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C41671">
          <w:pPr>
            <w:pStyle w:val="a3"/>
            <w:spacing w:line="240" w:lineRule="auto"/>
          </w:pPr>
          <w:r>
            <w:t>Оглавление</w:t>
          </w:r>
        </w:p>
        <w:p w14:paraId="50DBD319" w14:textId="77777777" w:rsidR="00D73198" w:rsidRPr="00D73198" w:rsidRDefault="00D73198" w:rsidP="00D73198">
          <w:pPr>
            <w:rPr>
              <w:lang w:eastAsia="ru-RU"/>
            </w:rPr>
          </w:pPr>
        </w:p>
        <w:p w14:paraId="31266B3B" w14:textId="77777777" w:rsidR="00662921" w:rsidRDefault="00AD7DF7">
          <w:pPr>
            <w:pStyle w:val="11"/>
            <w:tabs>
              <w:tab w:val="right" w:leader="dot" w:pos="9345"/>
            </w:tabs>
            <w:rPr>
              <w:rFonts w:asciiTheme="minorHAnsi" w:hAnsiTheme="minorHAnsi"/>
              <w:noProof/>
              <w:sz w:val="22"/>
              <w:lang w:eastAsia="ru-RU"/>
            </w:rPr>
          </w:pPr>
          <w:r>
            <w:fldChar w:fldCharType="begin"/>
          </w:r>
          <w:r>
            <w:instrText xml:space="preserve"> TOC \o "1-3" \h \z \u </w:instrText>
          </w:r>
          <w:r>
            <w:fldChar w:fldCharType="separate"/>
          </w:r>
          <w:hyperlink w:anchor="_Toc453590897" w:history="1">
            <w:r w:rsidR="00662921" w:rsidRPr="005901E0">
              <w:rPr>
                <w:rStyle w:val="a4"/>
                <w:rFonts w:cs="Times New Roman"/>
                <w:noProof/>
              </w:rPr>
              <w:t>Введение.</w:t>
            </w:r>
            <w:r w:rsidR="00662921">
              <w:rPr>
                <w:noProof/>
                <w:webHidden/>
              </w:rPr>
              <w:tab/>
            </w:r>
            <w:r w:rsidR="00662921">
              <w:rPr>
                <w:noProof/>
                <w:webHidden/>
              </w:rPr>
              <w:fldChar w:fldCharType="begin"/>
            </w:r>
            <w:r w:rsidR="00662921">
              <w:rPr>
                <w:noProof/>
                <w:webHidden/>
              </w:rPr>
              <w:instrText xml:space="preserve"> PAGEREF _Toc453590897 \h </w:instrText>
            </w:r>
            <w:r w:rsidR="00662921">
              <w:rPr>
                <w:noProof/>
                <w:webHidden/>
              </w:rPr>
            </w:r>
            <w:r w:rsidR="00662921">
              <w:rPr>
                <w:noProof/>
                <w:webHidden/>
              </w:rPr>
              <w:fldChar w:fldCharType="separate"/>
            </w:r>
            <w:r w:rsidR="00662921">
              <w:rPr>
                <w:noProof/>
                <w:webHidden/>
              </w:rPr>
              <w:t>3</w:t>
            </w:r>
            <w:r w:rsidR="00662921">
              <w:rPr>
                <w:noProof/>
                <w:webHidden/>
              </w:rPr>
              <w:fldChar w:fldCharType="end"/>
            </w:r>
          </w:hyperlink>
        </w:p>
        <w:p w14:paraId="29EC83D6" w14:textId="77777777" w:rsidR="00662921" w:rsidRDefault="00814007">
          <w:pPr>
            <w:pStyle w:val="11"/>
            <w:tabs>
              <w:tab w:val="right" w:leader="dot" w:pos="9345"/>
            </w:tabs>
            <w:rPr>
              <w:rFonts w:asciiTheme="minorHAnsi" w:hAnsiTheme="minorHAnsi"/>
              <w:noProof/>
              <w:sz w:val="22"/>
              <w:lang w:eastAsia="ru-RU"/>
            </w:rPr>
          </w:pPr>
          <w:hyperlink w:anchor="_Toc453590898" w:history="1">
            <w:r w:rsidR="00662921" w:rsidRPr="005901E0">
              <w:rPr>
                <w:rStyle w:val="a4"/>
                <w:rFonts w:cs="Times New Roman"/>
                <w:noProof/>
              </w:rPr>
              <w:t>Постановка задачи.</w:t>
            </w:r>
            <w:r w:rsidR="00662921">
              <w:rPr>
                <w:noProof/>
                <w:webHidden/>
              </w:rPr>
              <w:tab/>
            </w:r>
            <w:r w:rsidR="00662921">
              <w:rPr>
                <w:noProof/>
                <w:webHidden/>
              </w:rPr>
              <w:fldChar w:fldCharType="begin"/>
            </w:r>
            <w:r w:rsidR="00662921">
              <w:rPr>
                <w:noProof/>
                <w:webHidden/>
              </w:rPr>
              <w:instrText xml:space="preserve"> PAGEREF _Toc453590898 \h </w:instrText>
            </w:r>
            <w:r w:rsidR="00662921">
              <w:rPr>
                <w:noProof/>
                <w:webHidden/>
              </w:rPr>
            </w:r>
            <w:r w:rsidR="00662921">
              <w:rPr>
                <w:noProof/>
                <w:webHidden/>
              </w:rPr>
              <w:fldChar w:fldCharType="separate"/>
            </w:r>
            <w:r w:rsidR="00662921">
              <w:rPr>
                <w:noProof/>
                <w:webHidden/>
              </w:rPr>
              <w:t>4</w:t>
            </w:r>
            <w:r w:rsidR="00662921">
              <w:rPr>
                <w:noProof/>
                <w:webHidden/>
              </w:rPr>
              <w:fldChar w:fldCharType="end"/>
            </w:r>
          </w:hyperlink>
        </w:p>
        <w:p w14:paraId="718A7491" w14:textId="77777777" w:rsidR="00662921" w:rsidRDefault="00814007">
          <w:pPr>
            <w:pStyle w:val="11"/>
            <w:tabs>
              <w:tab w:val="right" w:leader="dot" w:pos="9345"/>
            </w:tabs>
            <w:rPr>
              <w:rFonts w:asciiTheme="minorHAnsi" w:hAnsiTheme="minorHAnsi"/>
              <w:noProof/>
              <w:sz w:val="22"/>
              <w:lang w:eastAsia="ru-RU"/>
            </w:rPr>
          </w:pPr>
          <w:hyperlink w:anchor="_Toc453590899" w:history="1">
            <w:r w:rsidR="00662921" w:rsidRPr="005901E0">
              <w:rPr>
                <w:rStyle w:val="a4"/>
                <w:rFonts w:cs="Times New Roman"/>
                <w:noProof/>
              </w:rPr>
              <w:t>Теоретическая часть.</w:t>
            </w:r>
            <w:r w:rsidR="00662921">
              <w:rPr>
                <w:noProof/>
                <w:webHidden/>
              </w:rPr>
              <w:tab/>
            </w:r>
            <w:r w:rsidR="00662921">
              <w:rPr>
                <w:noProof/>
                <w:webHidden/>
              </w:rPr>
              <w:fldChar w:fldCharType="begin"/>
            </w:r>
            <w:r w:rsidR="00662921">
              <w:rPr>
                <w:noProof/>
                <w:webHidden/>
              </w:rPr>
              <w:instrText xml:space="preserve"> PAGEREF _Toc453590899 \h </w:instrText>
            </w:r>
            <w:r w:rsidR="00662921">
              <w:rPr>
                <w:noProof/>
                <w:webHidden/>
              </w:rPr>
            </w:r>
            <w:r w:rsidR="00662921">
              <w:rPr>
                <w:noProof/>
                <w:webHidden/>
              </w:rPr>
              <w:fldChar w:fldCharType="separate"/>
            </w:r>
            <w:r w:rsidR="00662921">
              <w:rPr>
                <w:noProof/>
                <w:webHidden/>
              </w:rPr>
              <w:t>5</w:t>
            </w:r>
            <w:r w:rsidR="00662921">
              <w:rPr>
                <w:noProof/>
                <w:webHidden/>
              </w:rPr>
              <w:fldChar w:fldCharType="end"/>
            </w:r>
          </w:hyperlink>
        </w:p>
        <w:p w14:paraId="67A6D7FC" w14:textId="77777777" w:rsidR="00662921" w:rsidRDefault="00814007">
          <w:pPr>
            <w:pStyle w:val="21"/>
            <w:tabs>
              <w:tab w:val="right" w:leader="dot" w:pos="9345"/>
            </w:tabs>
            <w:rPr>
              <w:rFonts w:asciiTheme="minorHAnsi" w:hAnsiTheme="minorHAnsi"/>
              <w:noProof/>
              <w:sz w:val="22"/>
              <w:lang w:eastAsia="ru-RU"/>
            </w:rPr>
          </w:pPr>
          <w:hyperlink w:anchor="_Toc453590900" w:history="1">
            <w:r w:rsidR="00662921" w:rsidRPr="005901E0">
              <w:rPr>
                <w:rStyle w:val="a4"/>
                <w:rFonts w:cs="Times New Roman"/>
                <w:noProof/>
              </w:rPr>
              <w:t>OpenCL.</w:t>
            </w:r>
            <w:r w:rsidR="00662921">
              <w:rPr>
                <w:noProof/>
                <w:webHidden/>
              </w:rPr>
              <w:tab/>
            </w:r>
            <w:r w:rsidR="00662921">
              <w:rPr>
                <w:noProof/>
                <w:webHidden/>
              </w:rPr>
              <w:fldChar w:fldCharType="begin"/>
            </w:r>
            <w:r w:rsidR="00662921">
              <w:rPr>
                <w:noProof/>
                <w:webHidden/>
              </w:rPr>
              <w:instrText xml:space="preserve"> PAGEREF _Toc453590900 \h </w:instrText>
            </w:r>
            <w:r w:rsidR="00662921">
              <w:rPr>
                <w:noProof/>
                <w:webHidden/>
              </w:rPr>
            </w:r>
            <w:r w:rsidR="00662921">
              <w:rPr>
                <w:noProof/>
                <w:webHidden/>
              </w:rPr>
              <w:fldChar w:fldCharType="separate"/>
            </w:r>
            <w:r w:rsidR="00662921">
              <w:rPr>
                <w:noProof/>
                <w:webHidden/>
              </w:rPr>
              <w:t>5</w:t>
            </w:r>
            <w:r w:rsidR="00662921">
              <w:rPr>
                <w:noProof/>
                <w:webHidden/>
              </w:rPr>
              <w:fldChar w:fldCharType="end"/>
            </w:r>
          </w:hyperlink>
        </w:p>
        <w:p w14:paraId="06B8BB63" w14:textId="77777777" w:rsidR="00662921" w:rsidRDefault="00814007">
          <w:pPr>
            <w:pStyle w:val="31"/>
            <w:tabs>
              <w:tab w:val="right" w:leader="dot" w:pos="9345"/>
            </w:tabs>
            <w:rPr>
              <w:rFonts w:asciiTheme="minorHAnsi" w:hAnsiTheme="minorHAnsi"/>
              <w:noProof/>
              <w:sz w:val="22"/>
              <w:lang w:eastAsia="ru-RU"/>
            </w:rPr>
          </w:pPr>
          <w:hyperlink w:anchor="_Toc453590901" w:history="1">
            <w:r w:rsidR="00662921" w:rsidRPr="005901E0">
              <w:rPr>
                <w:rStyle w:val="a4"/>
                <w:rFonts w:cs="Times New Roman"/>
                <w:noProof/>
              </w:rPr>
              <w:t>Определение.</w:t>
            </w:r>
            <w:r w:rsidR="00662921">
              <w:rPr>
                <w:noProof/>
                <w:webHidden/>
              </w:rPr>
              <w:tab/>
            </w:r>
            <w:r w:rsidR="00662921">
              <w:rPr>
                <w:noProof/>
                <w:webHidden/>
              </w:rPr>
              <w:fldChar w:fldCharType="begin"/>
            </w:r>
            <w:r w:rsidR="00662921">
              <w:rPr>
                <w:noProof/>
                <w:webHidden/>
              </w:rPr>
              <w:instrText xml:space="preserve"> PAGEREF _Toc453590901 \h </w:instrText>
            </w:r>
            <w:r w:rsidR="00662921">
              <w:rPr>
                <w:noProof/>
                <w:webHidden/>
              </w:rPr>
            </w:r>
            <w:r w:rsidR="00662921">
              <w:rPr>
                <w:noProof/>
                <w:webHidden/>
              </w:rPr>
              <w:fldChar w:fldCharType="separate"/>
            </w:r>
            <w:r w:rsidR="00662921">
              <w:rPr>
                <w:noProof/>
                <w:webHidden/>
              </w:rPr>
              <w:t>5</w:t>
            </w:r>
            <w:r w:rsidR="00662921">
              <w:rPr>
                <w:noProof/>
                <w:webHidden/>
              </w:rPr>
              <w:fldChar w:fldCharType="end"/>
            </w:r>
          </w:hyperlink>
        </w:p>
        <w:p w14:paraId="77F97A76" w14:textId="77777777" w:rsidR="00662921" w:rsidRDefault="00814007">
          <w:pPr>
            <w:pStyle w:val="31"/>
            <w:tabs>
              <w:tab w:val="right" w:leader="dot" w:pos="9345"/>
            </w:tabs>
            <w:rPr>
              <w:rFonts w:asciiTheme="minorHAnsi" w:hAnsiTheme="minorHAnsi"/>
              <w:noProof/>
              <w:sz w:val="22"/>
              <w:lang w:eastAsia="ru-RU"/>
            </w:rPr>
          </w:pPr>
          <w:hyperlink w:anchor="_Toc453590902" w:history="1">
            <w:r w:rsidR="00662921" w:rsidRPr="005901E0">
              <w:rPr>
                <w:rStyle w:val="a4"/>
                <w:rFonts w:cs="Times New Roman"/>
                <w:noProof/>
                <w:lang w:eastAsia="ru-RU"/>
              </w:rPr>
              <w:t>Особенности языка OpenCL.</w:t>
            </w:r>
            <w:r w:rsidR="00662921">
              <w:rPr>
                <w:noProof/>
                <w:webHidden/>
              </w:rPr>
              <w:tab/>
            </w:r>
            <w:r w:rsidR="00662921">
              <w:rPr>
                <w:noProof/>
                <w:webHidden/>
              </w:rPr>
              <w:fldChar w:fldCharType="begin"/>
            </w:r>
            <w:r w:rsidR="00662921">
              <w:rPr>
                <w:noProof/>
                <w:webHidden/>
              </w:rPr>
              <w:instrText xml:space="preserve"> PAGEREF _Toc453590902 \h </w:instrText>
            </w:r>
            <w:r w:rsidR="00662921">
              <w:rPr>
                <w:noProof/>
                <w:webHidden/>
              </w:rPr>
            </w:r>
            <w:r w:rsidR="00662921">
              <w:rPr>
                <w:noProof/>
                <w:webHidden/>
              </w:rPr>
              <w:fldChar w:fldCharType="separate"/>
            </w:r>
            <w:r w:rsidR="00662921">
              <w:rPr>
                <w:noProof/>
                <w:webHidden/>
              </w:rPr>
              <w:t>6</w:t>
            </w:r>
            <w:r w:rsidR="00662921">
              <w:rPr>
                <w:noProof/>
                <w:webHidden/>
              </w:rPr>
              <w:fldChar w:fldCharType="end"/>
            </w:r>
          </w:hyperlink>
        </w:p>
        <w:p w14:paraId="38DBF53B" w14:textId="77777777" w:rsidR="00662921" w:rsidRDefault="00814007">
          <w:pPr>
            <w:pStyle w:val="31"/>
            <w:tabs>
              <w:tab w:val="right" w:leader="dot" w:pos="9345"/>
            </w:tabs>
            <w:rPr>
              <w:rFonts w:asciiTheme="minorHAnsi" w:hAnsiTheme="minorHAnsi"/>
              <w:noProof/>
              <w:sz w:val="22"/>
              <w:lang w:eastAsia="ru-RU"/>
            </w:rPr>
          </w:pPr>
          <w:hyperlink w:anchor="_Toc453590903" w:history="1">
            <w:r w:rsidR="00662921" w:rsidRPr="005901E0">
              <w:rPr>
                <w:rStyle w:val="a4"/>
                <w:noProof/>
              </w:rPr>
              <w:t>Программируемая пользователем вентильная матрица (FPGA).</w:t>
            </w:r>
            <w:r w:rsidR="00662921">
              <w:rPr>
                <w:noProof/>
                <w:webHidden/>
              </w:rPr>
              <w:tab/>
            </w:r>
            <w:r w:rsidR="00662921">
              <w:rPr>
                <w:noProof/>
                <w:webHidden/>
              </w:rPr>
              <w:fldChar w:fldCharType="begin"/>
            </w:r>
            <w:r w:rsidR="00662921">
              <w:rPr>
                <w:noProof/>
                <w:webHidden/>
              </w:rPr>
              <w:instrText xml:space="preserve"> PAGEREF _Toc453590903 \h </w:instrText>
            </w:r>
            <w:r w:rsidR="00662921">
              <w:rPr>
                <w:noProof/>
                <w:webHidden/>
              </w:rPr>
            </w:r>
            <w:r w:rsidR="00662921">
              <w:rPr>
                <w:noProof/>
                <w:webHidden/>
              </w:rPr>
              <w:fldChar w:fldCharType="separate"/>
            </w:r>
            <w:r w:rsidR="00662921">
              <w:rPr>
                <w:noProof/>
                <w:webHidden/>
              </w:rPr>
              <w:t>6</w:t>
            </w:r>
            <w:r w:rsidR="00662921">
              <w:rPr>
                <w:noProof/>
                <w:webHidden/>
              </w:rPr>
              <w:fldChar w:fldCharType="end"/>
            </w:r>
          </w:hyperlink>
        </w:p>
        <w:p w14:paraId="695BB5B8" w14:textId="77777777" w:rsidR="00662921" w:rsidRDefault="00814007">
          <w:pPr>
            <w:pStyle w:val="31"/>
            <w:tabs>
              <w:tab w:val="right" w:leader="dot" w:pos="9345"/>
            </w:tabs>
            <w:rPr>
              <w:rFonts w:asciiTheme="minorHAnsi" w:hAnsiTheme="minorHAnsi"/>
              <w:noProof/>
              <w:sz w:val="22"/>
              <w:lang w:eastAsia="ru-RU"/>
            </w:rPr>
          </w:pPr>
          <w:hyperlink w:anchor="_Toc453590904" w:history="1">
            <w:r w:rsidR="00662921" w:rsidRPr="005901E0">
              <w:rPr>
                <w:rStyle w:val="a4"/>
                <w:noProof/>
                <w:lang w:val="en-US"/>
              </w:rPr>
              <w:t>GPGPU</w:t>
            </w:r>
            <w:r w:rsidR="00662921">
              <w:rPr>
                <w:noProof/>
                <w:webHidden/>
              </w:rPr>
              <w:tab/>
            </w:r>
            <w:r w:rsidR="00662921">
              <w:rPr>
                <w:noProof/>
                <w:webHidden/>
              </w:rPr>
              <w:fldChar w:fldCharType="begin"/>
            </w:r>
            <w:r w:rsidR="00662921">
              <w:rPr>
                <w:noProof/>
                <w:webHidden/>
              </w:rPr>
              <w:instrText xml:space="preserve"> PAGEREF _Toc453590904 \h </w:instrText>
            </w:r>
            <w:r w:rsidR="00662921">
              <w:rPr>
                <w:noProof/>
                <w:webHidden/>
              </w:rPr>
            </w:r>
            <w:r w:rsidR="00662921">
              <w:rPr>
                <w:noProof/>
                <w:webHidden/>
              </w:rPr>
              <w:fldChar w:fldCharType="separate"/>
            </w:r>
            <w:r w:rsidR="00662921">
              <w:rPr>
                <w:noProof/>
                <w:webHidden/>
              </w:rPr>
              <w:t>7</w:t>
            </w:r>
            <w:r w:rsidR="00662921">
              <w:rPr>
                <w:noProof/>
                <w:webHidden/>
              </w:rPr>
              <w:fldChar w:fldCharType="end"/>
            </w:r>
          </w:hyperlink>
        </w:p>
        <w:p w14:paraId="7E573326" w14:textId="77777777" w:rsidR="00662921" w:rsidRDefault="00814007">
          <w:pPr>
            <w:pStyle w:val="31"/>
            <w:tabs>
              <w:tab w:val="right" w:leader="dot" w:pos="9345"/>
            </w:tabs>
            <w:rPr>
              <w:rFonts w:asciiTheme="minorHAnsi" w:hAnsiTheme="minorHAnsi"/>
              <w:noProof/>
              <w:sz w:val="22"/>
              <w:lang w:eastAsia="ru-RU"/>
            </w:rPr>
          </w:pPr>
          <w:hyperlink w:anchor="_Toc453590905" w:history="1">
            <w:r w:rsidR="00662921" w:rsidRPr="005901E0">
              <w:rPr>
                <w:rStyle w:val="a4"/>
                <w:noProof/>
              </w:rPr>
              <w:t>История появления OpenCL.</w:t>
            </w:r>
            <w:r w:rsidR="00662921">
              <w:rPr>
                <w:noProof/>
                <w:webHidden/>
              </w:rPr>
              <w:tab/>
            </w:r>
            <w:r w:rsidR="00662921">
              <w:rPr>
                <w:noProof/>
                <w:webHidden/>
              </w:rPr>
              <w:fldChar w:fldCharType="begin"/>
            </w:r>
            <w:r w:rsidR="00662921">
              <w:rPr>
                <w:noProof/>
                <w:webHidden/>
              </w:rPr>
              <w:instrText xml:space="preserve"> PAGEREF _Toc453590905 \h </w:instrText>
            </w:r>
            <w:r w:rsidR="00662921">
              <w:rPr>
                <w:noProof/>
                <w:webHidden/>
              </w:rPr>
            </w:r>
            <w:r w:rsidR="00662921">
              <w:rPr>
                <w:noProof/>
                <w:webHidden/>
              </w:rPr>
              <w:fldChar w:fldCharType="separate"/>
            </w:r>
            <w:r w:rsidR="00662921">
              <w:rPr>
                <w:noProof/>
                <w:webHidden/>
              </w:rPr>
              <w:t>7</w:t>
            </w:r>
            <w:r w:rsidR="00662921">
              <w:rPr>
                <w:noProof/>
                <w:webHidden/>
              </w:rPr>
              <w:fldChar w:fldCharType="end"/>
            </w:r>
          </w:hyperlink>
        </w:p>
        <w:p w14:paraId="72523ACD" w14:textId="77777777" w:rsidR="00662921" w:rsidRDefault="00814007">
          <w:pPr>
            <w:pStyle w:val="31"/>
            <w:tabs>
              <w:tab w:val="right" w:leader="dot" w:pos="9345"/>
            </w:tabs>
            <w:rPr>
              <w:rFonts w:asciiTheme="minorHAnsi" w:hAnsiTheme="minorHAnsi"/>
              <w:noProof/>
              <w:sz w:val="22"/>
              <w:lang w:eastAsia="ru-RU"/>
            </w:rPr>
          </w:pPr>
          <w:hyperlink w:anchor="_Toc453590906" w:history="1">
            <w:r w:rsidR="00662921" w:rsidRPr="005901E0">
              <w:rPr>
                <w:rStyle w:val="a4"/>
                <w:noProof/>
              </w:rPr>
              <w:t>Описание технологии.</w:t>
            </w:r>
            <w:r w:rsidR="00662921">
              <w:rPr>
                <w:noProof/>
                <w:webHidden/>
              </w:rPr>
              <w:tab/>
            </w:r>
            <w:r w:rsidR="00662921">
              <w:rPr>
                <w:noProof/>
                <w:webHidden/>
              </w:rPr>
              <w:fldChar w:fldCharType="begin"/>
            </w:r>
            <w:r w:rsidR="00662921">
              <w:rPr>
                <w:noProof/>
                <w:webHidden/>
              </w:rPr>
              <w:instrText xml:space="preserve"> PAGEREF _Toc453590906 \h </w:instrText>
            </w:r>
            <w:r w:rsidR="00662921">
              <w:rPr>
                <w:noProof/>
                <w:webHidden/>
              </w:rPr>
            </w:r>
            <w:r w:rsidR="00662921">
              <w:rPr>
                <w:noProof/>
                <w:webHidden/>
              </w:rPr>
              <w:fldChar w:fldCharType="separate"/>
            </w:r>
            <w:r w:rsidR="00662921">
              <w:rPr>
                <w:noProof/>
                <w:webHidden/>
              </w:rPr>
              <w:t>9</w:t>
            </w:r>
            <w:r w:rsidR="00662921">
              <w:rPr>
                <w:noProof/>
                <w:webHidden/>
              </w:rPr>
              <w:fldChar w:fldCharType="end"/>
            </w:r>
          </w:hyperlink>
        </w:p>
        <w:p w14:paraId="57A6D05E" w14:textId="77777777" w:rsidR="00662921" w:rsidRDefault="00814007">
          <w:pPr>
            <w:pStyle w:val="21"/>
            <w:tabs>
              <w:tab w:val="right" w:leader="dot" w:pos="9345"/>
            </w:tabs>
            <w:rPr>
              <w:rFonts w:asciiTheme="minorHAnsi" w:hAnsiTheme="minorHAnsi"/>
              <w:noProof/>
              <w:sz w:val="22"/>
              <w:lang w:eastAsia="ru-RU"/>
            </w:rPr>
          </w:pPr>
          <w:hyperlink w:anchor="_Toc453590907" w:history="1">
            <w:r w:rsidR="00662921" w:rsidRPr="005901E0">
              <w:rPr>
                <w:rStyle w:val="a4"/>
                <w:noProof/>
              </w:rPr>
              <w:t>Медианная фильтрация</w:t>
            </w:r>
            <w:r w:rsidR="00662921">
              <w:rPr>
                <w:noProof/>
                <w:webHidden/>
              </w:rPr>
              <w:tab/>
            </w:r>
            <w:r w:rsidR="00662921">
              <w:rPr>
                <w:noProof/>
                <w:webHidden/>
              </w:rPr>
              <w:fldChar w:fldCharType="begin"/>
            </w:r>
            <w:r w:rsidR="00662921">
              <w:rPr>
                <w:noProof/>
                <w:webHidden/>
              </w:rPr>
              <w:instrText xml:space="preserve"> PAGEREF _Toc453590907 \h </w:instrText>
            </w:r>
            <w:r w:rsidR="00662921">
              <w:rPr>
                <w:noProof/>
                <w:webHidden/>
              </w:rPr>
            </w:r>
            <w:r w:rsidR="00662921">
              <w:rPr>
                <w:noProof/>
                <w:webHidden/>
              </w:rPr>
              <w:fldChar w:fldCharType="separate"/>
            </w:r>
            <w:r w:rsidR="00662921">
              <w:rPr>
                <w:noProof/>
                <w:webHidden/>
              </w:rPr>
              <w:t>15</w:t>
            </w:r>
            <w:r w:rsidR="00662921">
              <w:rPr>
                <w:noProof/>
                <w:webHidden/>
              </w:rPr>
              <w:fldChar w:fldCharType="end"/>
            </w:r>
          </w:hyperlink>
        </w:p>
        <w:p w14:paraId="359496C4" w14:textId="77777777" w:rsidR="00662921" w:rsidRDefault="00814007">
          <w:pPr>
            <w:pStyle w:val="11"/>
            <w:tabs>
              <w:tab w:val="right" w:leader="dot" w:pos="9345"/>
            </w:tabs>
            <w:rPr>
              <w:rFonts w:asciiTheme="minorHAnsi" w:hAnsiTheme="minorHAnsi"/>
              <w:noProof/>
              <w:sz w:val="22"/>
              <w:lang w:eastAsia="ru-RU"/>
            </w:rPr>
          </w:pPr>
          <w:hyperlink w:anchor="_Toc453590908" w:history="1">
            <w:r w:rsidR="00662921" w:rsidRPr="005901E0">
              <w:rPr>
                <w:rStyle w:val="a4"/>
                <w:rFonts w:cs="Times New Roman"/>
                <w:noProof/>
              </w:rPr>
              <w:t>Практическая часть.</w:t>
            </w:r>
            <w:r w:rsidR="00662921">
              <w:rPr>
                <w:noProof/>
                <w:webHidden/>
              </w:rPr>
              <w:tab/>
            </w:r>
            <w:r w:rsidR="00662921">
              <w:rPr>
                <w:noProof/>
                <w:webHidden/>
              </w:rPr>
              <w:fldChar w:fldCharType="begin"/>
            </w:r>
            <w:r w:rsidR="00662921">
              <w:rPr>
                <w:noProof/>
                <w:webHidden/>
              </w:rPr>
              <w:instrText xml:space="preserve"> PAGEREF _Toc453590908 \h </w:instrText>
            </w:r>
            <w:r w:rsidR="00662921">
              <w:rPr>
                <w:noProof/>
                <w:webHidden/>
              </w:rPr>
            </w:r>
            <w:r w:rsidR="00662921">
              <w:rPr>
                <w:noProof/>
                <w:webHidden/>
              </w:rPr>
              <w:fldChar w:fldCharType="separate"/>
            </w:r>
            <w:r w:rsidR="00662921">
              <w:rPr>
                <w:noProof/>
                <w:webHidden/>
              </w:rPr>
              <w:t>20</w:t>
            </w:r>
            <w:r w:rsidR="00662921">
              <w:rPr>
                <w:noProof/>
                <w:webHidden/>
              </w:rPr>
              <w:fldChar w:fldCharType="end"/>
            </w:r>
          </w:hyperlink>
        </w:p>
        <w:p w14:paraId="2068B745" w14:textId="77777777" w:rsidR="00662921" w:rsidRDefault="00814007">
          <w:pPr>
            <w:pStyle w:val="21"/>
            <w:tabs>
              <w:tab w:val="right" w:leader="dot" w:pos="9345"/>
            </w:tabs>
            <w:rPr>
              <w:rFonts w:asciiTheme="minorHAnsi" w:hAnsiTheme="minorHAnsi"/>
              <w:noProof/>
              <w:sz w:val="22"/>
              <w:lang w:eastAsia="ru-RU"/>
            </w:rPr>
          </w:pPr>
          <w:hyperlink w:anchor="_Toc453590909" w:history="1">
            <w:r w:rsidR="00662921" w:rsidRPr="005901E0">
              <w:rPr>
                <w:rStyle w:val="a4"/>
                <w:noProof/>
                <w:lang w:eastAsia="ru-RU"/>
              </w:rPr>
              <w:t>Описание алгоритма фильтрации изображения</w:t>
            </w:r>
            <w:r w:rsidR="00662921">
              <w:rPr>
                <w:noProof/>
                <w:webHidden/>
              </w:rPr>
              <w:tab/>
            </w:r>
            <w:r w:rsidR="00662921">
              <w:rPr>
                <w:noProof/>
                <w:webHidden/>
              </w:rPr>
              <w:fldChar w:fldCharType="begin"/>
            </w:r>
            <w:r w:rsidR="00662921">
              <w:rPr>
                <w:noProof/>
                <w:webHidden/>
              </w:rPr>
              <w:instrText xml:space="preserve"> PAGEREF _Toc453590909 \h </w:instrText>
            </w:r>
            <w:r w:rsidR="00662921">
              <w:rPr>
                <w:noProof/>
                <w:webHidden/>
              </w:rPr>
            </w:r>
            <w:r w:rsidR="00662921">
              <w:rPr>
                <w:noProof/>
                <w:webHidden/>
              </w:rPr>
              <w:fldChar w:fldCharType="separate"/>
            </w:r>
            <w:r w:rsidR="00662921">
              <w:rPr>
                <w:noProof/>
                <w:webHidden/>
              </w:rPr>
              <w:t>20</w:t>
            </w:r>
            <w:r w:rsidR="00662921">
              <w:rPr>
                <w:noProof/>
                <w:webHidden/>
              </w:rPr>
              <w:fldChar w:fldCharType="end"/>
            </w:r>
          </w:hyperlink>
        </w:p>
        <w:p w14:paraId="6C4B9247" w14:textId="77777777" w:rsidR="00662921" w:rsidRDefault="00814007">
          <w:pPr>
            <w:pStyle w:val="21"/>
            <w:tabs>
              <w:tab w:val="right" w:leader="dot" w:pos="9345"/>
            </w:tabs>
            <w:rPr>
              <w:rFonts w:asciiTheme="minorHAnsi" w:hAnsiTheme="minorHAnsi"/>
              <w:noProof/>
              <w:sz w:val="22"/>
              <w:lang w:eastAsia="ru-RU"/>
            </w:rPr>
          </w:pPr>
          <w:hyperlink w:anchor="_Toc453590910" w:history="1">
            <w:r w:rsidR="00662921" w:rsidRPr="005901E0">
              <w:rPr>
                <w:rStyle w:val="a4"/>
                <w:noProof/>
              </w:rPr>
              <w:t>Анализ результатов работы программы</w:t>
            </w:r>
            <w:r w:rsidR="00662921">
              <w:rPr>
                <w:noProof/>
                <w:webHidden/>
              </w:rPr>
              <w:tab/>
            </w:r>
            <w:r w:rsidR="00662921">
              <w:rPr>
                <w:noProof/>
                <w:webHidden/>
              </w:rPr>
              <w:fldChar w:fldCharType="begin"/>
            </w:r>
            <w:r w:rsidR="00662921">
              <w:rPr>
                <w:noProof/>
                <w:webHidden/>
              </w:rPr>
              <w:instrText xml:space="preserve"> PAGEREF _Toc453590910 \h </w:instrText>
            </w:r>
            <w:r w:rsidR="00662921">
              <w:rPr>
                <w:noProof/>
                <w:webHidden/>
              </w:rPr>
            </w:r>
            <w:r w:rsidR="00662921">
              <w:rPr>
                <w:noProof/>
                <w:webHidden/>
              </w:rPr>
              <w:fldChar w:fldCharType="separate"/>
            </w:r>
            <w:r w:rsidR="00662921">
              <w:rPr>
                <w:noProof/>
                <w:webHidden/>
              </w:rPr>
              <w:t>23</w:t>
            </w:r>
            <w:r w:rsidR="00662921">
              <w:rPr>
                <w:noProof/>
                <w:webHidden/>
              </w:rPr>
              <w:fldChar w:fldCharType="end"/>
            </w:r>
          </w:hyperlink>
        </w:p>
        <w:p w14:paraId="2A37A12F" w14:textId="77777777" w:rsidR="00662921" w:rsidRDefault="00814007">
          <w:pPr>
            <w:pStyle w:val="11"/>
            <w:tabs>
              <w:tab w:val="right" w:leader="dot" w:pos="9345"/>
            </w:tabs>
            <w:rPr>
              <w:rFonts w:asciiTheme="minorHAnsi" w:hAnsiTheme="minorHAnsi"/>
              <w:noProof/>
              <w:sz w:val="22"/>
              <w:lang w:eastAsia="ru-RU"/>
            </w:rPr>
          </w:pPr>
          <w:hyperlink w:anchor="_Toc453590911" w:history="1">
            <w:r w:rsidR="00662921" w:rsidRPr="005901E0">
              <w:rPr>
                <w:rStyle w:val="a4"/>
                <w:rFonts w:cs="Times New Roman"/>
                <w:noProof/>
              </w:rPr>
              <w:t>Выводы.</w:t>
            </w:r>
            <w:r w:rsidR="00662921">
              <w:rPr>
                <w:noProof/>
                <w:webHidden/>
              </w:rPr>
              <w:tab/>
            </w:r>
            <w:r w:rsidR="00662921">
              <w:rPr>
                <w:noProof/>
                <w:webHidden/>
              </w:rPr>
              <w:fldChar w:fldCharType="begin"/>
            </w:r>
            <w:r w:rsidR="00662921">
              <w:rPr>
                <w:noProof/>
                <w:webHidden/>
              </w:rPr>
              <w:instrText xml:space="preserve"> PAGEREF _Toc453590911 \h </w:instrText>
            </w:r>
            <w:r w:rsidR="00662921">
              <w:rPr>
                <w:noProof/>
                <w:webHidden/>
              </w:rPr>
            </w:r>
            <w:r w:rsidR="00662921">
              <w:rPr>
                <w:noProof/>
                <w:webHidden/>
              </w:rPr>
              <w:fldChar w:fldCharType="separate"/>
            </w:r>
            <w:r w:rsidR="00662921">
              <w:rPr>
                <w:noProof/>
                <w:webHidden/>
              </w:rPr>
              <w:t>27</w:t>
            </w:r>
            <w:r w:rsidR="00662921">
              <w:rPr>
                <w:noProof/>
                <w:webHidden/>
              </w:rPr>
              <w:fldChar w:fldCharType="end"/>
            </w:r>
          </w:hyperlink>
        </w:p>
        <w:p w14:paraId="332F576D" w14:textId="77777777" w:rsidR="00662921" w:rsidRDefault="00814007">
          <w:pPr>
            <w:pStyle w:val="11"/>
            <w:tabs>
              <w:tab w:val="right" w:leader="dot" w:pos="9345"/>
            </w:tabs>
            <w:rPr>
              <w:rFonts w:asciiTheme="minorHAnsi" w:hAnsiTheme="minorHAnsi"/>
              <w:noProof/>
              <w:sz w:val="22"/>
              <w:lang w:eastAsia="ru-RU"/>
            </w:rPr>
          </w:pPr>
          <w:hyperlink w:anchor="_Toc453590912" w:history="1">
            <w:r w:rsidR="00662921" w:rsidRPr="005901E0">
              <w:rPr>
                <w:rStyle w:val="a4"/>
                <w:rFonts w:cs="Times New Roman"/>
                <w:noProof/>
              </w:rPr>
              <w:t>Список литературы.</w:t>
            </w:r>
            <w:r w:rsidR="00662921">
              <w:rPr>
                <w:noProof/>
                <w:webHidden/>
              </w:rPr>
              <w:tab/>
            </w:r>
            <w:r w:rsidR="00662921">
              <w:rPr>
                <w:noProof/>
                <w:webHidden/>
              </w:rPr>
              <w:fldChar w:fldCharType="begin"/>
            </w:r>
            <w:r w:rsidR="00662921">
              <w:rPr>
                <w:noProof/>
                <w:webHidden/>
              </w:rPr>
              <w:instrText xml:space="preserve"> PAGEREF _Toc453590912 \h </w:instrText>
            </w:r>
            <w:r w:rsidR="00662921">
              <w:rPr>
                <w:noProof/>
                <w:webHidden/>
              </w:rPr>
            </w:r>
            <w:r w:rsidR="00662921">
              <w:rPr>
                <w:noProof/>
                <w:webHidden/>
              </w:rPr>
              <w:fldChar w:fldCharType="separate"/>
            </w:r>
            <w:r w:rsidR="00662921">
              <w:rPr>
                <w:noProof/>
                <w:webHidden/>
              </w:rPr>
              <w:t>28</w:t>
            </w:r>
            <w:r w:rsidR="00662921">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2F4A4184" w:rsidR="00636C8E" w:rsidRPr="00F26354" w:rsidRDefault="00AD7DF7" w:rsidP="00C41671">
      <w:pPr>
        <w:pStyle w:val="1"/>
        <w:spacing w:line="240" w:lineRule="auto"/>
        <w:rPr>
          <w:rFonts w:cs="Times New Roman"/>
        </w:rPr>
      </w:pPr>
      <w:bookmarkStart w:id="0" w:name="_Toc453590897"/>
      <w:r w:rsidRPr="00663220">
        <w:rPr>
          <w:rFonts w:cs="Times New Roman"/>
        </w:rPr>
        <w:lastRenderedPageBreak/>
        <w:t>Введение</w:t>
      </w:r>
      <w:r w:rsidR="00D73198" w:rsidRPr="00F26354">
        <w:rPr>
          <w:rFonts w:cs="Times New Roman"/>
        </w:rPr>
        <w:t>.</w:t>
      </w:r>
      <w:bookmarkEnd w:id="0"/>
    </w:p>
    <w:p w14:paraId="169415DB" w14:textId="77777777" w:rsidR="00F23D4E" w:rsidRPr="00663220" w:rsidRDefault="00F23D4E" w:rsidP="00F23D4E">
      <w:pPr>
        <w:spacing w:line="240" w:lineRule="auto"/>
        <w:rPr>
          <w:rFonts w:cs="Times New Roman"/>
          <w:szCs w:val="24"/>
        </w:rPr>
      </w:pPr>
    </w:p>
    <w:p w14:paraId="4A173372" w14:textId="5082DC58" w:rsidR="00F23D4E" w:rsidRDefault="00F23D4E" w:rsidP="00F23D4E">
      <w:pPr>
        <w:spacing w:line="240" w:lineRule="auto"/>
        <w:ind w:firstLine="708"/>
        <w:rPr>
          <w:rFonts w:cs="Times New Roman"/>
          <w:szCs w:val="24"/>
        </w:rPr>
      </w:pPr>
      <w:r w:rsidRPr="00663220">
        <w:rPr>
          <w:rFonts w:cs="Times New Roman"/>
          <w:bCs/>
          <w:szCs w:val="24"/>
        </w:rPr>
        <w:t>Гетерогенные вычислительные системы</w:t>
      </w:r>
      <w:r w:rsidR="00BE225E">
        <w:rPr>
          <w:rFonts w:cs="Times New Roman"/>
          <w:bCs/>
          <w:szCs w:val="24"/>
        </w:rPr>
        <w:t xml:space="preserve"> (ГВС)</w:t>
      </w:r>
      <w:r>
        <w:rPr>
          <w:rFonts w:cs="Times New Roman"/>
          <w:szCs w:val="24"/>
        </w:rPr>
        <w:t xml:space="preserve"> </w:t>
      </w:r>
      <w:r w:rsidR="00BE225E">
        <w:rPr>
          <w:rFonts w:cs="Times New Roman"/>
          <w:szCs w:val="24"/>
        </w:rPr>
        <w:t xml:space="preserve">– </w:t>
      </w:r>
      <w:r w:rsidRPr="00663220">
        <w:rPr>
          <w:rFonts w:cs="Times New Roman"/>
          <w:szCs w:val="24"/>
        </w:rPr>
        <w:t xml:space="preserve">электронные системы, использующие различные типы вычислительных блоков. Вычислительными блоками такой системы могут быть </w:t>
      </w:r>
      <w:hyperlink r:id="rId8" w:tooltip="Процессор" w:history="1">
        <w:r w:rsidRPr="00663220">
          <w:rPr>
            <w:rFonts w:cs="Times New Roman"/>
            <w:szCs w:val="24"/>
          </w:rPr>
          <w:t>процессор общего назначения</w:t>
        </w:r>
      </w:hyperlink>
      <w:r w:rsidRPr="00663220">
        <w:rPr>
          <w:rFonts w:cs="Times New Roman"/>
          <w:szCs w:val="24"/>
        </w:rPr>
        <w:t xml:space="preserve"> (GPP),  процессор специального назначения (например, </w:t>
      </w:r>
      <w:hyperlink r:id="rId9" w:tooltip="Цифровой сигнальный процессор" w:history="1">
        <w:r w:rsidRPr="00663220">
          <w:rPr>
            <w:rFonts w:cs="Times New Roman"/>
            <w:szCs w:val="24"/>
          </w:rPr>
          <w:t>цифровой сигнальный процессор</w:t>
        </w:r>
      </w:hyperlink>
      <w:r w:rsidRPr="00663220">
        <w:rPr>
          <w:rFonts w:cs="Times New Roman"/>
          <w:szCs w:val="24"/>
        </w:rPr>
        <w:t xml:space="preserve"> (DSP) или </w:t>
      </w:r>
      <w:hyperlink r:id="rId10" w:tooltip="Графический процессор" w:history="1">
        <w:r w:rsidRPr="00663220">
          <w:rPr>
            <w:rFonts w:cs="Times New Roman"/>
            <w:szCs w:val="24"/>
          </w:rPr>
          <w:t>графический процессор</w:t>
        </w:r>
      </w:hyperlink>
      <w:r w:rsidRPr="00663220">
        <w:rPr>
          <w:rFonts w:cs="Times New Roman"/>
          <w:szCs w:val="24"/>
        </w:rPr>
        <w:t xml:space="preserve"> (GPU)),  </w:t>
      </w:r>
      <w:hyperlink r:id="rId11" w:tooltip="Со-процессор" w:history="1">
        <w:r w:rsidRPr="00663220">
          <w:rPr>
            <w:rFonts w:cs="Times New Roman"/>
            <w:szCs w:val="24"/>
          </w:rPr>
          <w:t>со-процессор</w:t>
        </w:r>
      </w:hyperlink>
      <w:r w:rsidRPr="00663220">
        <w:rPr>
          <w:rFonts w:cs="Times New Roman"/>
          <w:szCs w:val="24"/>
        </w:rPr>
        <w:t>, логика ускорения (</w:t>
      </w:r>
      <w:hyperlink r:id="rId12" w:tooltip="Специализированная интегральная схема" w:history="1">
        <w:r w:rsidRPr="00663220">
          <w:rPr>
            <w:rFonts w:cs="Times New Roman"/>
            <w:szCs w:val="24"/>
          </w:rPr>
          <w:t>специализированная интегральная схема</w:t>
        </w:r>
      </w:hyperlink>
      <w:r w:rsidRPr="00663220">
        <w:rPr>
          <w:rFonts w:cs="Times New Roman"/>
          <w:szCs w:val="24"/>
        </w:rPr>
        <w:t xml:space="preserve"> (ASIC) или </w:t>
      </w:r>
      <w:hyperlink r:id="rId13" w:tooltip="Программируемая пользователем вентильная матрица" w:history="1">
        <w:r w:rsidRPr="00663220">
          <w:rPr>
            <w:rFonts w:cs="Times New Roman"/>
            <w:szCs w:val="24"/>
          </w:rPr>
          <w:t>программируемая пользователем вентильная матрица</w:t>
        </w:r>
      </w:hyperlink>
      <w:r w:rsidRPr="00663220">
        <w:rPr>
          <w:rFonts w:cs="Times New Roman"/>
          <w:szCs w:val="24"/>
        </w:rPr>
        <w:t xml:space="preserve"> (FPGA)). В общем, </w:t>
      </w:r>
      <w:hyperlink r:id="rId14" w:tooltip="Гетерогенность" w:history="1">
        <w:r w:rsidRPr="00663220">
          <w:rPr>
            <w:rFonts w:cs="Times New Roman"/>
            <w:szCs w:val="24"/>
          </w:rPr>
          <w:t>гетерогенная</w:t>
        </w:r>
      </w:hyperlink>
      <w:r w:rsidRPr="00663220">
        <w:rPr>
          <w:rFonts w:cs="Times New Roman"/>
          <w:szCs w:val="24"/>
        </w:rPr>
        <w:t xml:space="preserve"> вычислительная платформа содержит процессоры с разными </w:t>
      </w:r>
      <w:hyperlink r:id="rId15" w:tooltip="Архитектура набора команд" w:history="1">
        <w:r w:rsidRPr="00663220">
          <w:rPr>
            <w:rFonts w:cs="Times New Roman"/>
            <w:szCs w:val="24"/>
          </w:rPr>
          <w:t>наборами команд</w:t>
        </w:r>
      </w:hyperlink>
      <w:r w:rsidRPr="00663220">
        <w:rPr>
          <w:rFonts w:cs="Times New Roman"/>
          <w:szCs w:val="24"/>
        </w:rPr>
        <w:t xml:space="preserve"> (ISA).</w:t>
      </w:r>
    </w:p>
    <w:p w14:paraId="771D81CA" w14:textId="7380652A" w:rsidR="00F23D4E" w:rsidRDefault="00F23D4E" w:rsidP="00F23D4E">
      <w:pPr>
        <w:spacing w:line="240" w:lineRule="auto"/>
        <w:ind w:firstLine="708"/>
        <w:rPr>
          <w:rFonts w:cs="Times New Roman"/>
          <w:szCs w:val="24"/>
        </w:rPr>
      </w:pPr>
      <w:r w:rsidRPr="00663220">
        <w:rPr>
          <w:rFonts w:cs="Times New Roman"/>
          <w:szCs w:val="24"/>
        </w:rPr>
        <w:t xml:space="preserve"> Спрос на повышение гетерогенности в вычислительных системах, частично связан с необходимостью в </w:t>
      </w:r>
      <w:r w:rsidR="005D7C94" w:rsidRPr="00663220">
        <w:rPr>
          <w:rFonts w:cs="Times New Roman"/>
          <w:szCs w:val="24"/>
        </w:rPr>
        <w:t>высокопроизводительных</w:t>
      </w:r>
      <w:r w:rsidRPr="00663220">
        <w:rPr>
          <w:rFonts w:cs="Times New Roman"/>
          <w:szCs w:val="24"/>
        </w:rPr>
        <w:t xml:space="preserve">, </w:t>
      </w:r>
      <w:r w:rsidR="00400B83" w:rsidRPr="00663220">
        <w:rPr>
          <w:rFonts w:cs="Times New Roman"/>
          <w:szCs w:val="24"/>
        </w:rPr>
        <w:t>высокореакционных</w:t>
      </w:r>
      <w:r w:rsidRPr="00663220">
        <w:rPr>
          <w:rFonts w:cs="Times New Roman"/>
          <w:szCs w:val="24"/>
        </w:rPr>
        <w:t xml:space="preserve"> системах, которые взаимодействуют с другим окружением (аудио/видео системы, системы управления, сетевые приложения и т.д.). В прошлом, технологические достижения и масштабируемость частоты</w:t>
      </w:r>
      <w:r w:rsidRPr="00EC3403">
        <w:rPr>
          <w:rFonts w:cs="Times New Roman"/>
          <w:szCs w:val="24"/>
        </w:rPr>
        <w:t xml:space="preserve"> </w:t>
      </w:r>
      <w:r>
        <w:rPr>
          <w:rFonts w:cs="Times New Roman"/>
          <w:szCs w:val="24"/>
        </w:rPr>
        <w:t>процессора</w:t>
      </w:r>
      <w:r w:rsidRPr="00663220">
        <w:rPr>
          <w:rFonts w:cs="Times New Roman"/>
          <w:szCs w:val="24"/>
        </w:rPr>
        <w:t xml:space="preserve"> позволяли большинству компьютерных приложений увеличивать производительность без структурных изменений или аппаратного ускорения.  Хотя эти достижения сохраняются, их влияние на современные приложения не так значительно, как влияние некоторых препятствий, таких как </w:t>
      </w:r>
      <w:hyperlink r:id="rId16" w:tooltip="Стена памяти (страница отсутствует)" w:history="1">
        <w:r w:rsidRPr="00663220">
          <w:rPr>
            <w:rFonts w:cs="Times New Roman"/>
            <w:szCs w:val="24"/>
          </w:rPr>
          <w:t>стена памяти</w:t>
        </w:r>
      </w:hyperlink>
      <w:r w:rsidRPr="00663220">
        <w:rPr>
          <w:rFonts w:cs="Times New Roman"/>
          <w:szCs w:val="24"/>
        </w:rPr>
        <w:t xml:space="preserve"> и стена мощности. Теперь, с этими дополнительными ограничениями, основным методом получения </w:t>
      </w:r>
      <w:r w:rsidR="00EE3B33">
        <w:rPr>
          <w:rFonts w:cs="Times New Roman"/>
          <w:szCs w:val="24"/>
        </w:rPr>
        <w:t>более производительных</w:t>
      </w:r>
      <w:r w:rsidRPr="00663220">
        <w:rPr>
          <w:rFonts w:cs="Times New Roman"/>
          <w:szCs w:val="24"/>
        </w:rPr>
        <w:t xml:space="preserve"> вычислительных систем является введение </w:t>
      </w:r>
      <w:r w:rsidRPr="00EE3B33">
        <w:rPr>
          <w:rFonts w:cs="Times New Roman"/>
          <w:szCs w:val="24"/>
        </w:rPr>
        <w:t>дополнительных</w:t>
      </w:r>
      <w:r w:rsidRPr="00663220">
        <w:rPr>
          <w:rFonts w:cs="Times New Roman"/>
          <w:szCs w:val="24"/>
        </w:rPr>
        <w:t xml:space="preserve"> специализированных ресурсов, в результате чего вычислительная система становится гетерогенной. Это позволяет разработчику использовать несколько типов вычислительных элементов, каждый из которых способен выполнять задачи, которые лучше всего для него подходят. Добавление дополнительных, независимых вычислительных ресурсов неизбежно приводит к тому, что большинство гетерогенных систем рассматриваются как </w:t>
      </w:r>
      <w:hyperlink r:id="rId17" w:tooltip="Параллельные вычислительные системы" w:history="1">
        <w:r w:rsidRPr="00663220">
          <w:rPr>
            <w:rFonts w:cs="Times New Roman"/>
            <w:szCs w:val="24"/>
          </w:rPr>
          <w:t>параллельные вычислительные системы</w:t>
        </w:r>
      </w:hyperlink>
      <w:r w:rsidRPr="00663220">
        <w:rPr>
          <w:rFonts w:cs="Times New Roman"/>
          <w:szCs w:val="24"/>
        </w:rPr>
        <w:t xml:space="preserve"> или многоядерные системы. Ещё один термин, который иногда используется для этого типа вычислений «гибридные вычи</w:t>
      </w:r>
      <w:r>
        <w:rPr>
          <w:rFonts w:cs="Times New Roman"/>
          <w:szCs w:val="24"/>
        </w:rPr>
        <w:t>сления». Hybrid-core computing -</w:t>
      </w:r>
      <w:r w:rsidRPr="00663220">
        <w:rPr>
          <w:rFonts w:cs="Times New Roman"/>
          <w:szCs w:val="24"/>
        </w:rPr>
        <w:t xml:space="preserve"> форма гетерогенных вычислений, в которой асимметричные вычислительные устройства сосуществуют в одном процессоре.</w:t>
      </w:r>
      <w:r>
        <w:rPr>
          <w:rFonts w:cs="Times New Roman"/>
          <w:szCs w:val="24"/>
        </w:rPr>
        <w:t xml:space="preserve"> </w:t>
      </w:r>
    </w:p>
    <w:p w14:paraId="57C026DE" w14:textId="0903A520" w:rsidR="00AD7DF7" w:rsidRPr="007364FB" w:rsidRDefault="00F23D4E" w:rsidP="00F23D4E">
      <w:pPr>
        <w:spacing w:line="240" w:lineRule="auto"/>
        <w:ind w:firstLine="708"/>
        <w:rPr>
          <w:rFonts w:cs="Times New Roman"/>
          <w:bCs/>
          <w:szCs w:val="24"/>
        </w:rPr>
      </w:pPr>
      <w:r>
        <w:rPr>
          <w:rFonts w:cs="Times New Roman"/>
          <w:szCs w:val="24"/>
        </w:rPr>
        <w:t xml:space="preserve">Актуальность данной темы обусловлена повышением сложности и объемов вычислений решаемых с использованием вычислительных систем задач. С помощью </w:t>
      </w:r>
      <w:r>
        <w:rPr>
          <w:rFonts w:cs="Times New Roman"/>
          <w:bCs/>
          <w:szCs w:val="24"/>
        </w:rPr>
        <w:t>гетерогенных вычислительных систем могут быть решены многие задачи физики, решение которых без использования ГВС заняло бы очень много времени, либо вообще было бы невозможно.</w:t>
      </w:r>
      <w:r w:rsidR="00814007">
        <w:rPr>
          <w:rStyle w:val="af"/>
        </w:rPr>
        <w:commentReference w:id="1"/>
      </w: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1"/>
        <w:spacing w:line="240" w:lineRule="auto"/>
        <w:rPr>
          <w:rFonts w:cs="Times New Roman"/>
        </w:rPr>
      </w:pPr>
      <w:bookmarkStart w:id="2" w:name="_Toc453590898"/>
      <w:r w:rsidRPr="00663220">
        <w:rPr>
          <w:rFonts w:cs="Times New Roman"/>
        </w:rPr>
        <w:lastRenderedPageBreak/>
        <w:t>Постановка задачи.</w:t>
      </w:r>
      <w:bookmarkEnd w:id="2"/>
    </w:p>
    <w:p w14:paraId="57C026E8" w14:textId="77777777" w:rsidR="00AD7DF7" w:rsidRDefault="00AD7DF7" w:rsidP="00C41671">
      <w:pPr>
        <w:spacing w:line="240" w:lineRule="auto"/>
        <w:rPr>
          <w:rFonts w:cs="Times New Roman"/>
          <w:color w:val="000000" w:themeColor="text1"/>
        </w:rPr>
      </w:pPr>
    </w:p>
    <w:p w14:paraId="07A8B3CB" w14:textId="07CF6A53" w:rsidR="004D43AF" w:rsidRPr="003B04D2" w:rsidRDefault="004D43AF" w:rsidP="003B04D2">
      <w:pPr>
        <w:pStyle w:val="af2"/>
        <w:numPr>
          <w:ilvl w:val="0"/>
          <w:numId w:val="40"/>
        </w:numPr>
        <w:jc w:val="both"/>
        <w:rPr>
          <w:rFonts w:ascii="Times New Roman" w:hAnsi="Times New Roman" w:cs="Times New Roman"/>
          <w:sz w:val="24"/>
          <w:szCs w:val="24"/>
        </w:rPr>
      </w:pPr>
      <w:commentRangeStart w:id="3"/>
      <w:r w:rsidRPr="003B04D2">
        <w:rPr>
          <w:rFonts w:ascii="Times New Roman" w:hAnsi="Times New Roman" w:cs="Times New Roman"/>
          <w:sz w:val="24"/>
          <w:szCs w:val="24"/>
        </w:rPr>
        <w:t>Реализовать гетерогенную систему, которая будет решать задачу фильтрации изображения, методом медианной фильтрации.</w:t>
      </w:r>
    </w:p>
    <w:p w14:paraId="1D6488EC" w14:textId="5EC164F6" w:rsidR="004D43AF" w:rsidRPr="003B04D2" w:rsidRDefault="004D43AF" w:rsidP="003B04D2">
      <w:pPr>
        <w:pStyle w:val="af2"/>
        <w:numPr>
          <w:ilvl w:val="0"/>
          <w:numId w:val="40"/>
        </w:numPr>
        <w:jc w:val="both"/>
        <w:rPr>
          <w:rFonts w:ascii="Times New Roman" w:hAnsi="Times New Roman" w:cs="Times New Roman"/>
          <w:sz w:val="24"/>
          <w:szCs w:val="24"/>
        </w:rPr>
      </w:pPr>
      <w:r w:rsidRPr="003B04D2">
        <w:rPr>
          <w:rFonts w:ascii="Times New Roman" w:hAnsi="Times New Roman" w:cs="Times New Roman"/>
          <w:sz w:val="24"/>
          <w:szCs w:val="24"/>
        </w:rPr>
        <w:t>Сделать вывод о целесообразности использования гетерогенных систем при решение трудоемких задач.</w:t>
      </w:r>
      <w:commentRangeEnd w:id="3"/>
      <w:r w:rsidR="004B4057">
        <w:rPr>
          <w:rStyle w:val="af"/>
          <w:rFonts w:ascii="Times New Roman" w:hAnsi="Times New Roman"/>
          <w:color w:val="auto"/>
        </w:rPr>
        <w:commentReference w:id="3"/>
      </w: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F26354" w:rsidRDefault="00782C45" w:rsidP="00C41671">
      <w:pPr>
        <w:pStyle w:val="1"/>
        <w:spacing w:line="240" w:lineRule="auto"/>
        <w:rPr>
          <w:rFonts w:cs="Times New Roman"/>
        </w:rPr>
      </w:pPr>
      <w:bookmarkStart w:id="4" w:name="_Toc453590899"/>
      <w:r>
        <w:rPr>
          <w:rFonts w:cs="Times New Roman"/>
        </w:rPr>
        <w:lastRenderedPageBreak/>
        <w:t>Теоретическая часть</w:t>
      </w:r>
      <w:r w:rsidR="00D73198" w:rsidRPr="00F26354">
        <w:rPr>
          <w:rFonts w:cs="Times New Roman"/>
        </w:rPr>
        <w:t>.</w:t>
      </w:r>
      <w:bookmarkEnd w:id="4"/>
    </w:p>
    <w:p w14:paraId="57C02743" w14:textId="77777777" w:rsidR="00663220" w:rsidRDefault="00663220" w:rsidP="00C41671">
      <w:pPr>
        <w:pStyle w:val="ab"/>
      </w:pPr>
    </w:p>
    <w:p w14:paraId="7E941A0A" w14:textId="684E9D11" w:rsidR="004D43AF" w:rsidRDefault="004D43AF" w:rsidP="00C41671">
      <w:pPr>
        <w:pStyle w:val="ab"/>
        <w:rPr>
          <w:rFonts w:eastAsiaTheme="minorEastAsia"/>
          <w:lang w:eastAsia="ja-JP"/>
        </w:rPr>
      </w:pPr>
      <w:r>
        <w:t xml:space="preserve">Для реализации гетерогенной системы, и решения поставленных задач была выбрана технология </w:t>
      </w:r>
      <w:r>
        <w:rPr>
          <w:rFonts w:eastAsiaTheme="minorEastAsia" w:hint="eastAsia"/>
          <w:lang w:eastAsia="ja-JP"/>
        </w:rPr>
        <w:t>OpenCL</w:t>
      </w:r>
      <w:r>
        <w:rPr>
          <w:rFonts w:eastAsiaTheme="minorEastAsia"/>
          <w:lang w:eastAsia="ja-JP"/>
        </w:rPr>
        <w:t>, которая позволяет один и тот же код выполнять на всех, имеющихся в архитектуре компьютера процессорах (единовременно</w:t>
      </w:r>
      <w:r w:rsidR="005D7C94" w:rsidRPr="005D7C94">
        <w:rPr>
          <w:rFonts w:eastAsiaTheme="minorEastAsia"/>
          <w:lang w:eastAsia="ja-JP"/>
        </w:rPr>
        <w:t>,</w:t>
      </w:r>
      <w:r>
        <w:rPr>
          <w:rFonts w:eastAsiaTheme="minorEastAsia"/>
          <w:lang w:eastAsia="ja-JP"/>
        </w:rPr>
        <w:t xml:space="preserve"> либо по очереди). </w:t>
      </w:r>
    </w:p>
    <w:p w14:paraId="5562DE1F" w14:textId="6C419E15" w:rsidR="004D43AF" w:rsidRPr="007F0C23" w:rsidRDefault="004D43AF" w:rsidP="00C41671">
      <w:pPr>
        <w:pStyle w:val="ab"/>
        <w:rPr>
          <w:rFonts w:eastAsiaTheme="minorEastAsia"/>
          <w:lang w:eastAsia="ja-JP"/>
        </w:rPr>
      </w:pPr>
      <w:r>
        <w:rPr>
          <w:rFonts w:eastAsiaTheme="minorEastAsia"/>
          <w:lang w:eastAsia="ja-JP"/>
        </w:rPr>
        <w:t xml:space="preserve">В качестве трудоемкой задачи </w:t>
      </w:r>
      <w:commentRangeStart w:id="5"/>
      <w:r>
        <w:rPr>
          <w:rFonts w:eastAsiaTheme="minorEastAsia"/>
          <w:lang w:eastAsia="ja-JP"/>
        </w:rPr>
        <w:t xml:space="preserve">возьмем задачу </w:t>
      </w:r>
      <w:commentRangeEnd w:id="5"/>
      <w:r w:rsidR="005D7C94">
        <w:rPr>
          <w:rStyle w:val="af"/>
          <w:rFonts w:eastAsiaTheme="minorEastAsia" w:cstheme="minorBidi"/>
          <w:lang w:eastAsia="en-US"/>
        </w:rPr>
        <w:commentReference w:id="5"/>
      </w:r>
      <w:r>
        <w:rPr>
          <w:rFonts w:eastAsiaTheme="minorEastAsia"/>
          <w:lang w:eastAsia="ja-JP"/>
        </w:rPr>
        <w:t xml:space="preserve">фильтрации изображения методом медианной фильтрации. </w:t>
      </w:r>
      <w:r w:rsidR="007F0C23">
        <w:rPr>
          <w:rFonts w:eastAsiaTheme="minorEastAsia"/>
          <w:lang w:eastAsia="ja-JP"/>
        </w:rPr>
        <w:t xml:space="preserve">Так как для фильтрации одного пикселя используется окно размером </w:t>
      </w:r>
      <w:r w:rsidR="007F0C23">
        <w:rPr>
          <w:rFonts w:eastAsiaTheme="minorEastAsia" w:hint="eastAsia"/>
          <w:lang w:eastAsia="ja-JP"/>
        </w:rPr>
        <w:t xml:space="preserve">NxN, </w:t>
      </w:r>
      <w:r w:rsidR="007F0C23">
        <w:rPr>
          <w:rFonts w:eastAsiaTheme="minorEastAsia"/>
          <w:lang w:eastAsia="ja-JP"/>
        </w:rPr>
        <w:t xml:space="preserve">такая задача требует </w:t>
      </w:r>
      <w:r w:rsidR="00374F10">
        <w:rPr>
          <w:rFonts w:eastAsiaTheme="minorEastAsia"/>
          <w:lang w:eastAsia="ja-JP"/>
        </w:rPr>
        <w:t xml:space="preserve">достаточно много ресурсов для того, чтобы подтвердить целесообразность использования ГВС. </w:t>
      </w:r>
      <w:r w:rsidR="00374F10">
        <w:t>При вычислении медианы в окне фильтра число операций с данными, а именно число операций сортировки, равно n</w:t>
      </w:r>
      <w:r w:rsidR="00374F10">
        <w:rPr>
          <w:vertAlign w:val="superscript"/>
        </w:rPr>
        <w:t>2</w:t>
      </w:r>
      <w:r w:rsidR="00374F10">
        <w:t xml:space="preserve"> (зависит от используемого алгоритма сортировки). При обработке изображения размером MхN точек (пикселей) число операций с данными будет велико и составит 3*M*N*n</w:t>
      </w:r>
      <w:r w:rsidR="00374F10">
        <w:rPr>
          <w:vertAlign w:val="superscript"/>
        </w:rPr>
        <w:t>2</w:t>
      </w:r>
      <w:r w:rsidR="00374F10">
        <w:t>. Количество операци</w:t>
      </w:r>
      <w:r w:rsidR="00522CF4">
        <w:t>й</w:t>
      </w:r>
      <w:r w:rsidR="00374F10">
        <w:t xml:space="preserve"> увеличивается в 3 раза, так как в одном пикселе содержится три цвета, и фильтрация необходимо проводить по всем трем цветам.</w:t>
      </w:r>
    </w:p>
    <w:p w14:paraId="05D7F8A9" w14:textId="77777777" w:rsidR="004D43AF" w:rsidRDefault="004D43AF" w:rsidP="00C41671">
      <w:pPr>
        <w:pStyle w:val="ab"/>
        <w:rPr>
          <w:rFonts w:eastAsiaTheme="minorEastAsia"/>
          <w:lang w:eastAsia="ja-JP"/>
        </w:rPr>
      </w:pPr>
    </w:p>
    <w:p w14:paraId="496B131B" w14:textId="77777777" w:rsidR="004D43AF" w:rsidRPr="004D43AF" w:rsidRDefault="004D43AF" w:rsidP="00C41671">
      <w:pPr>
        <w:pStyle w:val="ab"/>
        <w:rPr>
          <w:rFonts w:eastAsiaTheme="minorEastAsia"/>
          <w:lang w:eastAsia="ja-JP"/>
        </w:rPr>
      </w:pPr>
    </w:p>
    <w:p w14:paraId="57C02744" w14:textId="3D83E275" w:rsidR="00C45E81" w:rsidRPr="00F26354" w:rsidRDefault="00C45E81" w:rsidP="00C41671">
      <w:pPr>
        <w:pStyle w:val="2"/>
        <w:spacing w:line="240" w:lineRule="auto"/>
        <w:rPr>
          <w:rFonts w:cs="Times New Roman"/>
        </w:rPr>
      </w:pPr>
      <w:bookmarkStart w:id="6" w:name="_Toc453590900"/>
      <w:r w:rsidRPr="00C45E81">
        <w:rPr>
          <w:rFonts w:cs="Times New Roman"/>
        </w:rPr>
        <w:t>OpenCL</w:t>
      </w:r>
      <w:r w:rsidR="00D73198" w:rsidRPr="00F26354">
        <w:rPr>
          <w:rFonts w:cs="Times New Roman"/>
        </w:rPr>
        <w:t>.</w:t>
      </w:r>
      <w:bookmarkEnd w:id="6"/>
    </w:p>
    <w:p w14:paraId="6C98D47A" w14:textId="77777777" w:rsidR="00C41671" w:rsidRPr="005C6901" w:rsidRDefault="00C41671" w:rsidP="00C41671"/>
    <w:p w14:paraId="57C02745" w14:textId="07937381" w:rsidR="00C45E81" w:rsidRPr="00F26354" w:rsidRDefault="00C45E81" w:rsidP="00C41671">
      <w:pPr>
        <w:pStyle w:val="3"/>
        <w:spacing w:line="240" w:lineRule="auto"/>
      </w:pPr>
      <w:bookmarkStart w:id="7" w:name="_Toc453590901"/>
      <w:r w:rsidRPr="008A04CA">
        <w:rPr>
          <w:rFonts w:cs="Times New Roman"/>
          <w:szCs w:val="24"/>
        </w:rPr>
        <w:t>Определение</w:t>
      </w:r>
      <w:r w:rsidR="00D73198" w:rsidRPr="00F26354">
        <w:rPr>
          <w:rFonts w:cs="Times New Roman"/>
          <w:szCs w:val="24"/>
        </w:rPr>
        <w:t>.</w:t>
      </w:r>
      <w:bookmarkEnd w:id="7"/>
    </w:p>
    <w:p w14:paraId="32A5296D" w14:textId="77777777" w:rsidR="00DC6258" w:rsidRPr="005C6901" w:rsidRDefault="00DC6258" w:rsidP="00DC6258"/>
    <w:p w14:paraId="57C02746" w14:textId="7820231E" w:rsidR="00C45E81" w:rsidRDefault="00C45E81" w:rsidP="00C41671">
      <w:pPr>
        <w:pStyle w:val="ab"/>
      </w:pPr>
      <w:r w:rsidRPr="00DC1581">
        <w:t>OpenCL</w:t>
      </w:r>
      <w:r w:rsidR="005563DC">
        <w:t xml:space="preserve"> </w:t>
      </w:r>
      <w:r>
        <w:t xml:space="preserve">(от </w:t>
      </w:r>
      <w:hyperlink r:id="rId20"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21" w:tooltip="Фреймворк" w:history="1">
        <w:r w:rsidRPr="00DC1581">
          <w:t>фреймворк</w:t>
        </w:r>
      </w:hyperlink>
      <w:r>
        <w:t xml:space="preserve"> для написания </w:t>
      </w:r>
      <w:hyperlink r:id="rId22" w:tooltip="Компьютерная программа" w:history="1">
        <w:r w:rsidRPr="00DC1581">
          <w:t>компьютерных программ</w:t>
        </w:r>
      </w:hyperlink>
      <w:r>
        <w:t xml:space="preserve">, связанных с </w:t>
      </w:r>
      <w:hyperlink r:id="rId23" w:tooltip="Параллельные вычисления" w:history="1">
        <w:r w:rsidRPr="00DC1581">
          <w:t>параллельными вычислениями</w:t>
        </w:r>
      </w:hyperlink>
      <w:r>
        <w:t xml:space="preserve"> на различных </w:t>
      </w:r>
      <w:hyperlink r:id="rId24" w:tooltip="Графический процессор" w:history="1">
        <w:r w:rsidRPr="00DC1581">
          <w:t>графических</w:t>
        </w:r>
      </w:hyperlink>
      <w:r>
        <w:t xml:space="preserve"> (</w:t>
      </w:r>
      <w:hyperlink r:id="rId25" w:tooltip="Английский язык" w:history="1">
        <w:r w:rsidRPr="00DC1581">
          <w:t>англ.</w:t>
        </w:r>
      </w:hyperlink>
      <w:r w:rsidR="00D82F37">
        <w:t xml:space="preserve"> </w:t>
      </w:r>
      <w:r w:rsidRPr="00DC1581">
        <w:t>GPU</w:t>
      </w:r>
      <w:r>
        <w:t xml:space="preserve">) и </w:t>
      </w:r>
      <w:hyperlink r:id="rId26" w:tooltip="Центральный процессор" w:history="1">
        <w:r w:rsidRPr="00DC1581">
          <w:t>центральных процессорах</w:t>
        </w:r>
      </w:hyperlink>
      <w:r>
        <w:t xml:space="preserve"> (</w:t>
      </w:r>
      <w:hyperlink r:id="rId27" w:tooltip="Английский язык" w:history="1">
        <w:r w:rsidRPr="00DC1581">
          <w:t>англ.</w:t>
        </w:r>
      </w:hyperlink>
      <w:r w:rsidR="00D82F37">
        <w:t xml:space="preserve"> </w:t>
      </w:r>
      <w:r w:rsidRPr="00DC1581">
        <w:t>CPU</w:t>
      </w:r>
      <w:r>
        <w:t xml:space="preserve">), а также </w:t>
      </w:r>
      <w:hyperlink r:id="rId28" w:tooltip="FPGA" w:history="1">
        <w:r w:rsidRPr="00DC1581">
          <w:t>FPGA</w:t>
        </w:r>
      </w:hyperlink>
      <w:r>
        <w:t xml:space="preserve">. Вo фреймворк OpenCL входят </w:t>
      </w:r>
      <w:hyperlink r:id="rId29" w:tooltip="Язык программирования" w:history="1">
        <w:r w:rsidRPr="00DC1581">
          <w:t>язык программирования</w:t>
        </w:r>
      </w:hyperlink>
      <w:r>
        <w:t xml:space="preserve">, который базируется на стандарте </w:t>
      </w:r>
      <w:hyperlink r:id="rId30" w:tooltip="C99" w:history="1">
        <w:r w:rsidRPr="00DC1581">
          <w:t>C99</w:t>
        </w:r>
      </w:hyperlink>
      <w:r>
        <w:t xml:space="preserve">, и </w:t>
      </w:r>
      <w:hyperlink r:id="rId31" w:tooltip="Интерфейс программирования приложений" w:history="1">
        <w:r w:rsidRPr="00DC1581">
          <w:t>интерфейс программирования приложений</w:t>
        </w:r>
      </w:hyperlink>
      <w:r>
        <w:t xml:space="preserve"> (</w:t>
      </w:r>
      <w:hyperlink r:id="rId32"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commentRangeStart w:id="8"/>
      <w:r w:rsidR="00814007">
        <w:fldChar w:fldCharType="begin"/>
      </w:r>
      <w:r w:rsidR="00814007">
        <w:instrText xml:space="preserve"> HYPERLINK "https://ru.wikipedia.org/wiki/GPGPU" \o "GPGPU" </w:instrText>
      </w:r>
      <w:r w:rsidR="00814007">
        <w:fldChar w:fldCharType="separate"/>
      </w:r>
      <w:r w:rsidRPr="00DC1581">
        <w:t>GPGPU</w:t>
      </w:r>
      <w:r w:rsidR="00814007">
        <w:fldChar w:fldCharType="end"/>
      </w:r>
      <w:commentRangeEnd w:id="8"/>
      <w:r w:rsidR="00C045B3">
        <w:rPr>
          <w:rStyle w:val="af"/>
          <w:rFonts w:eastAsiaTheme="minorEastAsia" w:cstheme="minorBidi"/>
          <w:lang w:eastAsia="en-US"/>
        </w:rPr>
        <w:commentReference w:id="8"/>
      </w:r>
      <w:r>
        <w:t xml:space="preserve">. OpenCL является полностью </w:t>
      </w:r>
      <w:hyperlink r:id="rId33"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363D490F" w:rsidR="00C45E81" w:rsidRPr="004D43AF" w:rsidRDefault="00C45E81" w:rsidP="00C41671">
      <w:pPr>
        <w:pStyle w:val="ab"/>
      </w:pPr>
      <w:r>
        <w:t xml:space="preserve">Цель OpenCL состоит в том, чтобы дополнить </w:t>
      </w:r>
      <w:hyperlink r:id="rId34" w:tooltip="OpenGL" w:history="1">
        <w:r w:rsidRPr="00DC1581">
          <w:t>OpenGL</w:t>
        </w:r>
      </w:hyperlink>
      <w:r>
        <w:t xml:space="preserve"> и </w:t>
      </w:r>
      <w:hyperlink r:id="rId35" w:tooltip="OpenAL" w:history="1">
        <w:r w:rsidRPr="00DC1581">
          <w:t>OpenAL</w:t>
        </w:r>
      </w:hyperlink>
      <w:r>
        <w:t xml:space="preserve">, которые являются открытыми отраслевыми стандартами для </w:t>
      </w:r>
      <w:hyperlink r:id="rId36" w:tooltip="Трёхмерная графика" w:history="1">
        <w:r w:rsidRPr="00DC1581">
          <w:t>трёхмерной компьютерной графики</w:t>
        </w:r>
      </w:hyperlink>
      <w:r>
        <w:t xml:space="preserve"> и звука, пользуясь возможностями </w:t>
      </w:r>
      <w:hyperlink r:id="rId37" w:tooltip="GPU" w:history="1">
        <w:r w:rsidRPr="00DC1581">
          <w:t>GPU</w:t>
        </w:r>
      </w:hyperlink>
      <w:r>
        <w:t xml:space="preserve">. OpenCL разрабатывается и поддерживается некоммерческим консорциумом </w:t>
      </w:r>
      <w:hyperlink r:id="rId38" w:tooltip="Khronos Group" w:history="1">
        <w:r w:rsidRPr="00DC1581">
          <w:t>Khronos Group</w:t>
        </w:r>
      </w:hyperlink>
      <w:r>
        <w:t xml:space="preserve">, в который входят много крупных компаний, включая </w:t>
      </w:r>
      <w:hyperlink r:id="rId39" w:tooltip="AMD" w:history="1">
        <w:r w:rsidRPr="00DC1581">
          <w:t>AMD</w:t>
        </w:r>
      </w:hyperlink>
      <w:r>
        <w:t xml:space="preserve">, </w:t>
      </w:r>
      <w:hyperlink r:id="rId40" w:tooltip="Apple" w:history="1">
        <w:r w:rsidRPr="00DC1581">
          <w:t>Apple</w:t>
        </w:r>
      </w:hyperlink>
      <w:r>
        <w:t xml:space="preserve">, </w:t>
      </w:r>
      <w:hyperlink r:id="rId41" w:tooltip="ARM (компания)" w:history="1">
        <w:r w:rsidRPr="00DC1581">
          <w:t>ARM</w:t>
        </w:r>
      </w:hyperlink>
      <w:r>
        <w:t xml:space="preserve">, </w:t>
      </w:r>
      <w:hyperlink r:id="rId42" w:tooltip="Intel" w:history="1">
        <w:r w:rsidRPr="00DC1581">
          <w:t>Intel</w:t>
        </w:r>
      </w:hyperlink>
      <w:r>
        <w:t xml:space="preserve">, </w:t>
      </w:r>
      <w:hyperlink r:id="rId43" w:tooltip="Nvidia" w:history="1">
        <w:r w:rsidRPr="00DC1581">
          <w:t>Nvidia</w:t>
        </w:r>
      </w:hyperlink>
      <w:r>
        <w:t xml:space="preserve">, </w:t>
      </w:r>
      <w:hyperlink r:id="rId44" w:tooltip="Sony Computer Entertainment" w:history="1">
        <w:r w:rsidRPr="00DC1581">
          <w:t>Sony Computer Entertainment</w:t>
        </w:r>
      </w:hyperlink>
      <w:r>
        <w:t xml:space="preserve">, </w:t>
      </w:r>
      <w:hyperlink r:id="rId45" w:tooltip="Sun Microsystems" w:history="1">
        <w:r w:rsidRPr="00DC1581">
          <w:t>Sun Microsystems</w:t>
        </w:r>
      </w:hyperlink>
      <w:r>
        <w:t xml:space="preserve"> и другие.</w:t>
      </w:r>
      <w:r w:rsidR="008755F9" w:rsidRPr="008755F9">
        <w:t xml:space="preserve"> [</w:t>
      </w:r>
      <w:r w:rsidR="00374F10">
        <w:t>1</w:t>
      </w:r>
      <w:r w:rsidR="008755F9" w:rsidRPr="004D43AF">
        <w:t>]</w:t>
      </w:r>
    </w:p>
    <w:p w14:paraId="355AF551" w14:textId="77777777" w:rsidR="00D81E40" w:rsidRDefault="00D81E40" w:rsidP="00D81E40"/>
    <w:p w14:paraId="7D8205AE" w14:textId="77777777" w:rsidR="00D81E40" w:rsidRDefault="00D81E40" w:rsidP="00D81E40"/>
    <w:p w14:paraId="6393EF71" w14:textId="77777777" w:rsidR="00374F10" w:rsidRPr="00F26354" w:rsidRDefault="00374F10" w:rsidP="00374F10">
      <w:pPr>
        <w:pStyle w:val="3"/>
        <w:spacing w:line="240" w:lineRule="auto"/>
        <w:rPr>
          <w:rFonts w:cs="Times New Roman"/>
          <w:szCs w:val="24"/>
          <w:lang w:eastAsia="ru-RU"/>
        </w:rPr>
      </w:pPr>
      <w:bookmarkStart w:id="9" w:name="_Toc453590902"/>
      <w:r w:rsidRPr="00DC1581">
        <w:rPr>
          <w:rFonts w:cs="Times New Roman"/>
          <w:szCs w:val="24"/>
          <w:lang w:eastAsia="ru-RU"/>
        </w:rPr>
        <w:t>Особенности языка</w:t>
      </w:r>
      <w:r>
        <w:rPr>
          <w:rFonts w:cs="Times New Roman"/>
          <w:szCs w:val="24"/>
          <w:lang w:eastAsia="ru-RU"/>
        </w:rPr>
        <w:t xml:space="preserve"> OpenCL</w:t>
      </w:r>
      <w:r w:rsidRPr="00F26354">
        <w:rPr>
          <w:rFonts w:cs="Times New Roman"/>
          <w:szCs w:val="24"/>
          <w:lang w:eastAsia="ru-RU"/>
        </w:rPr>
        <w:t>.</w:t>
      </w:r>
      <w:bookmarkEnd w:id="9"/>
    </w:p>
    <w:p w14:paraId="3D55B0B8" w14:textId="77777777" w:rsidR="00374F10" w:rsidRPr="005C6901" w:rsidRDefault="00374F10" w:rsidP="00374F10">
      <w:pPr>
        <w:rPr>
          <w:lang w:eastAsia="ru-RU"/>
        </w:rPr>
      </w:pPr>
    </w:p>
    <w:p w14:paraId="1B69678D" w14:textId="77777777" w:rsidR="00374F10" w:rsidRPr="0039414E" w:rsidRDefault="00374F10" w:rsidP="00374F10">
      <w:pPr>
        <w:pStyle w:val="ab"/>
      </w:pPr>
      <w:r w:rsidRPr="0039414E">
        <w:t>Ключевыми отличиями используемого языка от Си (стандарт ISO 1999 года) являются:</w:t>
      </w:r>
    </w:p>
    <w:p w14:paraId="35B6447F" w14:textId="77777777" w:rsidR="00374F10" w:rsidRPr="0039414E" w:rsidRDefault="00374F10" w:rsidP="00374F10">
      <w:pPr>
        <w:pStyle w:val="ab"/>
        <w:numPr>
          <w:ilvl w:val="0"/>
          <w:numId w:val="7"/>
        </w:numPr>
      </w:pPr>
      <w:r w:rsidRPr="0039414E">
        <w:lastRenderedPageBreak/>
        <w:t xml:space="preserve">Отсутствие поддержки указателей на </w:t>
      </w:r>
      <w:hyperlink r:id="rId46" w:tooltip="Функция (программирование)" w:history="1">
        <w:r w:rsidRPr="00DC1581">
          <w:t>функции</w:t>
        </w:r>
      </w:hyperlink>
      <w:r w:rsidRPr="0039414E">
        <w:t xml:space="preserve">, </w:t>
      </w:r>
      <w:hyperlink r:id="rId47" w:tooltip="Рекурсия" w:history="1">
        <w:r w:rsidRPr="00DC1581">
          <w:t>рекурсии</w:t>
        </w:r>
      </w:hyperlink>
      <w:r w:rsidRPr="0039414E">
        <w:t xml:space="preserve">, </w:t>
      </w:r>
      <w:hyperlink r:id="rId48" w:tooltip="Битовое поле" w:history="1">
        <w:r w:rsidRPr="00DC1581">
          <w:t>битовых полей</w:t>
        </w:r>
      </w:hyperlink>
      <w:r w:rsidRPr="0039414E">
        <w:t>, массивов переменной длины (VLA), стандартных заголовочных файлов</w:t>
      </w:r>
      <w:r w:rsidR="00C045B3">
        <w:rPr>
          <w:rStyle w:val="af"/>
          <w:rFonts w:eastAsiaTheme="minorEastAsia" w:cstheme="minorBidi"/>
          <w:lang w:eastAsia="en-US"/>
        </w:rPr>
        <w:commentReference w:id="10"/>
      </w:r>
    </w:p>
    <w:p w14:paraId="2C6E7F6D" w14:textId="77777777" w:rsidR="00374F10" w:rsidRPr="0039414E" w:rsidRDefault="00374F10" w:rsidP="00374F10">
      <w:pPr>
        <w:pStyle w:val="ab"/>
        <w:numPr>
          <w:ilvl w:val="0"/>
          <w:numId w:val="7"/>
        </w:numPr>
      </w:pPr>
      <w:r w:rsidRPr="0039414E">
        <w:t>Расширения языка для параллелизма: векторные типы, синхронизация, функции для Work-items/Work-Groups</w:t>
      </w:r>
    </w:p>
    <w:p w14:paraId="261B306C" w14:textId="77777777" w:rsidR="00374F10" w:rsidRPr="00EC3403" w:rsidRDefault="00374F10" w:rsidP="00374F10">
      <w:pPr>
        <w:pStyle w:val="a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7C1D5F12" w14:textId="77777777" w:rsidR="00374F10" w:rsidRPr="00BD7EB0" w:rsidRDefault="00374F10" w:rsidP="00374F10">
      <w:pPr>
        <w:pStyle w:val="ab"/>
        <w:numPr>
          <w:ilvl w:val="0"/>
          <w:numId w:val="7"/>
        </w:numPr>
      </w:pPr>
      <w:r w:rsidRPr="0039414E">
        <w:t>Иной набор встроенных функций</w:t>
      </w:r>
    </w:p>
    <w:p w14:paraId="0DD52C74" w14:textId="79758CBE" w:rsidR="00374F10" w:rsidRPr="004D43AF" w:rsidRDefault="00374F10" w:rsidP="00374F10">
      <w:pPr>
        <w:spacing w:after="240"/>
      </w:pPr>
      <w:commentRangeStart w:id="11"/>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12" w:name="habracut"/>
      <w:bookmarkEnd w:id="12"/>
      <w:r w:rsidRPr="008755F9">
        <w:t xml:space="preserve"> [</w:t>
      </w:r>
      <w:r>
        <w:t>1</w:t>
      </w:r>
      <w:r w:rsidRPr="004D43AF">
        <w:t>]</w:t>
      </w:r>
      <w:commentRangeEnd w:id="11"/>
      <w:r w:rsidR="00BD4722">
        <w:rPr>
          <w:rStyle w:val="af"/>
        </w:rPr>
        <w:commentReference w:id="11"/>
      </w:r>
    </w:p>
    <w:p w14:paraId="19AED7A7" w14:textId="77777777" w:rsidR="00374F10" w:rsidRDefault="00374F10" w:rsidP="00D81E40"/>
    <w:p w14:paraId="46171BCE" w14:textId="77777777" w:rsidR="00374F10" w:rsidRDefault="00374F10" w:rsidP="00D81E40"/>
    <w:p w14:paraId="27234171" w14:textId="77777777" w:rsidR="00374F10" w:rsidRPr="008755F9" w:rsidRDefault="00374F10" w:rsidP="00374F10">
      <w:pPr>
        <w:pStyle w:val="3"/>
      </w:pPr>
      <w:bookmarkStart w:id="13" w:name="_Toc453590903"/>
      <w:commentRangeStart w:id="14"/>
      <w:r>
        <w:t>Программируемая пользователем вентильная матрица</w:t>
      </w:r>
      <w:r w:rsidRPr="00BD7EB0">
        <w:t xml:space="preserve"> (</w:t>
      </w:r>
      <w:r>
        <w:t>FPGA</w:t>
      </w:r>
      <w:r w:rsidRPr="00BD7EB0">
        <w:t>)</w:t>
      </w:r>
      <w:r w:rsidRPr="008755F9">
        <w:t>.</w:t>
      </w:r>
      <w:bookmarkEnd w:id="13"/>
      <w:commentRangeEnd w:id="14"/>
      <w:r w:rsidR="00CB0A39">
        <w:rPr>
          <w:rStyle w:val="af"/>
          <w:rFonts w:eastAsiaTheme="minorEastAsia" w:cstheme="minorBidi"/>
          <w:b w:val="0"/>
          <w:bCs w:val="0"/>
          <w:color w:val="auto"/>
        </w:rPr>
        <w:commentReference w:id="14"/>
      </w:r>
    </w:p>
    <w:p w14:paraId="0E924D2B" w14:textId="77777777" w:rsidR="00374F10" w:rsidRPr="00BD7EB0" w:rsidRDefault="00374F10" w:rsidP="00374F10"/>
    <w:p w14:paraId="1DA7182E" w14:textId="66561C3F" w:rsidR="00374F10" w:rsidRDefault="00374F10" w:rsidP="00374F10">
      <w:r>
        <w:rPr>
          <w:bCs/>
        </w:rPr>
        <w:t>Программи</w:t>
      </w:r>
      <w:r w:rsidRPr="00BD7EB0">
        <w:rPr>
          <w:bCs/>
        </w:rPr>
        <w:t>руема</w:t>
      </w:r>
      <w:r>
        <w:rPr>
          <w:bCs/>
        </w:rPr>
        <w:t>я пользователем вентильная ма</w:t>
      </w:r>
      <w:r w:rsidRPr="00BD7EB0">
        <w:rPr>
          <w:bCs/>
        </w:rPr>
        <w:t>трица</w:t>
      </w:r>
      <w:r>
        <w:t xml:space="preserve"> (ППВМ, </w:t>
      </w:r>
      <w:r w:rsidRPr="00BD7EB0">
        <w:t>англ.</w:t>
      </w:r>
      <w:r>
        <w:t xml:space="preserve"> </w:t>
      </w:r>
      <w:r w:rsidRPr="00BD7EB0">
        <w:rPr>
          <w:iCs/>
          <w:lang w:val="en"/>
        </w:rPr>
        <w:t>Field</w:t>
      </w:r>
      <w:r w:rsidRPr="00BD7EB0">
        <w:rPr>
          <w:iCs/>
        </w:rPr>
        <w:t>-</w:t>
      </w:r>
      <w:r w:rsidRPr="00BD7EB0">
        <w:rPr>
          <w:iCs/>
          <w:lang w:val="en"/>
        </w:rPr>
        <w:t>Programmable</w:t>
      </w:r>
      <w:r w:rsidRPr="00BD7EB0">
        <w:rPr>
          <w:iCs/>
        </w:rPr>
        <w:t xml:space="preserve"> </w:t>
      </w:r>
      <w:r w:rsidRPr="00BD7EB0">
        <w:rPr>
          <w:iCs/>
          <w:lang w:val="en"/>
        </w:rPr>
        <w:t>Gate</w:t>
      </w:r>
      <w:r w:rsidRPr="00BD7EB0">
        <w:rPr>
          <w:iCs/>
        </w:rPr>
        <w:t xml:space="preserve"> </w:t>
      </w:r>
      <w:r w:rsidRPr="00BD7EB0">
        <w:rPr>
          <w:iCs/>
          <w:lang w:val="en"/>
        </w:rPr>
        <w:t>Array</w:t>
      </w:r>
      <w:r w:rsidRPr="00BD7EB0">
        <w:t xml:space="preserve">, </w:t>
      </w:r>
      <w:r>
        <w:t xml:space="preserve">FPGA) - полупроводниковое устройство, которое может быть сконфигурировано производителем или разработчиком после изготовления; отсюда название: «программируемая пользователем». ППВМ программируются путём изменения логики работы </w:t>
      </w:r>
      <w:r w:rsidRPr="00BD7EB0">
        <w:t>принципиальной схемы</w:t>
      </w:r>
      <w:r>
        <w:t xml:space="preserve">, </w:t>
      </w:r>
      <w:r w:rsidR="00C045B3">
        <w:t>например,</w:t>
      </w:r>
      <w:r>
        <w:t xml:space="preserve"> с помощью </w:t>
      </w:r>
      <w:r w:rsidRPr="00BD7EB0">
        <w:t>исходного кода</w:t>
      </w:r>
      <w:r>
        <w:t xml:space="preserve"> на </w:t>
      </w:r>
      <w:r w:rsidRPr="00BD7EB0">
        <w:t>языке проектирования</w:t>
      </w:r>
      <w:r>
        <w:t xml:space="preserve"> (типа </w:t>
      </w:r>
      <w:r w:rsidRPr="00BD7EB0">
        <w:t>VHDL</w:t>
      </w:r>
      <w:r>
        <w:t>), на котором можно описать эту логику работы микросхемы. ППВМ является одной из архитектурных разновидностей программируемых логических интегральных схем (</w:t>
      </w:r>
      <w:r w:rsidRPr="00BD7EB0">
        <w:t>ПЛИС</w:t>
      </w:r>
      <w:r>
        <w:t>).</w:t>
      </w:r>
    </w:p>
    <w:p w14:paraId="2E5760F9" w14:textId="3C3BF626" w:rsidR="00374F10" w:rsidRPr="007364FB" w:rsidRDefault="00374F10" w:rsidP="00374F10">
      <w:r>
        <w:t>ППВМ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w:t>
      </w:r>
      <w:r w:rsidRPr="00D67858">
        <w:t>логические вентили</w:t>
      </w:r>
      <w:r>
        <w:t xml:space="preserve"> или gates).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ППВМ состоит в том, что и функции блоков, и конфигурация соединений между ними могут меняться с помощью специальных сигналов, посылаемых схеме. В некоторых специализированных интегральных схемах (</w:t>
      </w:r>
      <w:r w:rsidRPr="00D67858">
        <w:t>ASIC</w:t>
      </w:r>
      <w:r>
        <w:t>) используются логические матрицы, аналогичные ППВМ по структуре, однако они конфигурируются один раз в процессе производства, в то время как ППВМ могут постоянно перепрограммироваться и менять топологию соединений в процессе использования. Однако такая гибкость требует существенного увеличения количества транзисторов микросхемы. [2</w:t>
      </w:r>
      <w:r w:rsidRPr="007364FB">
        <w:t>]</w:t>
      </w:r>
    </w:p>
    <w:p w14:paraId="70029A11" w14:textId="77777777" w:rsidR="00374F10" w:rsidRPr="00D81E40" w:rsidRDefault="00374F10" w:rsidP="00374F10">
      <w:pPr>
        <w:pStyle w:val="ab"/>
      </w:pPr>
    </w:p>
    <w:p w14:paraId="2EDD79F5" w14:textId="77777777" w:rsidR="00374F10" w:rsidRPr="00D81E40" w:rsidRDefault="00374F10" w:rsidP="00374F10">
      <w:pPr>
        <w:pStyle w:val="3"/>
      </w:pPr>
      <w:bookmarkStart w:id="15" w:name="_Toc453590904"/>
      <w:r w:rsidRPr="00D81E40">
        <w:rPr>
          <w:lang w:val="en-US"/>
        </w:rPr>
        <w:t>GPGPU</w:t>
      </w:r>
      <w:bookmarkEnd w:id="15"/>
    </w:p>
    <w:p w14:paraId="019C888B" w14:textId="77777777" w:rsidR="00374F10" w:rsidRPr="00D81E40" w:rsidRDefault="00374F10" w:rsidP="00374F10"/>
    <w:p w14:paraId="6D2EFC7C" w14:textId="7C5BA748" w:rsidR="00374F10" w:rsidRPr="004D43AF" w:rsidRDefault="00374F10" w:rsidP="00374F10">
      <w:pPr>
        <w:rPr>
          <w:lang w:eastAsia="ja-JP"/>
        </w:rPr>
      </w:pPr>
      <w:commentRangeStart w:id="16"/>
      <w:r w:rsidRPr="00D81E40">
        <w:rPr>
          <w:bCs/>
          <w:lang w:val="en-US"/>
        </w:rPr>
        <w:lastRenderedPageBreak/>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w:t>
      </w:r>
      <w:r w:rsidR="00C045B3">
        <w:t>неграфических</w:t>
      </w:r>
      <w:r>
        <w:t xml:space="preserve"> данных.</w:t>
      </w:r>
      <w:r w:rsidRPr="008755F9">
        <w:t xml:space="preserve"> [</w:t>
      </w:r>
      <w:r>
        <w:t>3</w:t>
      </w:r>
      <w:r w:rsidRPr="004D43AF">
        <w:t>]</w:t>
      </w:r>
      <w:commentRangeEnd w:id="16"/>
      <w:r w:rsidR="00CB0A39">
        <w:rPr>
          <w:rStyle w:val="af"/>
        </w:rPr>
        <w:commentReference w:id="16"/>
      </w:r>
    </w:p>
    <w:p w14:paraId="206069A4" w14:textId="77777777" w:rsidR="008D0FA0" w:rsidRDefault="008D0FA0" w:rsidP="00221829">
      <w:pPr>
        <w:spacing w:after="240"/>
      </w:pPr>
    </w:p>
    <w:p w14:paraId="6F624318" w14:textId="77777777" w:rsidR="008D0FA0" w:rsidRDefault="008D0FA0" w:rsidP="00221829">
      <w:pPr>
        <w:spacing w:after="240"/>
      </w:pPr>
    </w:p>
    <w:p w14:paraId="3DF39B85" w14:textId="54A156DE" w:rsidR="00221829" w:rsidRPr="00F26354" w:rsidRDefault="000169A9" w:rsidP="00221829">
      <w:pPr>
        <w:pStyle w:val="3"/>
      </w:pPr>
      <w:bookmarkStart w:id="17" w:name="_Toc453590905"/>
      <w:r>
        <w:t>История</w:t>
      </w:r>
      <w:r w:rsidR="00221829">
        <w:t xml:space="preserve"> появления OpenCL</w:t>
      </w:r>
      <w:r w:rsidR="00D73198" w:rsidRPr="00F26354">
        <w:t>.</w:t>
      </w:r>
      <w:bookmarkEnd w:id="17"/>
    </w:p>
    <w:p w14:paraId="3DAFBF44" w14:textId="77777777" w:rsidR="00C93A5F" w:rsidRPr="000169A9" w:rsidRDefault="00C93A5F" w:rsidP="00221829"/>
    <w:p w14:paraId="220AEC7A" w14:textId="1720666E" w:rsidR="000169A9" w:rsidRDefault="000169A9" w:rsidP="000169A9">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D81E40">
      <w:r>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D81E40">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r w:rsidR="00221829" w:rsidRPr="00351D1D">
        <w:rPr>
          <w:lang w:val="en-US"/>
        </w:rPr>
        <w:t>SpursEngine</w:t>
      </w:r>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3D4B4F8F" w:rsidR="00C93A5F" w:rsidRPr="00C85FE6" w:rsidRDefault="00351D1D" w:rsidP="00C85FE6">
      <w:r>
        <w:t>Для решения этой проблемы было решено создать некий единый стандарт для программ, исполняющихся в гетерогенной среде. Это означает, что программа</w:t>
      </w:r>
      <w:r w:rsidR="00D22BA7">
        <w:t xml:space="preserve"> </w:t>
      </w:r>
      <w:r>
        <w:t>должна быть способна 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C85FE6">
      <w:r w:rsidRPr="00C85FE6">
        <w:lastRenderedPageBreak/>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C85FE6">
      <w:r w:rsidRPr="00C85FE6">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C85FE6">
      <w:r w:rsidRPr="00C85FE6">
        <w:t>Первая версия стандарта была о</w:t>
      </w:r>
      <w:r w:rsidR="00091EEA">
        <w:t>публикована в конце 2008 года.</w:t>
      </w:r>
    </w:p>
    <w:p w14:paraId="4095B52F" w14:textId="614FD720" w:rsidR="00091EEA" w:rsidRDefault="00221829" w:rsidP="00C85FE6">
      <w:r w:rsidRPr="00C85FE6">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1EA51F38" w:rsidR="00C93A5F" w:rsidRPr="005563DC" w:rsidRDefault="00221829" w:rsidP="00221829">
      <w:r w:rsidRPr="00C85FE6">
        <w:t xml:space="preserve">Реализация OpenCL для NVidia была достаточно легкой задачей, </w:t>
      </w:r>
      <w:r w:rsidR="00091EEA">
        <w:t>так как о</w:t>
      </w:r>
      <w:r w:rsidR="009B6D89">
        <w:t>сновные идеи схожи</w:t>
      </w:r>
      <w:r w:rsidR="00091EEA">
        <w:t xml:space="preserve">. </w:t>
      </w:r>
      <w:r w:rsidRPr="00C85FE6">
        <w:t>CUDA и OpenC</w:t>
      </w:r>
      <w:r w:rsidR="00091EEA">
        <w:t>L - некоторое расширение</w:t>
      </w:r>
      <w:r w:rsidR="009B6D89">
        <w:t xml:space="preserve"> языка С, с похожим</w:t>
      </w:r>
      <w:r w:rsidR="00091EEA">
        <w:t xml:space="preserve">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3FAB5D25" w:rsidR="008D0FA0" w:rsidRDefault="00221829" w:rsidP="00221829">
      <w:r>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w:t>
      </w:r>
      <w:r w:rsidR="009B6D89">
        <w:t>.</w:t>
      </w:r>
    </w:p>
    <w:p w14:paraId="0D8707F0" w14:textId="1D5584DF" w:rsidR="008D0FA0" w:rsidRDefault="00221829" w:rsidP="00221829">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w:t>
      </w:r>
      <w:r w:rsidR="007A69B5">
        <w:t>GPU,</w:t>
      </w:r>
      <w:r>
        <w:t xml:space="preserve">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221829">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1C7F1BA6" w:rsidR="008D0FA0" w:rsidRDefault="00221829" w:rsidP="00221829">
      <w:r>
        <w:t xml:space="preserve">Так как OpenCL должен работать поверх некоторой специфической для железа оболочки, </w:t>
      </w:r>
      <w:r w:rsidRPr="00D22BA7">
        <w:t>а значит для того чтобы этот стандарт</w:t>
      </w:r>
      <w:r>
        <w:t xml:space="preserve"> действительно стал единым для</w:t>
      </w:r>
      <w:r w:rsidR="00D22BA7">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lastRenderedPageBreak/>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221829">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221829">
      <w:r>
        <w:t>Также в настоящее время сторонними разработчиками предлагается:</w:t>
      </w:r>
    </w:p>
    <w:p w14:paraId="297B8E0B" w14:textId="20325622" w:rsidR="00221829" w:rsidRDefault="00221829" w:rsidP="00221829">
      <w:pPr>
        <w:numPr>
          <w:ilvl w:val="0"/>
          <w:numId w:val="22"/>
        </w:numPr>
        <w:spacing w:before="100" w:beforeAutospacing="1" w:after="100" w:afterAutospacing="1" w:line="240" w:lineRule="auto"/>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221829">
      <w:pPr>
        <w:numPr>
          <w:ilvl w:val="0"/>
          <w:numId w:val="22"/>
        </w:numPr>
        <w:spacing w:before="100" w:beforeAutospacing="1" w:after="100" w:afterAutospacing="1" w:line="240" w:lineRule="auto"/>
        <w:jc w:val="left"/>
      </w:pPr>
      <w:r w:rsidRPr="005E25D7">
        <w:t>PyOpenCL</w:t>
      </w:r>
      <w:r w:rsidR="005E25D7">
        <w:t xml:space="preserve"> -</w:t>
      </w:r>
      <w:r>
        <w:t xml:space="preserve"> обертка над OpenCL для Pyton.</w:t>
      </w:r>
    </w:p>
    <w:p w14:paraId="4F212713" w14:textId="5542A661" w:rsidR="00221829" w:rsidRDefault="00221829" w:rsidP="00221829">
      <w:pPr>
        <w:numPr>
          <w:ilvl w:val="0"/>
          <w:numId w:val="22"/>
        </w:numPr>
        <w:spacing w:before="100" w:beforeAutospacing="1" w:after="100" w:afterAutospacing="1" w:line="240" w:lineRule="auto"/>
        <w:jc w:val="left"/>
      </w:pPr>
      <w:r w:rsidRPr="005E25D7">
        <w:t>Java</w:t>
      </w:r>
      <w:r w:rsidR="005E25D7">
        <w:rPr>
          <w:lang w:val="en-US"/>
        </w:rPr>
        <w:t xml:space="preserve"> </w:t>
      </w:r>
      <w:r>
        <w:t>обертка для OpenCL.</w:t>
      </w:r>
      <w:r w:rsidR="008755F9">
        <w:rPr>
          <w:lang w:val="en-US"/>
        </w:rPr>
        <w:t xml:space="preserve"> [4]</w:t>
      </w:r>
    </w:p>
    <w:p w14:paraId="2D8B26C0" w14:textId="77777777" w:rsidR="00B80A7F" w:rsidRDefault="00B80A7F" w:rsidP="00B80A7F">
      <w:pPr>
        <w:spacing w:before="100" w:beforeAutospacing="1" w:after="100" w:afterAutospacing="1" w:line="240" w:lineRule="auto"/>
        <w:jc w:val="left"/>
      </w:pPr>
    </w:p>
    <w:p w14:paraId="3E98FB99" w14:textId="77777777" w:rsidR="00D22BA7" w:rsidRDefault="00D22BA7" w:rsidP="00B80A7F">
      <w:pPr>
        <w:spacing w:before="100" w:beforeAutospacing="1" w:after="100" w:afterAutospacing="1" w:line="240" w:lineRule="auto"/>
        <w:jc w:val="left"/>
      </w:pPr>
    </w:p>
    <w:p w14:paraId="4E5A59F5" w14:textId="6A83401D" w:rsidR="00B80A7F" w:rsidRDefault="00D22BA7" w:rsidP="00B80A7F">
      <w:pPr>
        <w:pStyle w:val="3"/>
      </w:pPr>
      <w:bookmarkStart w:id="18" w:name="_Toc453590906"/>
      <w:commentRangeStart w:id="19"/>
      <w:r>
        <w:t>Описание технологии</w:t>
      </w:r>
      <w:r w:rsidR="00B80A7F">
        <w:t>.</w:t>
      </w:r>
      <w:bookmarkEnd w:id="18"/>
      <w:commentRangeEnd w:id="19"/>
      <w:r w:rsidR="00080635">
        <w:rPr>
          <w:rStyle w:val="af"/>
          <w:rFonts w:eastAsiaTheme="minorEastAsia" w:cstheme="minorBidi"/>
          <w:b w:val="0"/>
          <w:bCs w:val="0"/>
          <w:color w:val="auto"/>
        </w:rPr>
        <w:commentReference w:id="19"/>
      </w:r>
    </w:p>
    <w:p w14:paraId="7855B413" w14:textId="77777777" w:rsidR="00B80A7F" w:rsidRDefault="00B80A7F" w:rsidP="00B80A7F"/>
    <w:p w14:paraId="2395A767" w14:textId="79910237" w:rsidR="00B80A7F" w:rsidRDefault="00B80A7F" w:rsidP="009B6D89">
      <w:r>
        <w:t xml:space="preserve">OpenCL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w:t>
      </w:r>
      <w:r w:rsidR="009B6D89">
        <w:t xml:space="preserve">в </w:t>
      </w:r>
      <w:r>
        <w:t>гетерогенной системе всегда есть од</w:t>
      </w:r>
      <w:r w:rsidR="009B6D89">
        <w:t>но «главное» устройство, которое</w:t>
      </w:r>
      <w:r>
        <w:t xml:space="preserve"> взаимодействует со всеми остальным</w:t>
      </w:r>
      <w:r w:rsidR="009B6D89">
        <w:t>и посредством</w:t>
      </w:r>
      <w:r>
        <w:t xml:space="preserve"> OpenCL API. Такое устройство называется «хост», он определяется вне OpenCL.</w:t>
      </w:r>
    </w:p>
    <w:p w14:paraId="479595A5" w14:textId="1D911993" w:rsidR="00B80A7F" w:rsidRDefault="00B80A7F" w:rsidP="009B6D89">
      <w:r>
        <w:t>OpenCL исходит из наиболее общих предпосылок, дающих представление об устройстве с поддержкой OpenCL: так как это устройство предполагает</w:t>
      </w:r>
      <w:r w:rsidR="00F26354">
        <w:t>ся использовать для вычислений -</w:t>
      </w:r>
      <w:r>
        <w:t xml:space="preserve"> в нем есть некий «процессор» в общем смысле этого слова. Так как </w:t>
      </w:r>
      <w:r w:rsidR="00B6377E">
        <w:t>OpenCL</w:t>
      </w:r>
      <w:r w:rsidR="00B6377E">
        <w:t xml:space="preserve"> </w:t>
      </w:r>
      <w:r>
        <w:t xml:space="preserve">создан для параллельных вычислений, такой процессор </w:t>
      </w:r>
      <w:r w:rsidRPr="00F26354">
        <w:t>может</w:t>
      </w:r>
      <w:r>
        <w:t xml:space="preserve">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w:t>
      </w:r>
      <w:r w:rsidR="00E52DF7">
        <w:t xml:space="preserve"> </w:t>
      </w:r>
      <w:r>
        <w:t>т</w:t>
      </w:r>
      <w:r w:rsidR="00E52DF7">
        <w:t>.</w:t>
      </w:r>
      <w:r>
        <w:t xml:space="preserve">д.). </w:t>
      </w:r>
      <w:r w:rsidR="00F26354">
        <w:t xml:space="preserve">Также </w:t>
      </w:r>
      <w:r>
        <w:t>в гетерогенной системе может быть несколько таких OpenCL-устройств (</w:t>
      </w:r>
      <w:r w:rsidR="00D22BA7">
        <w:t>в общем случае</w:t>
      </w:r>
      <w:r>
        <w:t xml:space="preserve"> с различной архитектурой).</w:t>
      </w:r>
    </w:p>
    <w:p w14:paraId="44559D6C" w14:textId="77777777" w:rsidR="00B80A7F" w:rsidRDefault="00B80A7F" w:rsidP="009B6D89">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770E44BC" w14:textId="0DB00DA1" w:rsidR="00B80A7F" w:rsidRDefault="00B80A7F" w:rsidP="009B6D89">
      <w:r>
        <w:t>Такое широкое понятие об устройстве позволяет не накладывать каких-либо ограничений на программы, разработанные для OpenCL. Эта технология позволит разрабатывать как 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7E2DB065" w:rsidR="00B80A7F" w:rsidRDefault="00B80A7F" w:rsidP="009B6D89">
      <w:r>
        <w:lastRenderedPageBreak/>
        <w:t xml:space="preserve">OpenCL предоставляет программисту низкоуровневый API, через который он взаимодействует с ресурсами устройства. OpenCL API может либо напрямую поддерживаться устройством, либо работать через промежуточный API (как в случае NVidia: OpenCL работает </w:t>
      </w:r>
      <w:r w:rsidR="00F26354">
        <w:t>через</w:t>
      </w:r>
      <w:r>
        <w:t xml:space="preserve"> CUDA Driver API, поддерживаемый устройствами), это зависит от конкретной реализации</w:t>
      </w:r>
      <w:r w:rsidR="00265274">
        <w:t xml:space="preserve"> и</w:t>
      </w:r>
      <w:r>
        <w:t xml:space="preserve"> не описывается стандартом.</w:t>
      </w:r>
    </w:p>
    <w:p w14:paraId="7DBC6AEE" w14:textId="6CF7DFAA" w:rsidR="00B80A7F" w:rsidRDefault="00F26354" w:rsidP="009B6D89">
      <w:r>
        <w:t>Для описания основной идеи</w:t>
      </w:r>
      <w:r w:rsidR="00B80A7F">
        <w:t xml:space="preserve"> OpenCL </w:t>
      </w:r>
      <w:r>
        <w:t>используется иерархия</w:t>
      </w:r>
      <w:r w:rsidR="00B80A7F">
        <w:t xml:space="preserve"> из 4х моделей:</w:t>
      </w:r>
    </w:p>
    <w:p w14:paraId="405F1D27" w14:textId="77777777" w:rsidR="00B80A7F" w:rsidRDefault="00B80A7F" w:rsidP="00B80A7F">
      <w:pPr>
        <w:numPr>
          <w:ilvl w:val="0"/>
          <w:numId w:val="28"/>
        </w:numPr>
        <w:spacing w:before="100" w:beforeAutospacing="1" w:after="100" w:afterAutospacing="1" w:line="240" w:lineRule="auto"/>
        <w:jc w:val="left"/>
      </w:pPr>
      <w:r>
        <w:t>Модель платформы (Platform Model);</w:t>
      </w:r>
    </w:p>
    <w:p w14:paraId="1BEE4234" w14:textId="77777777" w:rsidR="00B80A7F" w:rsidRDefault="00B80A7F" w:rsidP="00B80A7F">
      <w:pPr>
        <w:numPr>
          <w:ilvl w:val="0"/>
          <w:numId w:val="28"/>
        </w:numPr>
        <w:spacing w:before="100" w:beforeAutospacing="1" w:after="100" w:afterAutospacing="1" w:line="240" w:lineRule="auto"/>
        <w:jc w:val="left"/>
      </w:pPr>
      <w:r>
        <w:t>Модель памяти (Memory Model);</w:t>
      </w:r>
    </w:p>
    <w:p w14:paraId="1E6E80FC" w14:textId="77777777" w:rsidR="00B80A7F" w:rsidRDefault="00B80A7F" w:rsidP="00B80A7F">
      <w:pPr>
        <w:numPr>
          <w:ilvl w:val="0"/>
          <w:numId w:val="28"/>
        </w:numPr>
        <w:spacing w:before="100" w:beforeAutospacing="1" w:after="100" w:afterAutospacing="1" w:line="240" w:lineRule="auto"/>
        <w:jc w:val="left"/>
      </w:pPr>
      <w:r>
        <w:t>Модель исполнения (Execution Model);</w:t>
      </w:r>
    </w:p>
    <w:p w14:paraId="105710F3" w14:textId="500124B3" w:rsidR="00B80A7F" w:rsidRDefault="00B80A7F" w:rsidP="00B80A7F">
      <w:pPr>
        <w:numPr>
          <w:ilvl w:val="0"/>
          <w:numId w:val="28"/>
        </w:numPr>
        <w:spacing w:before="100" w:beforeAutospacing="1" w:after="100" w:afterAutospacing="1" w:line="240" w:lineRule="auto"/>
        <w:jc w:val="left"/>
      </w:pPr>
      <w:r>
        <w:t>Программная модель (Programming Model)</w:t>
      </w:r>
      <w:r w:rsidR="008755F9">
        <w:rPr>
          <w:lang w:val="en-US"/>
        </w:rPr>
        <w:t xml:space="preserve"> [5]</w:t>
      </w:r>
      <w:r w:rsidR="00372E89">
        <w:t>.</w:t>
      </w:r>
    </w:p>
    <w:p w14:paraId="7732061A" w14:textId="77777777" w:rsidR="00B80A7F" w:rsidRDefault="00B80A7F" w:rsidP="00B80A7F">
      <w:pPr>
        <w:spacing w:after="240"/>
      </w:pPr>
    </w:p>
    <w:p w14:paraId="2FAA40CA" w14:textId="77777777" w:rsidR="00B80A7F" w:rsidRDefault="00B80A7F" w:rsidP="00B80A7F">
      <w:pPr>
        <w:spacing w:after="240"/>
      </w:pPr>
    </w:p>
    <w:p w14:paraId="55210CC1" w14:textId="77777777" w:rsidR="00B80A7F" w:rsidRPr="00B80A7F" w:rsidRDefault="00B80A7F" w:rsidP="00B80A7F">
      <w:pPr>
        <w:pStyle w:val="4"/>
      </w:pPr>
      <w:r w:rsidRPr="00B80A7F">
        <w:t>Модель платформы (Platform Model).</w:t>
      </w:r>
    </w:p>
    <w:p w14:paraId="51CFE5A8" w14:textId="77777777" w:rsidR="00B80A7F" w:rsidRDefault="00B80A7F" w:rsidP="00B80A7F"/>
    <w:p w14:paraId="082F533F" w14:textId="0853D126" w:rsidR="00B80A7F" w:rsidRDefault="00B80A7F" w:rsidP="00B80A7F">
      <w:r>
        <w:t xml:space="preserve">Платформа OpenCL состоит </w:t>
      </w:r>
      <w:r w:rsidR="00707CE8">
        <w:t>из хоста,</w:t>
      </w:r>
      <w:r>
        <w:t xml:space="preserve"> соединенного с устройствами, поддерживающими OpenCL. Каждое OpenCL-устройство состоит из вычислительных блоков (Compute Unit), которые далее раздел</w:t>
      </w:r>
      <w:r w:rsidR="00CF7AB1">
        <w:t>яются на один или более элементов-обработчиков</w:t>
      </w:r>
      <w:r>
        <w:t xml:space="preserve"> (Processing Elements, далее PE).</w:t>
      </w:r>
    </w:p>
    <w:p w14:paraId="6FF324F2" w14:textId="77E339A7" w:rsidR="00B80A7F" w:rsidRDefault="00B80A7F" w:rsidP="00B80A7F">
      <w:r>
        <w:t>OpenCL-приложение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20CE6DBC" w:rsidR="00B80A7F" w:rsidRPr="004D43AF" w:rsidRDefault="00B80A7F" w:rsidP="00B80A7F">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r w:rsidR="008755F9" w:rsidRPr="008755F9">
        <w:t xml:space="preserve"> [</w:t>
      </w:r>
      <w:r w:rsidR="008755F9" w:rsidRPr="004D43AF">
        <w:t>5]</w:t>
      </w:r>
    </w:p>
    <w:p w14:paraId="0FD7E53B" w14:textId="77777777" w:rsidR="00B80A7F" w:rsidRDefault="00B80A7F" w:rsidP="00B80A7F"/>
    <w:p w14:paraId="28D12557" w14:textId="77777777" w:rsidR="00B80A7F" w:rsidRDefault="00B80A7F" w:rsidP="00B80A7F"/>
    <w:p w14:paraId="6881CD37" w14:textId="77777777" w:rsidR="00B80A7F" w:rsidRDefault="00B80A7F" w:rsidP="00B80A7F">
      <w:pPr>
        <w:pStyle w:val="4"/>
      </w:pPr>
      <w:r>
        <w:t>Модель исполнения (Execution Model).</w:t>
      </w:r>
    </w:p>
    <w:p w14:paraId="64519515" w14:textId="77777777" w:rsidR="00B80A7F" w:rsidRDefault="00B80A7F" w:rsidP="00B80A7F"/>
    <w:p w14:paraId="3CE8FB46" w14:textId="5A477FF1" w:rsidR="00B80A7F" w:rsidRDefault="00B80A7F" w:rsidP="00B80A7F">
      <w:r>
        <w:lastRenderedPageBreak/>
        <w:t>Выполение OpenCL-программы состоит из двух частей: хостовая часть программы и kernels (ядра) исполняющиеся на OpenCL-устройстве. Хостовая часть программы определяет контекст, в котором исполняются kernel'ы, и управляет их исполнением.</w:t>
      </w:r>
    </w:p>
    <w:p w14:paraId="4C5975FE" w14:textId="495D8003" w:rsidR="00B80A7F" w:rsidRDefault="00B80A7F" w:rsidP="00B80A7F">
      <w:r>
        <w:t xml:space="preserve">Основная часть модели исполнения OpenCL описывает исполнение kernel’ов. Когда kernel ставится в очередь на исполнение, определяется пространство индексов (NDRange). </w:t>
      </w:r>
      <w:r w:rsidRPr="00D22BA7">
        <w:t>Копия kernel'а</w:t>
      </w:r>
      <w:r>
        <w:t xml:space="preserve"> выполнятся для каждого индекса из этого пространства. </w:t>
      </w:r>
      <w:r w:rsidR="00D22BA7" w:rsidRPr="00D22BA7">
        <w:rPr>
          <w:lang w:val="en-US"/>
        </w:rPr>
        <w:t>K</w:t>
      </w:r>
      <w:r w:rsidR="00D22BA7" w:rsidRPr="00D22BA7">
        <w:t>ernel</w:t>
      </w:r>
      <w:r w:rsidR="00D22BA7">
        <w:t>,</w:t>
      </w:r>
      <w:r>
        <w:t xml:space="preserve"> выполняющ</w:t>
      </w:r>
      <w:r w:rsidR="00D22BA7">
        <w:t>ий</w:t>
      </w:r>
      <w:r>
        <w:t>ся для конкретного индекса</w:t>
      </w:r>
      <w:r w:rsidR="00D22BA7">
        <w:t>,</w:t>
      </w:r>
      <w:r>
        <w:t xml:space="preserve"> называется «Work-Item» (рабочей единицей)</w:t>
      </w:r>
      <w:r w:rsidR="00D22BA7">
        <w:t>,</w:t>
      </w:r>
      <w:r>
        <w:t xml:space="preserve"> и определяется точкой в пространстве индексов, то есть каждой «единице» предоставляется глобальный ID. Каждый Work-Item выполняет один и тот же код, но конкретный путь исполнения (ветвления и</w:t>
      </w:r>
      <w:r w:rsidR="00F97956">
        <w:t xml:space="preserve"> </w:t>
      </w:r>
      <w:r>
        <w:t>т</w:t>
      </w:r>
      <w:r w:rsidR="00F97956">
        <w:t>.</w:t>
      </w:r>
      <w:r>
        <w:t>п.) и данные, с которыми он работает, могут быть различными.</w:t>
      </w:r>
    </w:p>
    <w:p w14:paraId="7605CC29" w14:textId="77777777" w:rsidR="00B80A7F" w:rsidRDefault="00B80A7F" w:rsidP="00B80A7F">
      <w:r>
        <w:t>Work-Item'ы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Work-Item'ы могут быть адресованы как по глобальному ID, так и по комбинации группового и локального ID.</w:t>
      </w:r>
    </w:p>
    <w:p w14:paraId="56AAAD71" w14:textId="22D353FB" w:rsidR="00B80A7F" w:rsidRDefault="00B80A7F" w:rsidP="00B80A7F">
      <w:r>
        <w:t xml:space="preserve">Work-Item'ы в группе исполняются </w:t>
      </w:r>
      <w:r w:rsidR="00F97956">
        <w:t>параллельно</w:t>
      </w:r>
      <w:r>
        <w:t xml:space="preserve"> на PE одного вычислительного блока.</w:t>
      </w:r>
    </w:p>
    <w:p w14:paraId="6D2DF7EB" w14:textId="3B1B8153" w:rsidR="00B80A7F" w:rsidRDefault="00B80A7F" w:rsidP="00B80A7F">
      <w:r>
        <w:t xml:space="preserve">Здесь хорошо </w:t>
      </w:r>
      <w:r w:rsidR="00F97956">
        <w:t>прослеживается</w:t>
      </w:r>
      <w:r>
        <w:t xml:space="preserve"> унифицированная модель устройства: несколько PE </w:t>
      </w:r>
      <w:r w:rsidR="00C309D5">
        <w:rPr>
          <w:rFonts w:cs="Times New Roman"/>
        </w:rPr>
        <w:t>→</w:t>
      </w:r>
      <w:r>
        <w:t xml:space="preserve"> CU, несколько CU </w:t>
      </w:r>
      <w:r w:rsidR="00C309D5">
        <w:rPr>
          <w:rFonts w:cs="Times New Roman"/>
        </w:rPr>
        <w:t>→</w:t>
      </w:r>
      <w:r>
        <w:t xml:space="preserve"> устройство, несколько устройств </w:t>
      </w:r>
      <w:r w:rsidR="00C309D5">
        <w:rPr>
          <w:rFonts w:cs="Times New Roman"/>
        </w:rPr>
        <w:t>→</w:t>
      </w:r>
      <w:r>
        <w:t xml:space="preserve"> гетерогенная система.</w:t>
      </w:r>
    </w:p>
    <w:p w14:paraId="026B4DFE" w14:textId="102E33FA" w:rsidR="00B80A7F" w:rsidRDefault="00B80A7F" w:rsidP="00B80A7F">
      <w:r>
        <w:t>Пр</w:t>
      </w:r>
      <w:r w:rsidR="00F97956">
        <w:t>остранство индексов в OpenCL</w:t>
      </w:r>
      <w:r>
        <w:t xml:space="preserve"> называется NDRange и может б</w:t>
      </w:r>
      <w:r w:rsidR="00F97956">
        <w:t>ыть 1-, 2- и 3-мерным. NDRange -</w:t>
      </w:r>
      <w:r>
        <w:t xml:space="preserve"> массив целых чисел длины N, указывающий размерность в каждом из направлений.</w:t>
      </w:r>
    </w:p>
    <w:p w14:paraId="191D46FA" w14:textId="77777777" w:rsidR="00B80A7F" w:rsidRDefault="00B80A7F" w:rsidP="00B80A7F"/>
    <w:p w14:paraId="142BEFC6" w14:textId="77777777" w:rsidR="00B80A7F" w:rsidRDefault="00B80A7F" w:rsidP="00B80A7F"/>
    <w:p w14:paraId="13389693" w14:textId="77777777" w:rsidR="00B80A7F" w:rsidRPr="00B80A7F" w:rsidRDefault="00B80A7F" w:rsidP="00B80A7F">
      <w:pPr>
        <w:pStyle w:val="5"/>
      </w:pPr>
      <w:commentRangeStart w:id="20"/>
      <w:r w:rsidRPr="00B80A7F">
        <w:t>Контекст исполнения и очереди команд в модели исполнения OpenCL.</w:t>
      </w:r>
      <w:commentRangeEnd w:id="20"/>
      <w:r w:rsidR="007445EE">
        <w:rPr>
          <w:rStyle w:val="af"/>
          <w:rFonts w:ascii="Times New Roman" w:eastAsiaTheme="minorEastAsia" w:hAnsi="Times New Roman" w:cstheme="minorBidi"/>
          <w:color w:val="auto"/>
        </w:rPr>
        <w:commentReference w:id="20"/>
      </w:r>
    </w:p>
    <w:p w14:paraId="593C4095" w14:textId="77777777" w:rsidR="00B80A7F" w:rsidRDefault="00B80A7F" w:rsidP="00B80A7F"/>
    <w:p w14:paraId="7CF55041" w14:textId="749A29A3" w:rsidR="00B80A7F" w:rsidRDefault="00B80A7F" w:rsidP="00B80A7F">
      <w:r>
        <w:t>Хост определяет контекст исполнения kernel'ов. Контекст включает в себя следующие ресурсы:</w:t>
      </w:r>
    </w:p>
    <w:p w14:paraId="6A14B90F" w14:textId="77777777" w:rsidR="00B80A7F" w:rsidRDefault="00B80A7F" w:rsidP="00B80A7F">
      <w:pPr>
        <w:numPr>
          <w:ilvl w:val="0"/>
          <w:numId w:val="29"/>
        </w:numPr>
        <w:spacing w:before="100" w:beforeAutospacing="1" w:after="100" w:afterAutospacing="1" w:line="240" w:lineRule="auto"/>
        <w:jc w:val="left"/>
      </w:pPr>
      <w:r>
        <w:rPr>
          <w:rStyle w:val="ae"/>
        </w:rPr>
        <w:t>Устройства:</w:t>
      </w:r>
      <w:r>
        <w:t xml:space="preserve"> набор OpenCL-устройств, которые использует хост.</w:t>
      </w:r>
    </w:p>
    <w:p w14:paraId="380C6092" w14:textId="77777777" w:rsidR="00B80A7F" w:rsidRDefault="00B80A7F" w:rsidP="00B80A7F">
      <w:pPr>
        <w:numPr>
          <w:ilvl w:val="0"/>
          <w:numId w:val="29"/>
        </w:numPr>
        <w:spacing w:before="100" w:beforeAutospacing="1" w:after="100" w:afterAutospacing="1" w:line="240" w:lineRule="auto"/>
        <w:jc w:val="left"/>
      </w:pPr>
      <w:r>
        <w:rPr>
          <w:rStyle w:val="ae"/>
        </w:rPr>
        <w:t>Kernel'ы:</w:t>
      </w:r>
      <w:r>
        <w:t xml:space="preserve"> OpenCL функции, которые исполняются на устройствах.</w:t>
      </w:r>
    </w:p>
    <w:p w14:paraId="4DE19F00" w14:textId="77777777" w:rsidR="00B80A7F" w:rsidRDefault="00B80A7F" w:rsidP="00B80A7F">
      <w:pPr>
        <w:numPr>
          <w:ilvl w:val="0"/>
          <w:numId w:val="29"/>
        </w:numPr>
        <w:spacing w:before="100" w:beforeAutospacing="1" w:after="100" w:afterAutospacing="1" w:line="240" w:lineRule="auto"/>
        <w:jc w:val="left"/>
      </w:pPr>
      <w:r>
        <w:rPr>
          <w:rStyle w:val="ae"/>
        </w:rPr>
        <w:t>Объекты программ (Program Objects):</w:t>
      </w:r>
      <w:r>
        <w:t xml:space="preserve"> исходные коды и исполняемые файлы kernel’ов.</w:t>
      </w:r>
    </w:p>
    <w:p w14:paraId="639D944C" w14:textId="77777777" w:rsidR="00B80A7F" w:rsidRDefault="00B80A7F" w:rsidP="00B80A7F">
      <w:pPr>
        <w:numPr>
          <w:ilvl w:val="0"/>
          <w:numId w:val="29"/>
        </w:numPr>
        <w:spacing w:before="100" w:beforeAutospacing="1" w:after="100" w:afterAutospacing="1" w:line="240" w:lineRule="auto"/>
        <w:jc w:val="left"/>
      </w:pPr>
      <w:r>
        <w:rPr>
          <w:rStyle w:val="ae"/>
        </w:rPr>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kernel'ы.</w:t>
      </w:r>
    </w:p>
    <w:p w14:paraId="304A510E" w14:textId="449D1F2B" w:rsidR="00B80A7F" w:rsidRDefault="00B80A7F" w:rsidP="00B80A7F">
      <w:pPr>
        <w:spacing w:after="0"/>
      </w:pPr>
      <w:r>
        <w:t>Контекст создается и управляется посредств</w:t>
      </w:r>
      <w:r w:rsidR="00C05F8C">
        <w:t>о</w:t>
      </w:r>
      <w:r>
        <w:t xml:space="preserve">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w:t>
      </w:r>
      <w:r>
        <w:lastRenderedPageBreak/>
        <w:t xml:space="preserve">они устанавливаются планировщиком для исполнения на устройствах в нужном контексте. </w:t>
      </w:r>
    </w:p>
    <w:p w14:paraId="2F4F0486" w14:textId="2E145044" w:rsidR="00B80A7F" w:rsidRDefault="00B80A7F" w:rsidP="00B80A7F">
      <w:pPr>
        <w:spacing w:after="0"/>
      </w:pPr>
      <w:r>
        <w:t>Команды могут быть следующих типов:</w:t>
      </w:r>
    </w:p>
    <w:p w14:paraId="056D4527" w14:textId="77777777" w:rsidR="00B80A7F" w:rsidRDefault="00B80A7F" w:rsidP="00B80A7F">
      <w:pPr>
        <w:numPr>
          <w:ilvl w:val="0"/>
          <w:numId w:val="30"/>
        </w:numPr>
        <w:spacing w:before="100" w:beforeAutospacing="1" w:after="100" w:afterAutospacing="1" w:line="240" w:lineRule="auto"/>
        <w:jc w:val="left"/>
      </w:pPr>
      <w:r>
        <w:rPr>
          <w:rStyle w:val="ae"/>
        </w:rPr>
        <w:t>Команда исполнения ядра:</w:t>
      </w:r>
      <w:r>
        <w:t xml:space="preserve"> исполнить ядро на PEs устройства.</w:t>
      </w:r>
    </w:p>
    <w:p w14:paraId="4C028CAF" w14:textId="77777777" w:rsidR="00B80A7F" w:rsidRDefault="00B80A7F" w:rsidP="00B80A7F">
      <w:pPr>
        <w:numPr>
          <w:ilvl w:val="0"/>
          <w:numId w:val="30"/>
        </w:numPr>
        <w:spacing w:before="100" w:beforeAutospacing="1" w:after="100" w:afterAutospacing="1" w:line="240" w:lineRule="auto"/>
        <w:jc w:val="left"/>
      </w:pPr>
      <w:r>
        <w:rPr>
          <w:rStyle w:val="ae"/>
        </w:rPr>
        <w:t>Команды памяти:</w:t>
      </w:r>
      <w:r>
        <w:t xml:space="preserve"> переместить данные в объекты памяти, из них или между ними.</w:t>
      </w:r>
    </w:p>
    <w:p w14:paraId="18DBF32A" w14:textId="77777777" w:rsidR="00B80A7F" w:rsidRDefault="00B80A7F" w:rsidP="00B80A7F">
      <w:pPr>
        <w:numPr>
          <w:ilvl w:val="0"/>
          <w:numId w:val="30"/>
        </w:numPr>
        <w:spacing w:before="100" w:beforeAutospacing="1" w:after="100" w:afterAutospacing="1" w:line="240" w:lineRule="auto"/>
        <w:jc w:val="left"/>
      </w:pPr>
      <w:r>
        <w:rPr>
          <w:rStyle w:val="ae"/>
        </w:rPr>
        <w:t>Команды синхронизации:</w:t>
      </w:r>
      <w:r>
        <w:t xml:space="preserve"> управление порядком исполнения команд.</w:t>
      </w:r>
    </w:p>
    <w:p w14:paraId="46E07AD6" w14:textId="228DC8DA" w:rsidR="00B80A7F" w:rsidRDefault="00B80A7F" w:rsidP="00B80A7F">
      <w:pPr>
        <w:spacing w:after="0"/>
      </w:pPr>
      <w:r>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182C6775" w14:textId="70A71E96" w:rsidR="00B80A7F" w:rsidRPr="004D43AF" w:rsidRDefault="00B80A7F" w:rsidP="00551146">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r w:rsidR="008755F9" w:rsidRPr="008755F9">
        <w:t xml:space="preserve"> [</w:t>
      </w:r>
      <w:r w:rsidR="008755F9" w:rsidRPr="004D43AF">
        <w:t>5]</w:t>
      </w:r>
    </w:p>
    <w:p w14:paraId="66823A11" w14:textId="77777777" w:rsidR="00551146" w:rsidRDefault="00551146" w:rsidP="00551146"/>
    <w:p w14:paraId="5685D3E8" w14:textId="77777777" w:rsidR="00B80A7F" w:rsidRDefault="00B80A7F" w:rsidP="00B80A7F">
      <w:pPr>
        <w:spacing w:after="0"/>
      </w:pPr>
    </w:p>
    <w:p w14:paraId="7A89BEBB" w14:textId="77777777" w:rsidR="00B80A7F" w:rsidRDefault="00B80A7F" w:rsidP="00B80A7F">
      <w:pPr>
        <w:pStyle w:val="4"/>
      </w:pPr>
      <w:r>
        <w:t>Модель памяти (Memory Model).</w:t>
      </w:r>
    </w:p>
    <w:p w14:paraId="425874CE" w14:textId="77777777" w:rsidR="00B80A7F" w:rsidRDefault="00B80A7F" w:rsidP="00B80A7F"/>
    <w:p w14:paraId="1166F3DD" w14:textId="0EEA01EC" w:rsidR="00B80A7F" w:rsidRDefault="00B80A7F" w:rsidP="00B80A7F">
      <w:r>
        <w:t>Work-Item, исполняющий kernel может использовать четыре различных типа памяти:</w:t>
      </w:r>
    </w:p>
    <w:p w14:paraId="35A6165D" w14:textId="77777777" w:rsidR="00B80A7F" w:rsidRDefault="00B80A7F" w:rsidP="00B80A7F">
      <w:pPr>
        <w:numPr>
          <w:ilvl w:val="0"/>
          <w:numId w:val="33"/>
        </w:numPr>
        <w:spacing w:before="100" w:beforeAutospacing="1" w:after="100" w:afterAutospacing="1" w:line="240" w:lineRule="auto"/>
        <w:jc w:val="left"/>
      </w:pPr>
      <w:r>
        <w:rPr>
          <w:rStyle w:val="ae"/>
        </w:rPr>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B80A7F">
      <w:pPr>
        <w:numPr>
          <w:ilvl w:val="0"/>
          <w:numId w:val="33"/>
        </w:numPr>
        <w:spacing w:before="100" w:beforeAutospacing="1" w:after="100" w:afterAutospacing="1" w:line="240" w:lineRule="auto"/>
        <w:jc w:val="left"/>
      </w:pPr>
      <w:r>
        <w:rPr>
          <w:rStyle w:val="ae"/>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B80A7F">
      <w:pPr>
        <w:numPr>
          <w:ilvl w:val="0"/>
          <w:numId w:val="33"/>
        </w:numPr>
        <w:spacing w:before="100" w:beforeAutospacing="1" w:after="100" w:afterAutospacing="1" w:line="240" w:lineRule="auto"/>
        <w:jc w:val="left"/>
      </w:pPr>
      <w:r>
        <w:rPr>
          <w:rStyle w:val="ae"/>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2EAA0F17" w14:textId="531C7EE1" w:rsidR="00B80A7F" w:rsidRDefault="00B80A7F" w:rsidP="00B80A7F">
      <w:pPr>
        <w:numPr>
          <w:ilvl w:val="0"/>
          <w:numId w:val="33"/>
        </w:numPr>
        <w:spacing w:before="100" w:beforeAutospacing="1" w:after="100" w:afterAutospacing="1" w:line="240" w:lineRule="auto"/>
        <w:jc w:val="left"/>
      </w:pPr>
      <w:r>
        <w:rPr>
          <w:rStyle w:val="ae"/>
        </w:rPr>
        <w:t>Частная (private) память.</w:t>
      </w:r>
      <w:r>
        <w:t xml:space="preserve"> Область памяти, принадлежащая Work-Item. Переменные, определенные в частной памяти одного Work-Item’а, не видны другим.</w:t>
      </w:r>
    </w:p>
    <w:p w14:paraId="3BE0DE59" w14:textId="38BF2480" w:rsidR="00B80A7F" w:rsidRDefault="00B80A7F" w:rsidP="00B80A7F">
      <w:r>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2C5ACED7" w:rsidR="00B80A7F" w:rsidRPr="004D43AF" w:rsidRDefault="00B80A7F" w:rsidP="00B80A7F">
      <w:r>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r w:rsidR="008755F9" w:rsidRPr="008755F9">
        <w:t xml:space="preserve"> [</w:t>
      </w:r>
      <w:r w:rsidR="008755F9" w:rsidRPr="004D43AF">
        <w:t>5]</w:t>
      </w:r>
    </w:p>
    <w:p w14:paraId="7D932587" w14:textId="77777777" w:rsidR="00B80A7F" w:rsidRDefault="00B80A7F" w:rsidP="00B80A7F"/>
    <w:p w14:paraId="671F59A6" w14:textId="77777777" w:rsidR="00B80A7F" w:rsidRDefault="00B80A7F" w:rsidP="00B80A7F"/>
    <w:p w14:paraId="1113A4AE" w14:textId="77777777" w:rsidR="00B80A7F" w:rsidRDefault="00B80A7F" w:rsidP="00B80A7F">
      <w:pPr>
        <w:pStyle w:val="4"/>
      </w:pPr>
      <w:r>
        <w:t>Программная модель. (Programming Model)</w:t>
      </w:r>
    </w:p>
    <w:p w14:paraId="1A1B572C" w14:textId="77777777" w:rsidR="00B80A7F" w:rsidRDefault="00B80A7F" w:rsidP="00B80A7F">
      <w:pPr>
        <w:spacing w:after="240"/>
      </w:pPr>
    </w:p>
    <w:p w14:paraId="39A16BC5" w14:textId="5A5C6A71" w:rsidR="00B80A7F" w:rsidRDefault="00B80A7F" w:rsidP="00B80A7F">
      <w:pPr>
        <w:spacing w:after="240"/>
      </w:pPr>
      <w:r>
        <w:t>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OpenCL</w:t>
      </w:r>
      <w:r w:rsidR="00252F14">
        <w:t>, -</w:t>
      </w:r>
      <w:r>
        <w:t xml:space="preserve"> параллелизм данных.</w:t>
      </w:r>
    </w:p>
    <w:p w14:paraId="266C5382" w14:textId="77777777" w:rsidR="00252F14" w:rsidRDefault="00252F14" w:rsidP="00B80A7F">
      <w:pPr>
        <w:spacing w:after="240"/>
      </w:pPr>
    </w:p>
    <w:p w14:paraId="24CC6FA1" w14:textId="77777777" w:rsidR="00252F14" w:rsidRDefault="00252F14" w:rsidP="00B80A7F">
      <w:pPr>
        <w:spacing w:after="240"/>
      </w:pPr>
    </w:p>
    <w:p w14:paraId="00B04621" w14:textId="77777777" w:rsidR="00B80A7F" w:rsidRDefault="00B80A7F" w:rsidP="00B80A7F">
      <w:pPr>
        <w:pStyle w:val="5"/>
      </w:pPr>
      <w:r>
        <w:t>Программная модель с параллелизмом данных.</w:t>
      </w:r>
    </w:p>
    <w:p w14:paraId="5CFB5540" w14:textId="77777777" w:rsidR="00B80A7F" w:rsidRDefault="00B80A7F" w:rsidP="00B80A7F">
      <w:pPr>
        <w:spacing w:after="240"/>
      </w:pPr>
    </w:p>
    <w:p w14:paraId="22B7AA77" w14:textId="21A95A05" w:rsidR="00B80A7F" w:rsidRDefault="00B80A7F" w:rsidP="00B80A7F">
      <w:pPr>
        <w:spacing w:after="240"/>
      </w:pPr>
      <w:r>
        <w:t xml:space="preserve">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w:t>
      </w:r>
      <w:r w:rsidR="004A1A96">
        <w:t xml:space="preserve">то, </w:t>
      </w:r>
      <w:r>
        <w:t>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B80A7F">
      <w:pPr>
        <w:spacing w:after="240"/>
      </w:pPr>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B80A7F">
      <w:pPr>
        <w:spacing w:after="240"/>
      </w:pPr>
    </w:p>
    <w:p w14:paraId="4563DC5E" w14:textId="77777777" w:rsidR="00B80A7F" w:rsidRDefault="00B80A7F" w:rsidP="00B80A7F">
      <w:pPr>
        <w:spacing w:after="240"/>
      </w:pPr>
    </w:p>
    <w:p w14:paraId="7434EF44" w14:textId="77777777" w:rsidR="00B80A7F" w:rsidRDefault="00B80A7F" w:rsidP="00B80A7F">
      <w:pPr>
        <w:pStyle w:val="5"/>
      </w:pPr>
      <w:r>
        <w:t>Программная модель с параллелизмом заданий.</w:t>
      </w:r>
    </w:p>
    <w:p w14:paraId="687F2481" w14:textId="77777777" w:rsidR="00B80A7F" w:rsidRDefault="00B80A7F" w:rsidP="00B80A7F"/>
    <w:p w14:paraId="2DCC0404" w14:textId="70D2F7F3" w:rsidR="00B80A7F" w:rsidRDefault="00B80A7F" w:rsidP="00B80A7F">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B80A7F">
      <w:pPr>
        <w:numPr>
          <w:ilvl w:val="0"/>
          <w:numId w:val="34"/>
        </w:numPr>
        <w:spacing w:before="100" w:beforeAutospacing="1" w:after="100" w:afterAutospacing="1" w:line="240" w:lineRule="auto"/>
        <w:jc w:val="left"/>
      </w:pPr>
      <w:r>
        <w:t>используют векторные типы данных, реализованные в устройстве;</w:t>
      </w:r>
    </w:p>
    <w:p w14:paraId="7A86E413" w14:textId="77777777" w:rsidR="00B80A7F" w:rsidRDefault="00B80A7F" w:rsidP="00B80A7F">
      <w:pPr>
        <w:numPr>
          <w:ilvl w:val="0"/>
          <w:numId w:val="34"/>
        </w:numPr>
        <w:spacing w:before="100" w:beforeAutospacing="1" w:after="100" w:afterAutospacing="1" w:line="240" w:lineRule="auto"/>
        <w:jc w:val="left"/>
      </w:pPr>
      <w:r>
        <w:t>устанавливают в очередь множество заданий;</w:t>
      </w:r>
    </w:p>
    <w:p w14:paraId="3051360A" w14:textId="32342CC6" w:rsidR="00B80A7F" w:rsidRDefault="00B80A7F" w:rsidP="00B80A7F">
      <w:pPr>
        <w:numPr>
          <w:ilvl w:val="0"/>
          <w:numId w:val="34"/>
        </w:numPr>
        <w:spacing w:before="100" w:beforeAutospacing="1" w:after="100" w:afterAutospacing="1" w:line="240" w:lineRule="auto"/>
        <w:jc w:val="left"/>
      </w:pPr>
      <w:r>
        <w:lastRenderedPageBreak/>
        <w:t>устанавливают в очередь нативные kernel'ы, использующие программную модель, о</w:t>
      </w:r>
      <w:r w:rsidR="00927A1B">
        <w:t>ртогональную к OpenCL.</w:t>
      </w:r>
    </w:p>
    <w:p w14:paraId="0AEA4281" w14:textId="58B54848" w:rsidR="00B80A7F" w:rsidRDefault="00B80A7F" w:rsidP="00252F14">
      <w:pPr>
        <w:spacing w:after="0"/>
      </w:pPr>
      <w:r>
        <w:t>Существование</w:t>
      </w:r>
      <w:r w:rsidR="00252F14">
        <w:t xml:space="preserve"> двух моделей программирования -</w:t>
      </w:r>
      <w:r>
        <w:t xml:space="preserve">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w:t>
      </w:r>
      <w:r w:rsidR="00C13FFD">
        <w:t>также</w:t>
      </w:r>
      <w:r>
        <w:t xml:space="preserve">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w:t>
      </w:r>
      <w:r w:rsidR="00252F14">
        <w:t xml:space="preserve"> другой архитектуры приложения.</w:t>
      </w:r>
    </w:p>
    <w:p w14:paraId="0E557892" w14:textId="77777777" w:rsidR="00252F14" w:rsidRDefault="00252F14" w:rsidP="00252F14">
      <w:pPr>
        <w:spacing w:after="0"/>
      </w:pPr>
    </w:p>
    <w:p w14:paraId="64613C83" w14:textId="5AB5DF9D" w:rsidR="00B80A7F" w:rsidRPr="004D43AF" w:rsidRDefault="00B80A7F" w:rsidP="00B80A7F">
      <w:r>
        <w:t>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r w:rsidR="008755F9" w:rsidRPr="008755F9">
        <w:t xml:space="preserve"> [</w:t>
      </w:r>
      <w:r w:rsidR="008755F9" w:rsidRPr="004D43AF">
        <w:t>5]</w:t>
      </w:r>
    </w:p>
    <w:p w14:paraId="57C02757" w14:textId="369150FF" w:rsidR="008A04CA" w:rsidRDefault="00C41671" w:rsidP="00C41671">
      <w:pPr>
        <w:jc w:val="left"/>
      </w:pPr>
      <w:r>
        <w:br w:type="page"/>
      </w:r>
    </w:p>
    <w:p w14:paraId="20C80027" w14:textId="33BA9FCD" w:rsidR="00782C45" w:rsidRPr="00C93A5F" w:rsidRDefault="00782C45" w:rsidP="00782C45">
      <w:pPr>
        <w:pStyle w:val="2"/>
      </w:pPr>
      <w:bookmarkStart w:id="21" w:name="_Toc453590907"/>
      <w:r>
        <w:lastRenderedPageBreak/>
        <w:t>Медианная фильтрация</w:t>
      </w:r>
      <w:bookmarkEnd w:id="21"/>
    </w:p>
    <w:p w14:paraId="5B27CE37" w14:textId="77777777" w:rsidR="00C93A5F" w:rsidRPr="00D73198" w:rsidRDefault="00C93A5F" w:rsidP="00C93A5F"/>
    <w:p w14:paraId="3D8AF4E2" w14:textId="1E7ECDCB" w:rsidR="00C93A5F" w:rsidRPr="005563DC" w:rsidRDefault="00C93A5F" w:rsidP="00F2108B">
      <w:r>
        <w:t xml:space="preserve">Все линейные алгоритмы фильтрации приводят к сглаживанию резких перепадов яркости изображений, прошедших обработку. </w:t>
      </w:r>
      <w:r w:rsidRPr="00D22BA7">
        <w:t>Этот недостаток, особенно существенный, если потребителем информации является человек, принципиально не может быть исключен в рамках линейной обработки.</w:t>
      </w:r>
      <w:r>
        <w:t xml:space="preserve"> Дело в том, что линейные процедуры являются оптимальными при </w:t>
      </w:r>
      <w:r w:rsidR="00F2108B">
        <w:t xml:space="preserve">гауссовском </w:t>
      </w:r>
      <w:r w:rsidRPr="00F2108B">
        <w:t>распределении</w:t>
      </w:r>
      <w:r>
        <w:t xml:space="preserve"> сигналов, помех и наблюдаемых данных. Реальные изображения, не подчиняются данному распределению </w:t>
      </w:r>
      <w:r w:rsidRPr="00F2108B">
        <w:t>вероятностей</w:t>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1FB7ABC3" w:rsidR="00C93A5F" w:rsidRDefault="00C93A5F" w:rsidP="00F2108B">
      <w:r>
        <w:t xml:space="preserve">Вторая особенность линейной фильтрации </w:t>
      </w:r>
      <w:r w:rsidR="00C13FFD">
        <w:t xml:space="preserve">– </w:t>
      </w:r>
      <w:r>
        <w:t xml:space="preserve">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r w:rsidRPr="00F2108B">
        <w:t>дельта-функция</w:t>
      </w:r>
      <w:r>
        <w:t xml:space="preserve">) дает отклик в виде </w:t>
      </w:r>
      <w:r w:rsidR="00F2108B">
        <w:t xml:space="preserve">импульсной </w:t>
      </w:r>
      <w:r w:rsidRPr="00F2108B">
        <w:t>характеристики</w:t>
      </w:r>
      <w:r>
        <w:t xml:space="preserve"> фильтра, а их совокупность способствует распространен</w:t>
      </w:r>
      <w:r w:rsidR="00F2108B">
        <w:t>ию помехи на всю площадь кадра.</w:t>
      </w:r>
    </w:p>
    <w:p w14:paraId="2F914B11" w14:textId="656EC30C" w:rsidR="00C93A5F" w:rsidRDefault="00C93A5F" w:rsidP="00F2108B">
      <w:r>
        <w:t>Удачным решением перечисленных проблем является применение медианной фильтрации, предложенной Дж. Тьюки в 1971 г. для анализа экономических процессов.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w:t>
      </w:r>
      <w:r w:rsidR="00F2108B">
        <w:t>поставлению с другими методами.</w:t>
      </w:r>
    </w:p>
    <w:p w14:paraId="73F996DA" w14:textId="08D01AC0" w:rsidR="00C93A5F" w:rsidRDefault="00C93A5F" w:rsidP="00F2108B">
      <w:r>
        <w:t xml:space="preserve">При применении </w:t>
      </w:r>
      <w:r w:rsidR="00F2108B">
        <w:t xml:space="preserve">медианного </w:t>
      </w:r>
      <w:r w:rsidRPr="00F2108B">
        <w:t>фильтра</w:t>
      </w:r>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r w:rsidRPr="00F2108B">
        <w:t>ускорения</w:t>
      </w:r>
      <w:r>
        <w:t xml:space="preserve"> целесообразно алгоритмически на каждом шаге использоват</w:t>
      </w:r>
      <w:r w:rsidR="00F2108B">
        <w:t>ь ранее выполненные вычисления.</w:t>
      </w:r>
    </w:p>
    <w:p w14:paraId="491D1491" w14:textId="72B9BACC" w:rsidR="00C93A5F" w:rsidRDefault="00C93A5F" w:rsidP="00F2108B">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w:t>
      </w:r>
      <w:r w:rsidR="00F2108B">
        <w:t xml:space="preserve">1 </w:t>
      </w:r>
      <w:r>
        <w:t>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w:t>
      </w:r>
      <w:r w:rsidR="00F2108B">
        <w:t xml:space="preserve"> рабочую выборку текущего шага.</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F2108B">
            <w:pP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F2108B">
            <w:pPr>
              <w:rPr>
                <w:rFonts w:eastAsia="Times New Roman" w:cs="Times New Roman"/>
                <w:szCs w:val="24"/>
                <w:lang w:eastAsia="ru-RU"/>
              </w:rPr>
            </w:pPr>
            <w:r>
              <w:rPr>
                <w:rFonts w:eastAsia="Times New Roman" w:cs="Times New Roman"/>
                <w:noProof/>
                <w:szCs w:val="24"/>
                <w:lang w:eastAsia="ru-RU"/>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5A400B49"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а) </w:t>
            </w:r>
            <w:r w:rsidR="00F2108B">
              <w:rPr>
                <w:rFonts w:eastAsia="Times New Roman" w:cs="Times New Roman"/>
                <w:szCs w:val="24"/>
                <w:lang w:eastAsia="ru-RU"/>
              </w:rPr>
              <w:t>Окно в виде креста</w:t>
            </w:r>
          </w:p>
        </w:tc>
        <w:tc>
          <w:tcPr>
            <w:tcW w:w="4927" w:type="dxa"/>
            <w:tcMar>
              <w:top w:w="0" w:type="dxa"/>
              <w:left w:w="108" w:type="dxa"/>
              <w:bottom w:w="0" w:type="dxa"/>
              <w:right w:w="108" w:type="dxa"/>
            </w:tcMar>
            <w:hideMark/>
          </w:tcPr>
          <w:p w14:paraId="1B9EEB1D" w14:textId="65FDCE01"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б) </w:t>
            </w:r>
            <w:r w:rsidR="00F2108B">
              <w:rPr>
                <w:rFonts w:eastAsia="Times New Roman" w:cs="Times New Roman"/>
                <w:szCs w:val="24"/>
                <w:lang w:eastAsia="ru-RU"/>
              </w:rPr>
              <w:t>Окно в виде квадрата</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62568619" w:rsidR="00C93A5F" w:rsidRPr="00C93A5F" w:rsidRDefault="00C93A5F" w:rsidP="00055F7C">
            <w:pPr>
              <w:jc w:val="center"/>
              <w:rPr>
                <w:rFonts w:eastAsia="Times New Roman" w:cs="Times New Roman"/>
                <w:szCs w:val="24"/>
                <w:lang w:eastAsia="ru-RU"/>
              </w:rPr>
            </w:pPr>
            <w:r w:rsidRPr="00C93A5F">
              <w:rPr>
                <w:rFonts w:eastAsia="Times New Roman" w:cs="Times New Roman"/>
                <w:szCs w:val="24"/>
                <w:lang w:eastAsia="ru-RU"/>
              </w:rPr>
              <w:t xml:space="preserve">Рис. </w:t>
            </w:r>
            <w:r w:rsidR="00F2108B">
              <w:rPr>
                <w:rFonts w:eastAsia="Times New Roman" w:cs="Times New Roman"/>
                <w:szCs w:val="24"/>
                <w:lang w:eastAsia="ru-RU"/>
              </w:rPr>
              <w:t>1</w:t>
            </w:r>
            <w:r w:rsidRPr="00C93A5F">
              <w:rPr>
                <w:rFonts w:eastAsia="Times New Roman" w:cs="Times New Roman"/>
                <w:szCs w:val="24"/>
                <w:lang w:eastAsia="ru-RU"/>
              </w:rPr>
              <w:t>. Примеры окон при медианной фильтрации</w:t>
            </w:r>
          </w:p>
        </w:tc>
      </w:tr>
    </w:tbl>
    <w:p w14:paraId="0AB7D9AB" w14:textId="14FDDFB0"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commentRangeStart w:id="22"/>
      <w:r>
        <w:rPr>
          <w:rFonts w:eastAsia="Times New Roman" w:cs="Times New Roman"/>
          <w:noProof/>
          <w:szCs w:val="24"/>
          <w:lang w:eastAsia="ru-RU"/>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commentRangeEnd w:id="22"/>
      <w:r w:rsidR="003E1E44">
        <w:rPr>
          <w:rStyle w:val="af"/>
        </w:rPr>
        <w:commentReference w:id="22"/>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ru-RU"/>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ru-RU"/>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ru-RU"/>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25F5650D" w:rsidR="00C93A5F" w:rsidRPr="00C93A5F" w:rsidRDefault="00C93A5F" w:rsidP="00F2108B">
      <w:pPr>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w:t>
      </w:r>
      <w:r w:rsidR="00F2108B">
        <w:rPr>
          <w:rFonts w:eastAsia="Times New Roman" w:cs="Times New Roman"/>
          <w:szCs w:val="24"/>
          <w:lang w:eastAsia="ru-RU"/>
        </w:rPr>
        <w:t xml:space="preserve">             (1)</w:t>
      </w:r>
    </w:p>
    <w:p w14:paraId="6B37B97D" w14:textId="244F6DC4" w:rsidR="00C93A5F" w:rsidRDefault="00C93A5F" w:rsidP="00F2108B">
      <w:r>
        <w:t xml:space="preserve">Рассмотрим пример. Предположим, что выборка имеет вид: </w:t>
      </w:r>
      <w:r>
        <w:rPr>
          <w:noProof/>
          <w:lang w:eastAsia="ru-RU"/>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lang w:eastAsia="ru-RU"/>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00F2108B">
        <w:t xml:space="preserve"> </w:t>
      </w:r>
      <w:r>
        <w:t xml:space="preserve">(рис. </w:t>
      </w:r>
      <w:r w:rsidR="00F2108B">
        <w:t>1</w:t>
      </w:r>
      <w:r>
        <w:t xml:space="preserve">).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ru-RU"/>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{45,55,75,99,104,110,136,158,250}, следовательно, в соответствии с процедурой (</w:t>
      </w:r>
      <w:r w:rsidR="00F2108B">
        <w:t>1</w:t>
      </w:r>
      <w:r>
        <w:t xml:space="preserve">), получаем </w:t>
      </w:r>
      <w:r>
        <w:rPr>
          <w:noProof/>
          <w:lang w:eastAsia="ru-RU"/>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rsidR="00625721">
        <w:t>. Видим, что влияние «</w:t>
      </w:r>
      <w:r>
        <w:t>соседей</w:t>
      </w:r>
      <w:r w:rsidR="00625721">
        <w:t>»</w:t>
      </w:r>
      <w:r>
        <w:t xml:space="preserve"> на результат фильтрации в текущей точке привело к </w:t>
      </w:r>
      <w:r w:rsidR="00625721">
        <w:t>«</w:t>
      </w:r>
      <w:r>
        <w:t>игнорированию</w:t>
      </w:r>
      <w:r w:rsidR="00625721">
        <w:t>»</w:t>
      </w:r>
      <w:r>
        <w:t xml:space="preserve">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46BCFEC3" w:rsidR="00C93A5F" w:rsidRDefault="00C93A5F" w:rsidP="00F2108B">
      <w:r>
        <w:lastRenderedPageBreak/>
        <w:t>Из (</w:t>
      </w:r>
      <w:r w:rsidR="00F2108B">
        <w:t>1</w:t>
      </w:r>
      <w:r>
        <w:t>) след</w:t>
      </w:r>
      <w:r w:rsidR="00ED2F7E">
        <w:t>ует, что действие МФ состоит в «</w:t>
      </w:r>
      <w:r>
        <w:t>игнорировании</w:t>
      </w:r>
      <w:r w:rsidR="00ED2F7E">
        <w:t>»</w:t>
      </w:r>
      <w:r>
        <w:t xml:space="preserve">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w:t>
      </w:r>
      <w:r w:rsidR="00154CCB">
        <w:t>ниже, чем у линейной фильтрации.</w:t>
      </w:r>
    </w:p>
    <w:p w14:paraId="1C91FD8B" w14:textId="21255426" w:rsidR="00C93A5F" w:rsidRDefault="00C93A5F" w:rsidP="00F2108B">
      <w:r>
        <w:t xml:space="preserve">Результаты экспериментов, иллюстрирующие работу МФ, приведены на рис. </w:t>
      </w:r>
      <w:r w:rsidR="00E84B71">
        <w:t>2</w:t>
      </w:r>
      <w:r>
        <w:t xml:space="preserve">. В экспериментах применялся МФ, имеющий квадратную апертуру со стороной равной 3. В левом ряду представлены изображения, искаженные помехой, в правом - результаты их медианной фильтрации. На рис. </w:t>
      </w:r>
      <w:r w:rsidR="00E84B71">
        <w:t>2</w:t>
      </w:r>
      <w:r>
        <w:t xml:space="preserve">.а и рис. </w:t>
      </w:r>
      <w:r w:rsidR="00E84B71">
        <w:t>2</w:t>
      </w:r>
      <w:r>
        <w:t xml:space="preserve">.в показано исходное изображение, искаженное импульсной помехой. При ее наложении использовался </w:t>
      </w:r>
      <w:r w:rsidR="00154CCB">
        <w:t xml:space="preserve">датчик </w:t>
      </w:r>
      <w:r w:rsidRPr="00154CCB">
        <w:t>случайных чисел</w:t>
      </w:r>
      <w:r>
        <w:t xml:space="preserve"> с равномерным на интервале [0, 1] законом распределения, вырабатывающий во всех точках кадра независимые </w:t>
      </w:r>
      <w:r w:rsidR="00154CCB">
        <w:t xml:space="preserve">случайные </w:t>
      </w:r>
      <w:r w:rsidRPr="00154CCB">
        <w:t>числа</w:t>
      </w:r>
      <w:r>
        <w:t xml:space="preserve">. Интенсивность помехи задавалась вероятностью </w:t>
      </w:r>
      <w:r>
        <w:rPr>
          <w:noProof/>
          <w:lang w:eastAsia="ru-RU"/>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154CCB">
        <w:t xml:space="preserve"> </w:t>
      </w:r>
      <w:r>
        <w:t xml:space="preserve">ее возникновения в каждой точке. Если для случайного числа </w:t>
      </w:r>
      <w:r>
        <w:rPr>
          <w:noProof/>
          <w:lang w:eastAsia="ru-RU"/>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ru-RU"/>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ru-RU"/>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ru-RU"/>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ru-RU"/>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54CCB">
        <w:t xml:space="preserve"> в этой точке</w:t>
      </w:r>
      <w:r>
        <w:t xml:space="preserve"> замещалась числом 255, соответствующим максимальной яркости (уровню белого). На рис. </w:t>
      </w:r>
      <w:r w:rsidR="00E84B71">
        <w:t>2</w:t>
      </w:r>
      <w:r>
        <w:t>.а действием импульсной помехи искажено 5 % (</w:t>
      </w:r>
      <w:r>
        <w:rPr>
          <w:noProof/>
          <w:lang w:eastAsia="ru-RU"/>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w:t>
      </w:r>
      <w:r w:rsidR="00E84B71">
        <w:t>2</w:t>
      </w:r>
      <w:r>
        <w:t xml:space="preserve">.в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p w14:paraId="5DD5DE5C" w14:textId="77777777" w:rsidR="00C95689" w:rsidRDefault="00C93A5F" w:rsidP="00F2108B">
      <w:r>
        <w:t xml:space="preserve">Рис. </w:t>
      </w:r>
      <w:r w:rsidR="00E84B71">
        <w:t>2</w:t>
      </w:r>
      <w:r>
        <w:t xml:space="preserve">.д показывает изображение, искаженное независимым гауссовским шумом при отношении сигнал/шум </w:t>
      </w:r>
      <w:r>
        <w:rPr>
          <w:noProof/>
          <w:lang w:eastAsia="ru-RU"/>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w:t>
      </w:r>
      <w:r w:rsidR="00E84B71">
        <w:t>2</w:t>
      </w:r>
      <w:r>
        <w:t xml:space="preserve">.е - результат его фильтрации </w:t>
      </w:r>
      <w:r w:rsidR="00154CCB">
        <w:t xml:space="preserve">медианным </w:t>
      </w:r>
      <w:r w:rsidRPr="00154CCB">
        <w:t>фильтром</w:t>
      </w:r>
      <w:r>
        <w:t xml:space="preserve">. </w:t>
      </w:r>
    </w:p>
    <w:tbl>
      <w:tblPr>
        <w:tblW w:w="0" w:type="auto"/>
        <w:tblCellMar>
          <w:left w:w="0" w:type="dxa"/>
          <w:right w:w="0" w:type="dxa"/>
        </w:tblCellMar>
        <w:tblLook w:val="04A0" w:firstRow="1" w:lastRow="0" w:firstColumn="1" w:lastColumn="0" w:noHBand="0" w:noVBand="1"/>
      </w:tblPr>
      <w:tblGrid>
        <w:gridCol w:w="4786"/>
        <w:gridCol w:w="4785"/>
      </w:tblGrid>
      <w:tr w:rsidR="00C95689" w:rsidRPr="00E84B71" w14:paraId="594C2887" w14:textId="77777777" w:rsidTr="00814007">
        <w:tc>
          <w:tcPr>
            <w:tcW w:w="4927" w:type="dxa"/>
            <w:tcMar>
              <w:top w:w="0" w:type="dxa"/>
              <w:left w:w="108" w:type="dxa"/>
              <w:bottom w:w="0" w:type="dxa"/>
              <w:right w:w="108" w:type="dxa"/>
            </w:tcMar>
            <w:hideMark/>
          </w:tcPr>
          <w:p w14:paraId="1D50577C"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28181D82" wp14:editId="4030DBF8">
                  <wp:extent cx="2441575" cy="2441575"/>
                  <wp:effectExtent l="0" t="0" r="0" b="0"/>
                  <wp:docPr id="31" name="Рисунок 31" descr="http://www.sernam.ru/archive/arch.php?path=../htm/book_kir/files.book&amp;file=kir_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sernam.ru/archive/arch.php?path=../htm/book_kir/files.book&amp;file=kir_25.files/image016.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E38EF96"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2D738778" wp14:editId="4420E048">
                  <wp:extent cx="2441575" cy="2441575"/>
                  <wp:effectExtent l="0" t="0" r="0" b="0"/>
                  <wp:docPr id="30" name="Рисунок 30" descr="http://www.sernam.ru/archive/arch.php?path=../htm/book_kir/files.book&amp;file=kir_2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sernam.ru/archive/arch.php?path=../htm/book_kir/files.book&amp;file=kir_25.files/image017.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2F386B82" w14:textId="77777777" w:rsidTr="00814007">
        <w:tc>
          <w:tcPr>
            <w:tcW w:w="4927" w:type="dxa"/>
            <w:tcMar>
              <w:top w:w="0" w:type="dxa"/>
              <w:left w:w="108" w:type="dxa"/>
              <w:bottom w:w="0" w:type="dxa"/>
              <w:right w:w="108" w:type="dxa"/>
            </w:tcMar>
            <w:hideMark/>
          </w:tcPr>
          <w:p w14:paraId="59BBB77B"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17ACDDE"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б) </w:t>
            </w:r>
          </w:p>
        </w:tc>
      </w:tr>
      <w:tr w:rsidR="00C95689" w:rsidRPr="00E84B71" w14:paraId="20ACF205" w14:textId="77777777" w:rsidTr="00814007">
        <w:tc>
          <w:tcPr>
            <w:tcW w:w="4927" w:type="dxa"/>
            <w:tcMar>
              <w:top w:w="0" w:type="dxa"/>
              <w:left w:w="108" w:type="dxa"/>
              <w:bottom w:w="0" w:type="dxa"/>
              <w:right w:w="108" w:type="dxa"/>
            </w:tcMar>
            <w:hideMark/>
          </w:tcPr>
          <w:p w14:paraId="22811400"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3C491441" wp14:editId="5A9AE33E">
                  <wp:extent cx="2441575" cy="2441575"/>
                  <wp:effectExtent l="0" t="0" r="0" b="0"/>
                  <wp:docPr id="29" name="Рисунок 29" descr="http://www.sernam.ru/archive/arch.php?path=../htm/book_kir/files.book&amp;file=kir_2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sernam.ru/archive/arch.php?path=../htm/book_kir/files.book&amp;file=kir_25.files/image018.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4CE8F933"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30CB55E" wp14:editId="19968395">
                  <wp:extent cx="2441575" cy="2441575"/>
                  <wp:effectExtent l="0" t="0" r="0" b="0"/>
                  <wp:docPr id="28" name="Рисунок 28" descr="http://www.sernam.ru/archive/arch.php?path=../htm/book_kir/files.book&amp;file=kir_2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sernam.ru/archive/arch.php?path=../htm/book_kir/files.book&amp;file=kir_25.files/image019.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5ACBC8C9" w14:textId="77777777" w:rsidTr="00814007">
        <w:tc>
          <w:tcPr>
            <w:tcW w:w="4927" w:type="dxa"/>
            <w:tcMar>
              <w:top w:w="0" w:type="dxa"/>
              <w:left w:w="108" w:type="dxa"/>
              <w:bottom w:w="0" w:type="dxa"/>
              <w:right w:w="108" w:type="dxa"/>
            </w:tcMar>
            <w:hideMark/>
          </w:tcPr>
          <w:p w14:paraId="25CD7126"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в) </w:t>
            </w:r>
          </w:p>
        </w:tc>
        <w:tc>
          <w:tcPr>
            <w:tcW w:w="4927" w:type="dxa"/>
            <w:tcMar>
              <w:top w:w="0" w:type="dxa"/>
              <w:left w:w="108" w:type="dxa"/>
              <w:bottom w:w="0" w:type="dxa"/>
              <w:right w:w="108" w:type="dxa"/>
            </w:tcMar>
            <w:hideMark/>
          </w:tcPr>
          <w:p w14:paraId="557A95A5"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г) </w:t>
            </w:r>
          </w:p>
        </w:tc>
      </w:tr>
      <w:tr w:rsidR="00C95689" w:rsidRPr="00E84B71" w14:paraId="12D3A9A6" w14:textId="77777777" w:rsidTr="00814007">
        <w:tc>
          <w:tcPr>
            <w:tcW w:w="4927" w:type="dxa"/>
            <w:tcMar>
              <w:top w:w="0" w:type="dxa"/>
              <w:left w:w="108" w:type="dxa"/>
              <w:bottom w:w="0" w:type="dxa"/>
              <w:right w:w="108" w:type="dxa"/>
            </w:tcMar>
            <w:hideMark/>
          </w:tcPr>
          <w:p w14:paraId="56E2ABCC"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E42B9F5" wp14:editId="20E4B9C8">
                  <wp:extent cx="2441575" cy="2441575"/>
                  <wp:effectExtent l="0" t="0" r="0" b="0"/>
                  <wp:docPr id="27" name="Рисунок 27" descr="http://www.sernam.ru/archive/arch.php?path=../htm/book_kir/files.book&amp;file=kir_2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sernam.ru/archive/arch.php?path=../htm/book_kir/files.book&amp;file=kir_25.files/image020.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E596B6"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1B7F5F7" wp14:editId="0963C313">
                  <wp:extent cx="2441575" cy="2441575"/>
                  <wp:effectExtent l="0" t="0" r="0" b="0"/>
                  <wp:docPr id="26" name="Рисунок 26" descr="http://www.sernam.ru/archive/arch.php?path=../htm/book_kir/files.book&amp;file=kir_2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www.sernam.ru/archive/arch.php?path=../htm/book_kir/files.book&amp;file=kir_25.files/image021.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37269905" w14:textId="77777777" w:rsidTr="00814007">
        <w:tc>
          <w:tcPr>
            <w:tcW w:w="4927" w:type="dxa"/>
            <w:tcMar>
              <w:top w:w="0" w:type="dxa"/>
              <w:left w:w="108" w:type="dxa"/>
              <w:bottom w:w="0" w:type="dxa"/>
              <w:right w:w="108" w:type="dxa"/>
            </w:tcMar>
            <w:hideMark/>
          </w:tcPr>
          <w:p w14:paraId="5D1FFD80"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д) </w:t>
            </w:r>
          </w:p>
        </w:tc>
        <w:tc>
          <w:tcPr>
            <w:tcW w:w="4927" w:type="dxa"/>
            <w:tcMar>
              <w:top w:w="0" w:type="dxa"/>
              <w:left w:w="108" w:type="dxa"/>
              <w:bottom w:w="0" w:type="dxa"/>
              <w:right w:w="108" w:type="dxa"/>
            </w:tcMar>
            <w:hideMark/>
          </w:tcPr>
          <w:p w14:paraId="2F4CFA2F"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е) </w:t>
            </w:r>
          </w:p>
        </w:tc>
      </w:tr>
      <w:tr w:rsidR="00C95689" w:rsidRPr="00E84B71" w14:paraId="3FC29D44" w14:textId="77777777" w:rsidTr="00814007">
        <w:tc>
          <w:tcPr>
            <w:tcW w:w="9854" w:type="dxa"/>
            <w:gridSpan w:val="2"/>
            <w:tcMar>
              <w:top w:w="0" w:type="dxa"/>
              <w:left w:w="108" w:type="dxa"/>
              <w:bottom w:w="0" w:type="dxa"/>
              <w:right w:w="108" w:type="dxa"/>
            </w:tcMar>
            <w:hideMark/>
          </w:tcPr>
          <w:p w14:paraId="5EC91447" w14:textId="77777777" w:rsidR="00C95689" w:rsidRDefault="00C95689" w:rsidP="00814007">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Рис. </w:t>
            </w:r>
            <w:r>
              <w:rPr>
                <w:rFonts w:eastAsia="Times New Roman" w:cs="Times New Roman"/>
                <w:szCs w:val="24"/>
                <w:lang w:eastAsia="ru-RU"/>
              </w:rPr>
              <w:t>2</w:t>
            </w:r>
            <w:r w:rsidRPr="00E84B71">
              <w:rPr>
                <w:rFonts w:eastAsia="Times New Roman" w:cs="Times New Roman"/>
                <w:szCs w:val="24"/>
                <w:lang w:eastAsia="ru-RU"/>
              </w:rPr>
              <w:t xml:space="preserve">. Примеры медианной фильтрации </w:t>
            </w:r>
          </w:p>
          <w:p w14:paraId="631BE239" w14:textId="77777777" w:rsidR="00C95689" w:rsidRPr="00E84B71" w:rsidRDefault="00C95689" w:rsidP="00814007">
            <w:pPr>
              <w:spacing w:before="100" w:beforeAutospacing="1" w:after="100" w:afterAutospacing="1" w:line="240" w:lineRule="auto"/>
              <w:jc w:val="center"/>
              <w:rPr>
                <w:rFonts w:eastAsia="Times New Roman" w:cs="Times New Roman"/>
                <w:szCs w:val="24"/>
                <w:lang w:eastAsia="ru-RU"/>
              </w:rPr>
            </w:pPr>
          </w:p>
        </w:tc>
      </w:tr>
    </w:tbl>
    <w:p w14:paraId="3291D3F7" w14:textId="446C8AC8" w:rsidR="00C93A5F" w:rsidRDefault="00C93A5F" w:rsidP="00F2108B">
      <w:r>
        <w:t>Условия данного эксперимента позволяют сравнивать его результаты с результатами рассмотренной выше л</w:t>
      </w:r>
      <w:r w:rsidR="00D22BA7">
        <w:t xml:space="preserve">инейной фильтрации. В таблице </w:t>
      </w:r>
      <w:r>
        <w:t xml:space="preserve">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ru-RU"/>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154CCB">
        <w:t xml:space="preserve"> </w:t>
      </w:r>
      <w:r>
        <w:t xml:space="preserve">и коэффициента ослабления шума </w:t>
      </w:r>
      <w:r>
        <w:rPr>
          <w:noProof/>
          <w:lang w:eastAsia="ru-RU"/>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154CCB">
        <w:t xml:space="preserve"> </w:t>
      </w:r>
      <w:r>
        <w:t>для случая, когда отношение сигнал/</w:t>
      </w:r>
      <w:r w:rsidR="00154CCB">
        <w:t>шум на входе фильтра составляет</w:t>
      </w:r>
      <w:r>
        <w:t xml:space="preserve"> -5 дБ. </w:t>
      </w:r>
    </w:p>
    <w:p w14:paraId="533F682D" w14:textId="77777777" w:rsidR="00C95689" w:rsidRDefault="00C95689" w:rsidP="00F2108B"/>
    <w:p w14:paraId="2EC9470B" w14:textId="77777777" w:rsidR="00D22BA7" w:rsidRDefault="00D22BA7" w:rsidP="00F2108B"/>
    <w:p w14:paraId="7AB73387" w14:textId="77777777" w:rsidR="00D22BA7" w:rsidRDefault="00D22BA7" w:rsidP="00F2108B"/>
    <w:p w14:paraId="428C60A1" w14:textId="77777777" w:rsidR="00C95689" w:rsidRDefault="00C95689" w:rsidP="00F2108B"/>
    <w:p w14:paraId="1E63C653" w14:textId="77777777" w:rsidR="00C95689" w:rsidRDefault="00C95689" w:rsidP="00F2108B"/>
    <w:tbl>
      <w:tblPr>
        <w:tblW w:w="0" w:type="auto"/>
        <w:tblCellMar>
          <w:left w:w="0" w:type="dxa"/>
          <w:right w:w="0" w:type="dxa"/>
        </w:tblCellMar>
        <w:tblLook w:val="04A0" w:firstRow="1" w:lastRow="0" w:firstColumn="1" w:lastColumn="0" w:noHBand="0" w:noVBand="1"/>
      </w:tblPr>
      <w:tblGrid>
        <w:gridCol w:w="1509"/>
        <w:gridCol w:w="1609"/>
        <w:gridCol w:w="1609"/>
        <w:gridCol w:w="1618"/>
        <w:gridCol w:w="1609"/>
        <w:gridCol w:w="1617"/>
      </w:tblGrid>
      <w:tr w:rsidR="00C93A5F" w14:paraId="13035706" w14:textId="77777777" w:rsidTr="00D22BA7">
        <w:tc>
          <w:tcPr>
            <w:tcW w:w="15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42183181" w:rsidR="00C93A5F" w:rsidRDefault="00C93A5F" w:rsidP="00F2108B"/>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rsidP="00F2108B">
            <w:r>
              <w:t xml:space="preserve">масочный </w:t>
            </w:r>
            <w:r>
              <w:lastRenderedPageBreak/>
              <w:t xml:space="preserve">фильтр с оптимальн. КИХ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rsidP="00F2108B">
            <w:r>
              <w:lastRenderedPageBreak/>
              <w:t xml:space="preserve">масочный </w:t>
            </w:r>
            <w:r>
              <w:lastRenderedPageBreak/>
              <w:t xml:space="preserve">фильтр с равномерн. КИХ </w:t>
            </w:r>
          </w:p>
        </w:tc>
        <w:tc>
          <w:tcPr>
            <w:tcW w:w="16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rsidP="00F2108B">
            <w:r>
              <w:lastRenderedPageBreak/>
              <w:t xml:space="preserve">двумерный </w:t>
            </w:r>
            <w:r>
              <w:lastRenderedPageBreak/>
              <w:t xml:space="preserve">рекуррентн. фильтр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rsidP="00F2108B">
            <w:r>
              <w:lastRenderedPageBreak/>
              <w:t xml:space="preserve">двумерный </w:t>
            </w:r>
            <w:r>
              <w:lastRenderedPageBreak/>
              <w:t xml:space="preserve">фильтр Винера </w:t>
            </w:r>
          </w:p>
        </w:tc>
        <w:tc>
          <w:tcPr>
            <w:tcW w:w="16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2C4C678A" w:rsidR="00C93A5F" w:rsidRDefault="00154CCB" w:rsidP="00F2108B">
            <w:r w:rsidRPr="00154CCB">
              <w:lastRenderedPageBreak/>
              <w:t>М</w:t>
            </w:r>
            <w:r w:rsidR="00C93A5F" w:rsidRPr="00154CCB">
              <w:t>едиа</w:t>
            </w:r>
            <w:r>
              <w:t xml:space="preserve">нный </w:t>
            </w:r>
            <w:r w:rsidR="00C93A5F" w:rsidRPr="00154CCB">
              <w:lastRenderedPageBreak/>
              <w:t>фильтр</w:t>
            </w:r>
            <w:r w:rsidR="00C93A5F">
              <w:t xml:space="preserve"> </w:t>
            </w:r>
          </w:p>
        </w:tc>
      </w:tr>
      <w:tr w:rsidR="00C93A5F" w14:paraId="0439F788"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rsidP="00F2108B">
            <w:r>
              <w:rPr>
                <w:noProof/>
                <w:lang w:eastAsia="ru-RU"/>
              </w:rPr>
              <w:lastRenderedPageBreak/>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rsidP="00F2108B">
            <w:r>
              <w:t xml:space="preserve">0.309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rsidP="00F2108B">
            <w:r>
              <w:t xml:space="preserve">0.395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rsidP="00F2108B">
            <w:r>
              <w:t xml:space="preserve">0.29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rsidP="00F2108B">
            <w:r>
              <w:t xml:space="preserve">0.186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rsidP="00F2108B">
            <w:r>
              <w:t xml:space="preserve">0.539 </w:t>
            </w:r>
          </w:p>
        </w:tc>
      </w:tr>
      <w:tr w:rsidR="00C93A5F" w14:paraId="4D2B0626"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rsidP="00F2108B">
            <w:r>
              <w:rPr>
                <w:noProof/>
                <w:lang w:eastAsia="ru-RU"/>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rsidP="00F2108B">
            <w:r>
              <w:t xml:space="preserve">10.2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rsidP="00F2108B">
            <w:r>
              <w:t xml:space="preserve">8.0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rsidP="00F2108B">
            <w:r>
              <w:t xml:space="preserve">10.9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rsidP="00F2108B">
            <w:r>
              <w:t xml:space="preserve">17.0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rsidP="00F2108B">
            <w:r>
              <w:t xml:space="preserve">5.86 </w:t>
            </w:r>
          </w:p>
        </w:tc>
      </w:tr>
    </w:tbl>
    <w:p w14:paraId="6140CDA2" w14:textId="77777777" w:rsidR="00D22BA7" w:rsidRDefault="00D22BA7" w:rsidP="00D22BA7">
      <w:r>
        <w:t xml:space="preserve">Табл.1. Сравнение эффективности подавления шума при фильтрации </w:t>
      </w:r>
      <w:r w:rsidRPr="00154CCB">
        <w:t>изображений</w:t>
      </w:r>
      <w:r>
        <w:t xml:space="preserve">, </w:t>
      </w:r>
      <w:r>
        <w:rPr>
          <w:noProof/>
          <w:lang w:eastAsia="ru-RU"/>
        </w:rPr>
        <w:drawing>
          <wp:inline distT="0" distB="0" distL="0" distR="0" wp14:anchorId="0E1DA8FB" wp14:editId="22E85298">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 дБ </w:t>
      </w:r>
    </w:p>
    <w:p w14:paraId="3019E935" w14:textId="77777777" w:rsidR="00E84B71" w:rsidRDefault="00E84B71" w:rsidP="00F2108B"/>
    <w:p w14:paraId="0697AC63" w14:textId="3D07C03A" w:rsidR="00C93A5F" w:rsidRDefault="00C93A5F" w:rsidP="00F2108B">
      <w:r>
        <w:t xml:space="preserve">Наибольшей эффективностью обладает двумерный </w:t>
      </w:r>
      <w:r w:rsidR="00154CCB">
        <w:t xml:space="preserve">фильтр </w:t>
      </w:r>
      <w:r w:rsidRPr="00154CCB">
        <w:t>Винера</w:t>
      </w:r>
      <w:r>
        <w:t xml:space="preserve">, уменьшающий средний квадрат ошибок в 17 раз. </w:t>
      </w:r>
      <w:r w:rsidR="00154CCB">
        <w:t xml:space="preserve">Медианный </w:t>
      </w:r>
      <w:r w:rsidRPr="00154CCB">
        <w:t>фильтр</w:t>
      </w:r>
      <w:r>
        <w:t xml:space="preserve"> имеет наименьшую из всех рассмотренных фильтров эффективность, ему соответствует </w:t>
      </w:r>
      <w:r>
        <w:rPr>
          <w:noProof/>
          <w:lang w:eastAsia="ru-RU"/>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2218ACCF" w14:textId="0FE5E380" w:rsidR="00C93A5F" w:rsidRPr="004D43AF" w:rsidRDefault="00C93A5F" w:rsidP="00F2108B">
      <w:r w:rsidRPr="00D22BA7">
        <w:t>Вместе с тем, как говорилось выше</w:t>
      </w:r>
      <w:r w:rsidR="00D22BA7">
        <w:t xml:space="preserve">, </w:t>
      </w:r>
      <w:r>
        <w:t>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w:t>
      </w:r>
      <w:r w:rsidR="00E84B71">
        <w:t xml:space="preserve">ости у МФ к перепадам яркости. </w:t>
      </w:r>
      <w:commentRangeStart w:id="23"/>
      <w:r w:rsidR="00F23D4E" w:rsidRPr="004D43AF">
        <w:t>[6]</w:t>
      </w:r>
      <w:commentRangeEnd w:id="23"/>
      <w:r w:rsidR="003934C3">
        <w:rPr>
          <w:rStyle w:val="af"/>
        </w:rPr>
        <w:commentReference w:id="23"/>
      </w:r>
    </w:p>
    <w:p w14:paraId="57C027F7" w14:textId="2C2A49CC" w:rsidR="008A04CA" w:rsidRPr="00C93A5F" w:rsidRDefault="00DC6258" w:rsidP="00F2108B">
      <w:pPr>
        <w:rPr>
          <w:rFonts w:eastAsia="Times New Roman" w:cs="Times New Roman"/>
          <w:szCs w:val="24"/>
          <w:lang w:eastAsia="ru-RU"/>
        </w:rPr>
      </w:pPr>
      <w:r w:rsidRPr="00C93A5F">
        <w:br w:type="page"/>
      </w:r>
    </w:p>
    <w:p w14:paraId="57C027F8" w14:textId="77777777" w:rsidR="00A56331" w:rsidRPr="005C6901" w:rsidRDefault="00AD7DF7" w:rsidP="00C41671">
      <w:pPr>
        <w:pStyle w:val="1"/>
        <w:spacing w:line="240" w:lineRule="auto"/>
        <w:rPr>
          <w:rFonts w:cs="Times New Roman"/>
        </w:rPr>
      </w:pPr>
      <w:bookmarkStart w:id="24" w:name="_Toc453590908"/>
      <w:r w:rsidRPr="00663220">
        <w:rPr>
          <w:rFonts w:cs="Times New Roman"/>
        </w:rPr>
        <w:lastRenderedPageBreak/>
        <w:t>Практическая часть.</w:t>
      </w:r>
      <w:bookmarkEnd w:id="24"/>
    </w:p>
    <w:p w14:paraId="786FCF04" w14:textId="77777777" w:rsidR="00DC6258" w:rsidRPr="005563DC" w:rsidRDefault="00DC6258" w:rsidP="00DC6258"/>
    <w:p w14:paraId="3E2D5F02" w14:textId="1135598A"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w:t>
      </w:r>
      <w:r w:rsidR="008A2C96">
        <w:rPr>
          <w:rFonts w:eastAsia="Times New Roman" w:cs="Times New Roman"/>
          <w:szCs w:val="24"/>
          <w:lang w:eastAsia="ru-RU"/>
        </w:rPr>
        <w:t>также</w:t>
      </w:r>
      <w:r w:rsidR="00643999">
        <w:rPr>
          <w:rFonts w:eastAsia="Times New Roman" w:cs="Times New Roman"/>
          <w:szCs w:val="24"/>
          <w:lang w:eastAsia="ru-RU"/>
        </w:rPr>
        <w:t xml:space="preserve">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91F35" w:rsidP="00B26AFC">
      <w:pPr>
        <w:spacing w:before="100" w:beforeAutospacing="1" w:after="100" w:afterAutospacing="1" w:line="240" w:lineRule="auto"/>
        <w:rPr>
          <w:rFonts w:eastAsia="Times New Roman" w:cs="Times New Roman"/>
          <w:szCs w:val="24"/>
          <w:lang w:eastAsia="ru-RU"/>
        </w:rPr>
      </w:pPr>
      <w:r>
        <w:rPr>
          <w:rStyle w:val="af"/>
        </w:rPr>
        <w:commentReference w:id="25"/>
      </w:r>
    </w:p>
    <w:p w14:paraId="60BB775F" w14:textId="77777777" w:rsidR="00433B5F" w:rsidRPr="005563DC" w:rsidRDefault="00433B5F" w:rsidP="00B26AFC">
      <w:pPr>
        <w:spacing w:before="100" w:beforeAutospacing="1" w:after="100" w:afterAutospacing="1" w:line="240" w:lineRule="auto"/>
        <w:rPr>
          <w:rFonts w:eastAsia="Times New Roman" w:cs="Times New Roman"/>
          <w:szCs w:val="24"/>
          <w:lang w:eastAsia="ru-RU"/>
        </w:rPr>
      </w:pPr>
      <w:bookmarkStart w:id="26" w:name="_GoBack"/>
      <w:bookmarkEnd w:id="26"/>
    </w:p>
    <w:p w14:paraId="31638822" w14:textId="55CDB311" w:rsidR="00433B5F" w:rsidRDefault="00433B5F" w:rsidP="00F23D4E">
      <w:pPr>
        <w:pStyle w:val="2"/>
        <w:rPr>
          <w:lang w:eastAsia="ru-RU"/>
        </w:rPr>
      </w:pPr>
      <w:bookmarkStart w:id="27" w:name="_Toc453590909"/>
      <w:r>
        <w:rPr>
          <w:lang w:eastAsia="ru-RU"/>
        </w:rPr>
        <w:t>Описание алгоритма фильтрации изображения</w:t>
      </w:r>
      <w:bookmarkEnd w:id="27"/>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39A8A8E7" w14:textId="12629B3E" w:rsidR="00456CB1" w:rsidRDefault="00456CB1" w:rsidP="00064862">
      <w:pPr>
        <w:rPr>
          <w:rFonts w:cs="Times New Roman"/>
          <w:szCs w:val="24"/>
          <w:lang w:eastAsia="ru-RU"/>
        </w:rPr>
      </w:pPr>
      <w:r>
        <w:rPr>
          <w:rFonts w:cs="Times New Roman"/>
          <w:szCs w:val="24"/>
          <w:lang w:eastAsia="ru-RU"/>
        </w:rPr>
        <w:t>Схема фильтрации представлена на рис.3.</w:t>
      </w:r>
    </w:p>
    <w:p w14:paraId="28DC4345" w14:textId="27E0E727" w:rsidR="00456CB1" w:rsidRDefault="00814007" w:rsidP="00064862">
      <w:pPr>
        <w:rPr>
          <w:rFonts w:cs="Times New Roman"/>
          <w:szCs w:val="24"/>
          <w:lang w:eastAsia="ru-RU"/>
        </w:rPr>
      </w:pPr>
      <w:r>
        <w:rPr>
          <w:rFonts w:cs="Times New Roman"/>
          <w:szCs w:val="24"/>
          <w:lang w:eastAsia="ru-RU"/>
        </w:rPr>
        <w:pict w14:anchorId="7A108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1pt;height:317.45pt">
            <v:imagedata r:id="rId73" o:title="Untitled Diagram"/>
          </v:shape>
        </w:pict>
      </w:r>
    </w:p>
    <w:p w14:paraId="16648202" w14:textId="4AA76705" w:rsidR="00456CB1" w:rsidRDefault="00456CB1" w:rsidP="00456CB1">
      <w:pPr>
        <w:jc w:val="center"/>
        <w:rPr>
          <w:rFonts w:cs="Times New Roman"/>
          <w:szCs w:val="24"/>
          <w:lang w:eastAsia="ru-RU"/>
        </w:rPr>
      </w:pPr>
      <w:commentRangeStart w:id="28"/>
      <w:r w:rsidRPr="00E84B71">
        <w:rPr>
          <w:rFonts w:eastAsia="Times New Roman" w:cs="Times New Roman"/>
          <w:szCs w:val="24"/>
          <w:lang w:eastAsia="ru-RU"/>
        </w:rPr>
        <w:lastRenderedPageBreak/>
        <w:t xml:space="preserve">Рис. </w:t>
      </w:r>
      <w:r>
        <w:rPr>
          <w:rFonts w:eastAsia="Times New Roman" w:cs="Times New Roman"/>
          <w:szCs w:val="24"/>
          <w:lang w:eastAsia="ru-RU"/>
        </w:rPr>
        <w:t>3</w:t>
      </w:r>
      <w:r w:rsidRPr="00E84B71">
        <w:rPr>
          <w:rFonts w:eastAsia="Times New Roman" w:cs="Times New Roman"/>
          <w:szCs w:val="24"/>
          <w:lang w:eastAsia="ru-RU"/>
        </w:rPr>
        <w:t xml:space="preserve">. </w:t>
      </w:r>
      <w:r>
        <w:rPr>
          <w:rFonts w:eastAsia="Times New Roman" w:cs="Times New Roman"/>
          <w:szCs w:val="24"/>
          <w:lang w:eastAsia="ru-RU"/>
        </w:rPr>
        <w:t>Схема медианной фильтрации.</w:t>
      </w:r>
      <w:commentRangeEnd w:id="28"/>
      <w:r w:rsidR="000677C4">
        <w:rPr>
          <w:rStyle w:val="af"/>
        </w:rPr>
        <w:commentReference w:id="28"/>
      </w:r>
    </w:p>
    <w:p w14:paraId="1F8023DD" w14:textId="57984003"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C04B7C">
        <w:rPr>
          <w:rFonts w:cs="Times New Roman"/>
          <w:szCs w:val="24"/>
          <w:lang w:eastAsia="ru-RU"/>
        </w:rPr>
        <w:t>был использован алгоритм сортировки выбором</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commentRangeStart w:id="29"/>
      <w:r w:rsidRPr="005563DC">
        <w:rPr>
          <w:rFonts w:ascii="Consolas" w:hAnsi="Consolas" w:cs="Consolas"/>
          <w:color w:val="0000FF"/>
          <w:sz w:val="19"/>
          <w:szCs w:val="19"/>
          <w:highlight w:val="white"/>
          <w:lang w:val="en-US"/>
        </w:rPr>
        <w:t>__</w:t>
      </w:r>
      <w:r w:rsidRPr="00643999">
        <w:rPr>
          <w:rFonts w:ascii="Consolas" w:hAnsi="Consolas" w:cs="Consolas"/>
          <w:color w:val="0000FF"/>
          <w:sz w:val="19"/>
          <w:szCs w:val="19"/>
          <w:highlight w:val="white"/>
          <w:lang w:val="en-US"/>
        </w:rPr>
        <w:t>kernel</w:t>
      </w:r>
      <w:r w:rsidRPr="005563DC">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Filter(</w:t>
      </w:r>
      <w:commentRangeEnd w:id="29"/>
      <w:r w:rsidR="000D114F">
        <w:rPr>
          <w:rStyle w:val="af"/>
        </w:rPr>
        <w:commentReference w:id="29"/>
      </w:r>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edge)</w:t>
      </w:r>
    </w:p>
    <w:p w14:paraId="0B6BA93C" w14:textId="77777777" w:rsidR="00643999" w:rsidRPr="005D7C94"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D7C94">
        <w:rPr>
          <w:rFonts w:ascii="Consolas" w:hAnsi="Consolas" w:cs="Consolas"/>
          <w:color w:val="000000"/>
          <w:sz w:val="19"/>
          <w:szCs w:val="19"/>
          <w:highlight w:val="white"/>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D7C94">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get_global_id(0);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get_global_id(1);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get_global_size(0);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get_global_size(1);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width) || (y &gt;= height))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Проверяем что индексы не вышли за диаппазон</w:t>
      </w:r>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colorTmp[1000];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tmpSize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Берем окно размером edge x edge</w:t>
      </w:r>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line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else</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line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raw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else</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raw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tmp[(l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i = 0; i &lt; tmpSize; i++)</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colorTmp[i] = RED(tmp[i]);</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 xml:space="preserve">    sort(&amp;colorTmp, tmpSize);</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pixel = pixel + OUTRED(colorTmp[(edge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i = 0; i &lt; tmpSize; i++)</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colorTmp[i] = GREEN(tmp[i]);</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sort(&amp;colorTmp, tmpSize);</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pixel = pixel + OUTGREEN(colorTmp[(edge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i = 0; i &lt; tmpSize; i++)</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colorTmp[i] = BLUE(tmp[i]);</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sort(&amp;colorTmp, tmpSize);</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pixel = pixel + OUTBLUE(colorTmp[(edge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out[width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w:t>
      </w:r>
      <w:r w:rsidRPr="00643999">
        <w:rPr>
          <w:rFonts w:ascii="Consolas" w:hAnsi="Consolas" w:cs="Consolas"/>
          <w:color w:val="2B91AF"/>
          <w:sz w:val="19"/>
          <w:szCs w:val="19"/>
          <w:highlight w:val="white"/>
          <w:lang w:val="en-US"/>
        </w:rPr>
        <w:t>COpenCLImageFilterDlg</w:t>
      </w:r>
      <w:r w:rsidRPr="00643999">
        <w:rPr>
          <w:rFonts w:ascii="Consolas" w:hAnsi="Consolas" w:cs="Consolas"/>
          <w:color w:val="000000"/>
          <w:sz w:val="19"/>
          <w:szCs w:val="19"/>
          <w:highlight w:val="white"/>
          <w:lang w:val="en-US"/>
        </w:rPr>
        <w:t>::LAFilter(</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tmpSize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*colorTmp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[tmpSize];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*tmp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[tmpSize];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line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else</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0023317E" w14:textId="77777777" w:rsidR="00643999" w:rsidRPr="005D7C94"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D7C94">
        <w:rPr>
          <w:rFonts w:ascii="Consolas" w:hAnsi="Consolas" w:cs="Consolas"/>
          <w:color w:val="000000"/>
          <w:sz w:val="19"/>
          <w:szCs w:val="19"/>
          <w:highlight w:val="white"/>
          <w:lang w:val="en-US"/>
        </w:rPr>
        <w:t>line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D7C94">
        <w:rPr>
          <w:rFonts w:ascii="Consolas" w:hAnsi="Consolas" w:cs="Consolas"/>
          <w:color w:val="000000"/>
          <w:sz w:val="19"/>
          <w:szCs w:val="19"/>
          <w:highlight w:val="white"/>
          <w:lang w:val="en-US"/>
        </w:rPr>
        <w:tab/>
      </w:r>
      <w:r w:rsidRPr="005D7C94">
        <w:rPr>
          <w:rFonts w:ascii="Consolas" w:hAnsi="Consolas" w:cs="Consolas"/>
          <w:color w:val="000000"/>
          <w:sz w:val="19"/>
          <w:szCs w:val="19"/>
          <w:highlight w:val="white"/>
          <w:lang w:val="en-US"/>
        </w:rPr>
        <w:tab/>
      </w:r>
      <w:r w:rsidRPr="005D7C94">
        <w:rPr>
          <w:rFonts w:ascii="Consolas" w:hAnsi="Consolas" w:cs="Consolas"/>
          <w:color w:val="000000"/>
          <w:sz w:val="19"/>
          <w:szCs w:val="19"/>
          <w:highlight w:val="white"/>
          <w:lang w:val="en-US"/>
        </w:rPr>
        <w:tab/>
      </w:r>
      <w:r w:rsidRPr="005D7C94">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19918102"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FF"/>
          <w:sz w:val="19"/>
          <w:szCs w:val="19"/>
          <w:highlight w:val="white"/>
          <w:lang w:val="en-US"/>
        </w:rPr>
        <w:t>int</w:t>
      </w:r>
      <w:r w:rsidRPr="005563DC">
        <w:rPr>
          <w:rFonts w:ascii="Consolas" w:hAnsi="Consolas" w:cs="Consolas"/>
          <w:color w:val="000000"/>
          <w:sz w:val="19"/>
          <w:szCs w:val="19"/>
          <w:highlight w:val="white"/>
          <w:lang w:val="en-US"/>
        </w:rPr>
        <w:t xml:space="preserve"> raw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raw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465D6536"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FF"/>
          <w:sz w:val="19"/>
          <w:szCs w:val="19"/>
          <w:highlight w:val="white"/>
          <w:lang w:val="en-US"/>
        </w:rPr>
        <w:t>else</w:t>
      </w:r>
      <w:r w:rsidRPr="005563DC">
        <w:rPr>
          <w:rFonts w:ascii="Consolas" w:hAnsi="Consolas" w:cs="Consolas"/>
          <w:color w:val="000000"/>
          <w:sz w:val="19"/>
          <w:szCs w:val="19"/>
          <w:highlight w:val="white"/>
          <w:lang w:val="en-US"/>
        </w:rPr>
        <w:t xml:space="preserve"> </w:t>
      </w:r>
      <w:r w:rsidRPr="005563DC">
        <w:rPr>
          <w:rFonts w:ascii="Consolas" w:hAnsi="Consolas" w:cs="Consolas"/>
          <w:color w:val="0000FF"/>
          <w:sz w:val="19"/>
          <w:szCs w:val="19"/>
          <w:highlight w:val="white"/>
          <w:lang w:val="en-US"/>
        </w:rPr>
        <w:t>if</w:t>
      </w:r>
      <w:r w:rsidRPr="005563DC">
        <w:rPr>
          <w:rFonts w:ascii="Consolas" w:hAnsi="Consolas" w:cs="Consolas"/>
          <w:color w:val="000000"/>
          <w:sz w:val="19"/>
          <w:szCs w:val="19"/>
          <w:highlight w:val="white"/>
          <w:lang w:val="en-US"/>
        </w:rPr>
        <w:t>(r + x &lt; 0)</w:t>
      </w:r>
    </w:p>
    <w:p w14:paraId="0800ADA0" w14:textId="77777777" w:rsidR="00643999" w:rsidRPr="000169A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raw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tmp[(l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i = 0; i &lt; tmpSize; i++)</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colorTmp[i]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(tmp[i]);</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sort(colorTmp, tmpSize);</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pixel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(colorTmp[(</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i = 0; i &lt; tmpSize; i++)</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colorTmp[i]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(tmp[i]);</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sort(colorTmp, tmpSize);</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pixel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(colorTmp[(</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int</w:t>
      </w:r>
      <w:r w:rsidRPr="00643999">
        <w:rPr>
          <w:rFonts w:ascii="Consolas" w:hAnsi="Consolas" w:cs="Consolas"/>
          <w:color w:val="000000"/>
          <w:sz w:val="19"/>
          <w:szCs w:val="19"/>
          <w:highlight w:val="white"/>
          <w:lang w:val="en-US"/>
        </w:rPr>
        <w:t xml:space="preserve"> i = 0; i &lt; tmpSize; i++)</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colorTmp[i]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(tmp[i]);</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sort(colorTmp, tmpSize);</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pixel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(colorTmp[(</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tmp;</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colorTmp;</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0AE2A8E7" w:rsidR="00DB6507" w:rsidRDefault="00C04B7C" w:rsidP="00F23D4E">
      <w:pPr>
        <w:pStyle w:val="2"/>
      </w:pPr>
      <w:bookmarkStart w:id="30" w:name="_Toc453590910"/>
      <w:r>
        <w:t>Анализ</w:t>
      </w:r>
      <w:r w:rsidR="00DB6507">
        <w:t xml:space="preserve"> результатов работы программы</w:t>
      </w:r>
      <w:bookmarkEnd w:id="30"/>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lastRenderedPageBreak/>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31B4271F" w:rsidR="008476B4" w:rsidRPr="00DB6507" w:rsidRDefault="000677C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Устройства,</w:t>
      </w:r>
      <w:r w:rsidR="008476B4">
        <w:rPr>
          <w:rFonts w:eastAsia="Times New Roman" w:cs="Times New Roman"/>
          <w:szCs w:val="24"/>
          <w:lang w:eastAsia="ru-RU"/>
        </w:rPr>
        <w:t xml:space="preserve">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6E532634"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r>
        <w:rPr>
          <w:rFonts w:eastAsia="Times New Roman" w:cs="Times New Roman"/>
          <w:szCs w:val="24"/>
          <w:lang w:val="en-US" w:eastAsia="ru-RU"/>
        </w:rPr>
        <w:t>px</w:t>
      </w:r>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w:t>
      </w:r>
      <w:r w:rsidR="005A498A">
        <w:rPr>
          <w:rFonts w:eastAsia="Times New Roman" w:cs="Times New Roman"/>
          <w:szCs w:val="24"/>
          <w:lang w:eastAsia="ru-RU"/>
        </w:rPr>
        <w:t>енности представлены в таблице 2 и диаграммах 1,2</w:t>
      </w:r>
      <w:r>
        <w:rPr>
          <w:rFonts w:eastAsia="Times New Roman" w:cs="Times New Roman"/>
          <w:szCs w:val="24"/>
          <w:lang w:eastAsia="ru-RU"/>
        </w:rPr>
        <w:t>.</w:t>
      </w:r>
    </w:p>
    <w:tbl>
      <w:tblPr>
        <w:tblStyle w:val="afc"/>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px</w:t>
            </w:r>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1050F7AB" w:rsidR="008476B4" w:rsidRDefault="005A498A"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2</w:t>
      </w:r>
      <w:r w:rsidR="00755BDB">
        <w:rPr>
          <w:rFonts w:eastAsia="Times New Roman" w:cs="Times New Roman"/>
          <w:szCs w:val="24"/>
          <w:lang w:eastAsia="ru-RU"/>
        </w:rPr>
        <w:t>. Результаты фильтрации изображения размером 584</w:t>
      </w:r>
      <w:r w:rsidR="00755BDB">
        <w:rPr>
          <w:rFonts w:eastAsia="Times New Roman" w:cs="Times New Roman"/>
          <w:szCs w:val="24"/>
          <w:lang w:val="en-US" w:eastAsia="ru-RU"/>
        </w:rPr>
        <w:t>x</w:t>
      </w:r>
      <w:r w:rsidR="00755BDB" w:rsidRPr="008476B4">
        <w:rPr>
          <w:rFonts w:eastAsia="Times New Roman" w:cs="Times New Roman"/>
          <w:szCs w:val="24"/>
          <w:lang w:eastAsia="ru-RU"/>
        </w:rPr>
        <w:t xml:space="preserve">329 </w:t>
      </w:r>
      <w:r w:rsidR="00755BDB">
        <w:rPr>
          <w:rFonts w:eastAsia="Times New Roman" w:cs="Times New Roman"/>
          <w:szCs w:val="24"/>
          <w:lang w:val="en-US" w:eastAsia="ru-RU"/>
        </w:rPr>
        <w:t>px</w:t>
      </w:r>
    </w:p>
    <w:p w14:paraId="5EDD2E10" w14:textId="744F36AA" w:rsid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1DF10B13" wp14:editId="76792028">
            <wp:extent cx="5486400" cy="3200400"/>
            <wp:effectExtent l="0" t="0" r="19050" b="19050"/>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1EA9B12A" w14:textId="04CA5DFD" w:rsidR="005A498A" w:rsidRP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Диаграмма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r>
        <w:rPr>
          <w:rFonts w:eastAsia="Times New Roman" w:cs="Times New Roman"/>
          <w:szCs w:val="24"/>
          <w:lang w:val="en-US" w:eastAsia="ru-RU"/>
        </w:rPr>
        <w:t>px</w:t>
      </w:r>
      <w:r>
        <w:rPr>
          <w:rFonts w:eastAsia="Times New Roman" w:cs="Times New Roman"/>
          <w:szCs w:val="24"/>
          <w:lang w:eastAsia="ru-RU"/>
        </w:rPr>
        <w:t xml:space="preserve"> при зашумленности 15%</w:t>
      </w:r>
    </w:p>
    <w:p w14:paraId="06ED96B3" w14:textId="18861C17" w:rsid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6BF05C78" wp14:editId="3F0B967D">
            <wp:extent cx="5486400" cy="3200400"/>
            <wp:effectExtent l="0" t="0" r="19050" b="1905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1F789BE2" w14:textId="1D8C4997" w:rsidR="005A498A" w:rsidRP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Диаграмма 2.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r>
        <w:rPr>
          <w:rFonts w:eastAsia="Times New Roman" w:cs="Times New Roman"/>
          <w:szCs w:val="24"/>
          <w:lang w:val="en-US" w:eastAsia="ru-RU"/>
        </w:rPr>
        <w:t>px</w:t>
      </w:r>
      <w:r>
        <w:rPr>
          <w:rFonts w:eastAsia="Times New Roman" w:cs="Times New Roman"/>
          <w:szCs w:val="24"/>
          <w:lang w:eastAsia="ru-RU"/>
        </w:rPr>
        <w:t xml:space="preserve"> при зашумленности 50%</w:t>
      </w:r>
    </w:p>
    <w:p w14:paraId="0788A041" w14:textId="77777777" w:rsidR="005A498A" w:rsidRPr="005A498A" w:rsidRDefault="005A498A" w:rsidP="005A498A">
      <w:pPr>
        <w:spacing w:before="100" w:beforeAutospacing="1" w:after="100" w:afterAutospacing="1" w:line="240" w:lineRule="auto"/>
        <w:jc w:val="center"/>
        <w:rPr>
          <w:rFonts w:eastAsia="Times New Roman" w:cs="Times New Roman"/>
          <w:szCs w:val="24"/>
          <w:lang w:eastAsia="ru-RU"/>
        </w:rPr>
      </w:pPr>
    </w:p>
    <w:p w14:paraId="1E626ADE" w14:textId="07207160" w:rsidR="00755BDB" w:rsidRPr="005563DC" w:rsidRDefault="00755BDB" w:rsidP="00755BDB">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128</w:t>
      </w:r>
      <w:r w:rsidR="00572BCD">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r>
        <w:rPr>
          <w:rFonts w:eastAsia="Times New Roman" w:cs="Times New Roman"/>
          <w:szCs w:val="24"/>
          <w:lang w:val="en-US" w:eastAsia="ru-RU"/>
        </w:rPr>
        <w:t>px</w:t>
      </w:r>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005A498A">
        <w:rPr>
          <w:rFonts w:eastAsia="Times New Roman" w:cs="Times New Roman"/>
          <w:szCs w:val="24"/>
          <w:lang w:eastAsia="ru-RU"/>
        </w:rPr>
        <w:t>3 и диаграммах 3,4</w:t>
      </w:r>
      <w:r>
        <w:rPr>
          <w:rFonts w:eastAsia="Times New Roman" w:cs="Times New Roman"/>
          <w:szCs w:val="24"/>
          <w:lang w:eastAsia="ru-RU"/>
        </w:rPr>
        <w:t>.</w:t>
      </w:r>
    </w:p>
    <w:tbl>
      <w:tblPr>
        <w:tblStyle w:val="afc"/>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px</w:t>
            </w:r>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40F61361" w:rsid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005A498A">
        <w:rPr>
          <w:rFonts w:eastAsia="Times New Roman" w:cs="Times New Roman"/>
          <w:szCs w:val="24"/>
          <w:lang w:eastAsia="ru-RU"/>
        </w:rPr>
        <w:t>3</w:t>
      </w:r>
      <w:r>
        <w:rPr>
          <w:rFonts w:eastAsia="Times New Roman" w:cs="Times New Roman"/>
          <w:szCs w:val="24"/>
          <w:lang w:eastAsia="ru-RU"/>
        </w:rPr>
        <w:t>. Результаты фильтрации изображения размером 128</w:t>
      </w:r>
      <w:r w:rsidR="005A498A">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r>
        <w:rPr>
          <w:rFonts w:eastAsia="Times New Roman" w:cs="Times New Roman"/>
          <w:szCs w:val="24"/>
          <w:lang w:val="en-US" w:eastAsia="ru-RU"/>
        </w:rPr>
        <w:t>px</w:t>
      </w:r>
    </w:p>
    <w:p w14:paraId="7A2AC578" w14:textId="77777777" w:rsid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07E5492C" wp14:editId="5142638A">
            <wp:extent cx="5486400" cy="3200400"/>
            <wp:effectExtent l="0" t="0" r="19050" b="19050"/>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55E68766" w14:textId="47EFBE90" w:rsidR="005A498A" w:rsidRP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Диаграмма 3.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r>
        <w:rPr>
          <w:rFonts w:eastAsia="Times New Roman" w:cs="Times New Roman"/>
          <w:szCs w:val="24"/>
          <w:lang w:val="en-US" w:eastAsia="ru-RU"/>
        </w:rPr>
        <w:t>px</w:t>
      </w:r>
      <w:r>
        <w:rPr>
          <w:rFonts w:eastAsia="Times New Roman" w:cs="Times New Roman"/>
          <w:szCs w:val="24"/>
          <w:lang w:eastAsia="ru-RU"/>
        </w:rPr>
        <w:t xml:space="preserve"> при зашумленности 15%</w:t>
      </w:r>
    </w:p>
    <w:p w14:paraId="19128E47" w14:textId="77777777" w:rsidR="00682981" w:rsidRDefault="00682981" w:rsidP="0068298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41B775A3" wp14:editId="357C16ED">
            <wp:extent cx="5486400" cy="3200400"/>
            <wp:effectExtent l="0" t="0" r="19050" b="19050"/>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77E906D1" w14:textId="679B600F" w:rsidR="00682981" w:rsidRPr="005A498A" w:rsidRDefault="00682981" w:rsidP="00682981">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Диаграмма </w:t>
      </w:r>
      <w:r w:rsidR="008041C3">
        <w:rPr>
          <w:rFonts w:eastAsia="Times New Roman" w:cs="Times New Roman"/>
          <w:szCs w:val="24"/>
          <w:lang w:eastAsia="ru-RU"/>
        </w:rPr>
        <w:t>4</w:t>
      </w:r>
      <w:r>
        <w:rPr>
          <w:rFonts w:eastAsia="Times New Roman" w:cs="Times New Roman"/>
          <w:szCs w:val="24"/>
          <w:lang w:eastAsia="ru-RU"/>
        </w:rPr>
        <w:t>.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r>
        <w:rPr>
          <w:rFonts w:eastAsia="Times New Roman" w:cs="Times New Roman"/>
          <w:szCs w:val="24"/>
          <w:lang w:val="en-US" w:eastAsia="ru-RU"/>
        </w:rPr>
        <w:t>px</w:t>
      </w:r>
      <w:r w:rsidR="00EA7D44">
        <w:rPr>
          <w:rFonts w:eastAsia="Times New Roman" w:cs="Times New Roman"/>
          <w:szCs w:val="24"/>
          <w:lang w:eastAsia="ru-RU"/>
        </w:rPr>
        <w:t xml:space="preserve"> при зашумленности 50</w:t>
      </w:r>
      <w:r>
        <w:rPr>
          <w:rFonts w:eastAsia="Times New Roman" w:cs="Times New Roman"/>
          <w:szCs w:val="24"/>
          <w:lang w:eastAsia="ru-RU"/>
        </w:rPr>
        <w:t>%</w:t>
      </w:r>
    </w:p>
    <w:p w14:paraId="107F2E95" w14:textId="77777777" w:rsidR="005A498A" w:rsidRPr="005A498A" w:rsidRDefault="005A498A" w:rsidP="00755BDB">
      <w:pPr>
        <w:spacing w:before="100" w:beforeAutospacing="1" w:after="100" w:afterAutospacing="1" w:line="240" w:lineRule="auto"/>
        <w:jc w:val="center"/>
        <w:rPr>
          <w:rFonts w:eastAsia="Times New Roman" w:cs="Times New Roman"/>
          <w:szCs w:val="24"/>
          <w:lang w:eastAsia="ru-RU"/>
        </w:rPr>
      </w:pPr>
    </w:p>
    <w:p w14:paraId="029DC633" w14:textId="77A52A5E" w:rsidR="00CD5915" w:rsidRPr="00DA1365" w:rsidRDefault="00DA1365" w:rsidP="00643999">
      <w:r>
        <w:t>Как видно из таблиц</w:t>
      </w:r>
      <w:r w:rsidR="00A326AA">
        <w:t xml:space="preserve"> и диаграмм</w:t>
      </w:r>
      <w:r>
        <w:t xml:space="preserve">,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0169A9" w:rsidRDefault="00AD7DF7" w:rsidP="00C41671">
      <w:pPr>
        <w:pStyle w:val="1"/>
        <w:spacing w:line="240" w:lineRule="auto"/>
        <w:rPr>
          <w:rFonts w:cs="Times New Roman"/>
        </w:rPr>
      </w:pPr>
      <w:bookmarkStart w:id="31" w:name="_Toc453590911"/>
      <w:r w:rsidRPr="00663220">
        <w:rPr>
          <w:rFonts w:cs="Times New Roman"/>
        </w:rPr>
        <w:lastRenderedPageBreak/>
        <w:t>Выводы.</w:t>
      </w:r>
      <w:bookmarkEnd w:id="31"/>
    </w:p>
    <w:p w14:paraId="6EC7873C" w14:textId="77777777" w:rsidR="00257FD2" w:rsidRDefault="00257FD2" w:rsidP="00C41671">
      <w:pPr>
        <w:spacing w:line="240" w:lineRule="auto"/>
        <w:jc w:val="left"/>
        <w:rPr>
          <w:rFonts w:cs="Times New Roman"/>
          <w:szCs w:val="24"/>
        </w:rPr>
      </w:pPr>
      <w:r>
        <w:rPr>
          <w:rStyle w:val="af"/>
        </w:rPr>
        <w:commentReference w:id="32"/>
      </w:r>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433B5F">
      <w:pPr>
        <w:pStyle w:val="1"/>
        <w:spacing w:before="120" w:line="240" w:lineRule="auto"/>
        <w:ind w:right="57"/>
        <w:rPr>
          <w:rFonts w:cs="Times New Roman"/>
        </w:rPr>
      </w:pPr>
      <w:bookmarkStart w:id="33" w:name="_Toc453590912"/>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33"/>
    </w:p>
    <w:p w14:paraId="3160F4E1" w14:textId="77777777" w:rsidR="005563DC" w:rsidRDefault="005563DC" w:rsidP="00D67858"/>
    <w:p w14:paraId="755B0032" w14:textId="01BDC159" w:rsidR="00374F10" w:rsidRDefault="00374F10" w:rsidP="003B04D2">
      <w:pPr>
        <w:pStyle w:val="af2"/>
        <w:numPr>
          <w:ilvl w:val="0"/>
          <w:numId w:val="38"/>
        </w:numPr>
        <w:jc w:val="both"/>
        <w:rPr>
          <w:rFonts w:ascii="Times New Roman" w:hAnsi="Times New Roman" w:cs="Times New Roman"/>
          <w:sz w:val="24"/>
          <w:szCs w:val="24"/>
        </w:rPr>
      </w:pPr>
      <w:r w:rsidRPr="00ED2F7E">
        <w:rPr>
          <w:rFonts w:ascii="Times New Roman" w:hAnsi="Times New Roman" w:cs="Times New Roman"/>
          <w:sz w:val="24"/>
          <w:szCs w:val="24"/>
          <w:lang w:val="en-US"/>
        </w:rPr>
        <w:t>GPGPU</w:t>
      </w:r>
      <w:r w:rsidRPr="00ED2F7E">
        <w:rPr>
          <w:rFonts w:ascii="Times New Roman" w:hAnsi="Times New Roman" w:cs="Times New Roman"/>
          <w:sz w:val="24"/>
          <w:szCs w:val="24"/>
        </w:rPr>
        <w:t xml:space="preserve">: </w:t>
      </w:r>
      <w:r w:rsidRPr="00F52447">
        <w:rPr>
          <w:rFonts w:ascii="Times New Roman" w:hAnsi="Times New Roman" w:cs="Times New Roman"/>
          <w:sz w:val="24"/>
          <w:szCs w:val="24"/>
          <w:lang w:val="en-US"/>
        </w:rPr>
        <w:t>https</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ru</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wikipedia</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org</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wiki</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GPGPU</w:t>
      </w:r>
      <w:r w:rsidRPr="00ED2F7E">
        <w:rPr>
          <w:rFonts w:ascii="Times New Roman" w:hAnsi="Times New Roman" w:cs="Times New Roman"/>
          <w:sz w:val="24"/>
          <w:szCs w:val="24"/>
        </w:rPr>
        <w:t xml:space="preserve"> (Дата обращения: 07.06.2016 г.).</w:t>
      </w:r>
    </w:p>
    <w:p w14:paraId="700239F6" w14:textId="77777777" w:rsidR="00ED2F7E" w:rsidRPr="00ED2F7E" w:rsidRDefault="00ED2F7E" w:rsidP="003B04D2">
      <w:pPr>
        <w:pStyle w:val="af2"/>
        <w:ind w:left="720"/>
        <w:jc w:val="both"/>
        <w:rPr>
          <w:rFonts w:ascii="Times New Roman" w:hAnsi="Times New Roman" w:cs="Times New Roman"/>
          <w:sz w:val="24"/>
          <w:szCs w:val="24"/>
        </w:rPr>
      </w:pPr>
    </w:p>
    <w:p w14:paraId="17B77D9F" w14:textId="769F9B46" w:rsidR="00374F10" w:rsidRDefault="00374F10" w:rsidP="003B04D2">
      <w:pPr>
        <w:pStyle w:val="af2"/>
        <w:numPr>
          <w:ilvl w:val="0"/>
          <w:numId w:val="38"/>
        </w:numPr>
        <w:jc w:val="both"/>
        <w:rPr>
          <w:rStyle w:val="afd"/>
          <w:rFonts w:cs="Times New Roman"/>
          <w:szCs w:val="24"/>
        </w:rPr>
      </w:pPr>
      <w:r w:rsidRPr="00ED2F7E">
        <w:rPr>
          <w:rFonts w:ascii="Times New Roman" w:hAnsi="Times New Roman" w:cs="Times New Roman"/>
          <w:sz w:val="24"/>
          <w:szCs w:val="24"/>
        </w:rPr>
        <w:t>OpenCL</w:t>
      </w:r>
      <w:r w:rsidRPr="00ED2F7E">
        <w:rPr>
          <w:rStyle w:val="afd"/>
          <w:rFonts w:cs="Times New Roman"/>
          <w:szCs w:val="24"/>
        </w:rPr>
        <w:t xml:space="preserve">: </w:t>
      </w:r>
      <w:hyperlink r:id="rId78" w:history="1">
        <w:r w:rsidRPr="00ED2F7E">
          <w:rPr>
            <w:rFonts w:ascii="Times New Roman" w:hAnsi="Times New Roman" w:cs="Times New Roman"/>
            <w:sz w:val="24"/>
            <w:szCs w:val="24"/>
          </w:rPr>
          <w:t>https://ru.wikipedia.org/wiki/OpenCL</w:t>
        </w:r>
      </w:hyperlink>
      <w:r w:rsidRPr="00ED2F7E">
        <w:rPr>
          <w:rStyle w:val="afd"/>
          <w:rFonts w:cs="Times New Roman"/>
          <w:szCs w:val="24"/>
        </w:rPr>
        <w:t xml:space="preserve"> (</w:t>
      </w:r>
      <w:r w:rsidRPr="00ED2F7E">
        <w:rPr>
          <w:rFonts w:ascii="Times New Roman" w:hAnsi="Times New Roman" w:cs="Times New Roman"/>
          <w:sz w:val="24"/>
          <w:szCs w:val="24"/>
        </w:rPr>
        <w:t>Дата обращения: 07.06.2016 г</w:t>
      </w:r>
      <w:r w:rsidRPr="00ED2F7E">
        <w:rPr>
          <w:rStyle w:val="afd"/>
          <w:rFonts w:cs="Times New Roman"/>
          <w:szCs w:val="24"/>
        </w:rPr>
        <w:t>.).</w:t>
      </w:r>
    </w:p>
    <w:p w14:paraId="74EB06A7" w14:textId="77777777" w:rsidR="00ED2F7E" w:rsidRDefault="00ED2F7E" w:rsidP="003B04D2">
      <w:pPr>
        <w:pStyle w:val="af2"/>
        <w:ind w:left="720"/>
        <w:jc w:val="both"/>
        <w:rPr>
          <w:rFonts w:ascii="Times New Roman" w:hAnsi="Times New Roman" w:cs="Times New Roman"/>
          <w:sz w:val="24"/>
          <w:szCs w:val="24"/>
        </w:rPr>
      </w:pPr>
    </w:p>
    <w:p w14:paraId="3A0654FC" w14:textId="776B29A1" w:rsidR="00D67858" w:rsidRDefault="00D67858" w:rsidP="003B04D2">
      <w:pPr>
        <w:pStyle w:val="af2"/>
        <w:numPr>
          <w:ilvl w:val="0"/>
          <w:numId w:val="38"/>
        </w:numPr>
        <w:jc w:val="both"/>
        <w:rPr>
          <w:rFonts w:ascii="Times New Roman" w:hAnsi="Times New Roman" w:cs="Times New Roman"/>
          <w:sz w:val="24"/>
          <w:szCs w:val="24"/>
        </w:rPr>
      </w:pPr>
      <w:r w:rsidRPr="00ED2F7E">
        <w:rPr>
          <w:rFonts w:ascii="Times New Roman" w:hAnsi="Times New Roman" w:cs="Times New Roman"/>
          <w:sz w:val="24"/>
          <w:szCs w:val="24"/>
        </w:rPr>
        <w:t>Программируемая пользователем вентильная матрица</w:t>
      </w:r>
      <w:r w:rsidRPr="00ED2F7E">
        <w:rPr>
          <w:rStyle w:val="afd"/>
          <w:rFonts w:cs="Times New Roman"/>
          <w:szCs w:val="24"/>
        </w:rPr>
        <w:t xml:space="preserve">: </w:t>
      </w:r>
      <w:hyperlink r:id="rId79" w:history="1">
        <w:r w:rsidRPr="00ED2F7E">
          <w:rPr>
            <w:rFonts w:ascii="Times New Roman" w:hAnsi="Times New Roman" w:cs="Times New Roman"/>
            <w:sz w:val="24"/>
            <w:szCs w:val="24"/>
          </w:rPr>
          <w:t>https://ru.wikipedia.org/w/index.php?title=FPGA&amp;redirect=no</w:t>
        </w:r>
      </w:hyperlink>
      <w:r w:rsidR="00D81E40" w:rsidRPr="00ED2F7E">
        <w:rPr>
          <w:rFonts w:ascii="Times New Roman" w:hAnsi="Times New Roman" w:cs="Times New Roman"/>
          <w:sz w:val="24"/>
          <w:szCs w:val="24"/>
        </w:rPr>
        <w:t xml:space="preserve"> </w:t>
      </w:r>
      <w:r w:rsidRPr="00ED2F7E">
        <w:rPr>
          <w:rFonts w:ascii="Times New Roman" w:hAnsi="Times New Roman" w:cs="Times New Roman"/>
          <w:sz w:val="24"/>
          <w:szCs w:val="24"/>
        </w:rPr>
        <w:t>(Дата обращения: 07.06.2016 г.).</w:t>
      </w:r>
    </w:p>
    <w:p w14:paraId="4D7F75A1" w14:textId="77777777" w:rsidR="00ED2F7E" w:rsidRPr="00ED2F7E" w:rsidRDefault="00ED2F7E" w:rsidP="003B04D2">
      <w:pPr>
        <w:pStyle w:val="af2"/>
        <w:ind w:left="720"/>
        <w:jc w:val="both"/>
        <w:rPr>
          <w:rStyle w:val="afd"/>
          <w:rFonts w:cs="Times New Roman"/>
          <w:smallCaps w:val="0"/>
          <w:szCs w:val="24"/>
        </w:rPr>
      </w:pPr>
    </w:p>
    <w:p w14:paraId="5F2CB13C" w14:textId="2DD06CF1" w:rsidR="008755F9" w:rsidRPr="00ED2F7E" w:rsidRDefault="008755F9" w:rsidP="003B04D2">
      <w:pPr>
        <w:pStyle w:val="af2"/>
        <w:numPr>
          <w:ilvl w:val="0"/>
          <w:numId w:val="38"/>
        </w:numPr>
        <w:jc w:val="both"/>
        <w:rPr>
          <w:rFonts w:ascii="Times New Roman" w:hAnsi="Times New Roman" w:cs="Times New Roman"/>
          <w:sz w:val="24"/>
          <w:szCs w:val="24"/>
        </w:rPr>
      </w:pPr>
      <w:r w:rsidRPr="00ED2F7E">
        <w:rPr>
          <w:rFonts w:ascii="Times New Roman" w:hAnsi="Times New Roman" w:cs="Times New Roman"/>
          <w:sz w:val="24"/>
          <w:szCs w:val="24"/>
        </w:rPr>
        <w:t>OpenCL. Что это такое и зачем он нужен?: https://habrahabr.ru/post/72247/</w:t>
      </w:r>
      <w:r w:rsidRPr="00ED2F7E">
        <w:rPr>
          <w:rStyle w:val="afd"/>
          <w:rFonts w:cs="Times New Roman"/>
          <w:szCs w:val="24"/>
        </w:rPr>
        <w:t xml:space="preserve"> (</w:t>
      </w:r>
      <w:r w:rsidRPr="00ED2F7E">
        <w:rPr>
          <w:rFonts w:ascii="Times New Roman" w:hAnsi="Times New Roman" w:cs="Times New Roman"/>
          <w:sz w:val="24"/>
          <w:szCs w:val="24"/>
        </w:rPr>
        <w:t>Дата обращения: 09.06.2016 г</w:t>
      </w:r>
      <w:r w:rsidRPr="00ED2F7E">
        <w:rPr>
          <w:rStyle w:val="afd"/>
          <w:rFonts w:cs="Times New Roman"/>
          <w:szCs w:val="24"/>
        </w:rPr>
        <w:t>.).</w:t>
      </w:r>
    </w:p>
    <w:p w14:paraId="6AD88D98" w14:textId="77777777" w:rsidR="00ED2F7E" w:rsidRDefault="00ED2F7E" w:rsidP="003B04D2">
      <w:pPr>
        <w:pStyle w:val="af2"/>
        <w:ind w:left="720"/>
        <w:jc w:val="both"/>
        <w:rPr>
          <w:rStyle w:val="afd"/>
          <w:rFonts w:cs="Times New Roman"/>
          <w:szCs w:val="24"/>
        </w:rPr>
      </w:pPr>
    </w:p>
    <w:p w14:paraId="6770B64A" w14:textId="1BBF3130" w:rsidR="00D67858" w:rsidRPr="00ED2F7E" w:rsidRDefault="008755F9" w:rsidP="003B04D2">
      <w:pPr>
        <w:pStyle w:val="af2"/>
        <w:numPr>
          <w:ilvl w:val="0"/>
          <w:numId w:val="38"/>
        </w:numPr>
        <w:jc w:val="both"/>
        <w:rPr>
          <w:rStyle w:val="afd"/>
          <w:rFonts w:cs="Times New Roman"/>
          <w:szCs w:val="24"/>
        </w:rPr>
      </w:pPr>
      <w:r w:rsidRPr="00ED2F7E">
        <w:rPr>
          <w:rFonts w:ascii="Times New Roman" w:hAnsi="Times New Roman" w:cs="Times New Roman"/>
          <w:sz w:val="24"/>
          <w:szCs w:val="24"/>
        </w:rPr>
        <w:t xml:space="preserve">OpenCL. Подробности технологии: </w:t>
      </w:r>
      <w:r w:rsidRPr="00F52447">
        <w:rPr>
          <w:rFonts w:ascii="Times New Roman" w:hAnsi="Times New Roman" w:cs="Times New Roman"/>
          <w:sz w:val="24"/>
          <w:szCs w:val="24"/>
          <w:lang w:val="en-US"/>
        </w:rPr>
        <w:t>https</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habrahabr</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ru</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post</w:t>
      </w:r>
      <w:r w:rsidRPr="00F52447">
        <w:rPr>
          <w:rFonts w:ascii="Times New Roman" w:hAnsi="Times New Roman" w:cs="Times New Roman"/>
          <w:sz w:val="24"/>
          <w:szCs w:val="24"/>
        </w:rPr>
        <w:t>/72650/</w:t>
      </w:r>
      <w:r w:rsidRPr="00ED2F7E">
        <w:rPr>
          <w:rStyle w:val="afd"/>
          <w:rFonts w:cs="Times New Roman"/>
          <w:szCs w:val="24"/>
        </w:rPr>
        <w:t xml:space="preserve"> (</w:t>
      </w:r>
      <w:r w:rsidRPr="00ED2F7E">
        <w:rPr>
          <w:rFonts w:ascii="Times New Roman" w:hAnsi="Times New Roman" w:cs="Times New Roman"/>
          <w:sz w:val="24"/>
          <w:szCs w:val="24"/>
        </w:rPr>
        <w:t>Дата обращения: 09.06.2016 г</w:t>
      </w:r>
      <w:r w:rsidRPr="00ED2F7E">
        <w:rPr>
          <w:rStyle w:val="afd"/>
          <w:rFonts w:cs="Times New Roman"/>
          <w:szCs w:val="24"/>
        </w:rPr>
        <w:t>.).</w:t>
      </w:r>
    </w:p>
    <w:p w14:paraId="5A511803" w14:textId="77777777" w:rsidR="00ED2F7E" w:rsidRPr="00ED2F7E" w:rsidRDefault="00ED2F7E" w:rsidP="003B04D2">
      <w:pPr>
        <w:pStyle w:val="af2"/>
        <w:ind w:left="720"/>
        <w:jc w:val="both"/>
        <w:rPr>
          <w:rStyle w:val="afd"/>
          <w:rFonts w:cs="Times New Roman"/>
          <w:smallCaps w:val="0"/>
          <w:color w:val="auto"/>
          <w:szCs w:val="24"/>
        </w:rPr>
      </w:pPr>
    </w:p>
    <w:p w14:paraId="6415E6E8" w14:textId="74131662" w:rsidR="00F23D4E" w:rsidRPr="00ED2F7E" w:rsidRDefault="008755F9" w:rsidP="003B04D2">
      <w:pPr>
        <w:pStyle w:val="af2"/>
        <w:numPr>
          <w:ilvl w:val="0"/>
          <w:numId w:val="38"/>
        </w:numPr>
        <w:jc w:val="both"/>
        <w:rPr>
          <w:rStyle w:val="afd"/>
          <w:rFonts w:cs="Times New Roman"/>
          <w:smallCaps w:val="0"/>
          <w:color w:val="auto"/>
          <w:szCs w:val="24"/>
        </w:rPr>
      </w:pPr>
      <w:r w:rsidRPr="00ED2F7E">
        <w:rPr>
          <w:rFonts w:ascii="Times New Roman" w:hAnsi="Times New Roman" w:cs="Times New Roman"/>
          <w:sz w:val="24"/>
          <w:szCs w:val="24"/>
        </w:rPr>
        <w:t>Грузман И.С., Киричук В.С., Косых В.П., Перетягин Г.И., Спектор А.А. Цифровая обработка изображений в информационных системах: Учебное пособие.- Новосибисрк: Изд-во НГТУ, 2002. - 352 c.</w:t>
      </w:r>
    </w:p>
    <w:sectPr w:rsidR="00F23D4E" w:rsidRPr="00ED2F7E" w:rsidSect="00AD7DF7">
      <w:footerReference w:type="default" r:id="rId80"/>
      <w:footerReference w:type="first" r:id="rId81"/>
      <w:pgSz w:w="11906" w:h="16838"/>
      <w:pgMar w:top="1134" w:right="850" w:bottom="1134" w:left="1701" w:header="708" w:footer="708" w:gutter="0"/>
      <w:pgNumType w:start="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Александр Угольников" w:date="2016-06-14T14:13:00Z" w:initials="АУ">
    <w:p w14:paraId="48C9F1F2" w14:textId="31779044" w:rsidR="00814007" w:rsidRPr="00344DBE" w:rsidRDefault="00814007">
      <w:pPr>
        <w:pStyle w:val="ac"/>
      </w:pPr>
      <w:r>
        <w:rPr>
          <w:rStyle w:val="af"/>
        </w:rPr>
        <w:annotationRef/>
      </w:r>
      <w:r>
        <w:t xml:space="preserve">Не хватает слов </w:t>
      </w:r>
      <w:r w:rsidR="00344DBE">
        <w:t>про</w:t>
      </w:r>
      <w:r>
        <w:t xml:space="preserve"> </w:t>
      </w:r>
      <w:r w:rsidR="00344DBE">
        <w:rPr>
          <w:lang w:val="en-US"/>
        </w:rPr>
        <w:t>OpenCL</w:t>
      </w:r>
      <w:r w:rsidR="00344DBE">
        <w:t>.</w:t>
      </w:r>
    </w:p>
  </w:comment>
  <w:comment w:id="3" w:author="Александр Угольников" w:date="2016-06-14T15:07:00Z" w:initials="АУ">
    <w:p w14:paraId="7950709F" w14:textId="152BB60E" w:rsidR="004B4057" w:rsidRPr="004B4057" w:rsidRDefault="004B4057" w:rsidP="004B4057">
      <w:pPr>
        <w:pStyle w:val="ac"/>
        <w:numPr>
          <w:ilvl w:val="0"/>
          <w:numId w:val="41"/>
        </w:numPr>
      </w:pPr>
      <w:r>
        <w:rPr>
          <w:rStyle w:val="af"/>
        </w:rPr>
        <w:annotationRef/>
      </w:r>
      <w:r>
        <w:t xml:space="preserve">Использовать технологию </w:t>
      </w:r>
      <w:r>
        <w:rPr>
          <w:lang w:val="en-US"/>
        </w:rPr>
        <w:t>OpenCL</w:t>
      </w:r>
      <w:r w:rsidRPr="004B4057">
        <w:t xml:space="preserve"> </w:t>
      </w:r>
      <w:r>
        <w:t xml:space="preserve">для реализации гетерогенной вычислительной системы </w:t>
      </w:r>
      <w:r>
        <w:rPr>
          <w:lang w:val="en-US"/>
        </w:rPr>
        <w:t>CPU</w:t>
      </w:r>
      <w:r w:rsidRPr="004B4057">
        <w:t>+</w:t>
      </w:r>
      <w:r>
        <w:rPr>
          <w:lang w:val="en-US"/>
        </w:rPr>
        <w:t>GPU</w:t>
      </w:r>
      <w:r>
        <w:t>.</w:t>
      </w:r>
    </w:p>
    <w:p w14:paraId="20BB6DC6" w14:textId="276CD4C8" w:rsidR="004B4057" w:rsidRPr="004B4057" w:rsidRDefault="004B4057" w:rsidP="004B4057">
      <w:pPr>
        <w:pStyle w:val="ac"/>
        <w:numPr>
          <w:ilvl w:val="0"/>
          <w:numId w:val="41"/>
        </w:numPr>
      </w:pPr>
      <w:r>
        <w:t>Применить построенную ГВС в алгоритме фильтрации изображений.</w:t>
      </w:r>
    </w:p>
  </w:comment>
  <w:comment w:id="5" w:author="Александр Угольников" w:date="2016-06-14T14:09:00Z" w:initials="АУ">
    <w:p w14:paraId="50F4DE5E" w14:textId="69B28044" w:rsidR="00814007" w:rsidRDefault="00814007">
      <w:pPr>
        <w:pStyle w:val="ac"/>
      </w:pPr>
      <w:r>
        <w:rPr>
          <w:rStyle w:val="af"/>
        </w:rPr>
        <w:annotationRef/>
      </w:r>
      <w:r>
        <w:t>была выбрана задача</w:t>
      </w:r>
    </w:p>
  </w:comment>
  <w:comment w:id="8" w:author="Александр Угольников" w:date="2016-06-14T14:15:00Z" w:initials="АУ">
    <w:p w14:paraId="49B40508" w14:textId="6657C91D" w:rsidR="00C045B3" w:rsidRDefault="00C045B3">
      <w:pPr>
        <w:pStyle w:val="ac"/>
      </w:pPr>
      <w:r>
        <w:rPr>
          <w:rStyle w:val="af"/>
        </w:rPr>
        <w:annotationRef/>
      </w:r>
      <w:r>
        <w:t>Эта аббревиатура расшифровывается у Вас позднее. Если нужно ее использовать здесь, расшифровку нужно сделать раньше.</w:t>
      </w:r>
    </w:p>
  </w:comment>
  <w:comment w:id="10" w:author="Александр Угольников" w:date="2016-06-14T14:17:00Z" w:initials="АУ">
    <w:p w14:paraId="50CB5545" w14:textId="7EB41B71" w:rsidR="00C045B3" w:rsidRDefault="00C045B3">
      <w:pPr>
        <w:pStyle w:val="ac"/>
      </w:pPr>
      <w:r>
        <w:rPr>
          <w:rStyle w:val="af"/>
        </w:rPr>
        <w:annotationRef/>
      </w:r>
      <w:r>
        <w:t>У элементов списка нет завершающего знака препинания. Нужна либо точка (тогда следующий элемент списка начинается с заглавной буквы), либо точка с запятой (тогда элементы списка начинаются с маленькой буквы).</w:t>
      </w:r>
    </w:p>
  </w:comment>
  <w:comment w:id="11" w:author="Александр Угольников" w:date="2016-06-14T14:41:00Z" w:initials="АУ">
    <w:p w14:paraId="5BC4213F" w14:textId="569A963C" w:rsidR="00BD4722" w:rsidRDefault="00BD4722">
      <w:pPr>
        <w:pStyle w:val="ac"/>
      </w:pPr>
      <w:r>
        <w:rPr>
          <w:rStyle w:val="af"/>
        </w:rPr>
        <w:annotationRef/>
      </w:r>
      <w:r>
        <w:t>Внезапно изменился межстрочный интервал! Ниже тоже самое. Интервал должен быть единым.</w:t>
      </w:r>
    </w:p>
  </w:comment>
  <w:comment w:id="14" w:author="Александр Угольников" w:date="2016-06-14T14:21:00Z" w:initials="АУ">
    <w:p w14:paraId="7047A84F" w14:textId="099D5D2B" w:rsidR="00CB0A39" w:rsidRDefault="00CB0A39">
      <w:pPr>
        <w:pStyle w:val="ac"/>
      </w:pPr>
      <w:r>
        <w:rPr>
          <w:rStyle w:val="af"/>
        </w:rPr>
        <w:annotationRef/>
      </w:r>
      <w:r>
        <w:t>Зачем это здесь?</w:t>
      </w:r>
    </w:p>
  </w:comment>
  <w:comment w:id="16" w:author="Александр Угольников" w:date="2016-06-14T14:22:00Z" w:initials="АУ">
    <w:p w14:paraId="750BFD74" w14:textId="553E8602" w:rsidR="00CB0A39" w:rsidRPr="00CB0A39" w:rsidRDefault="00CB0A39">
      <w:pPr>
        <w:pStyle w:val="ac"/>
      </w:pPr>
      <w:r>
        <w:rPr>
          <w:rStyle w:val="af"/>
        </w:rPr>
        <w:annotationRef/>
      </w:r>
      <w:r>
        <w:t xml:space="preserve">Этим абзацем логичнее было начать раздел «Определение </w:t>
      </w:r>
      <w:r>
        <w:rPr>
          <w:lang w:val="en-US"/>
        </w:rPr>
        <w:t>OpenCL</w:t>
      </w:r>
      <w:r>
        <w:t>»</w:t>
      </w:r>
    </w:p>
  </w:comment>
  <w:comment w:id="19" w:author="Александр Угольников" w:date="2016-06-14T14:48:00Z" w:initials="АУ">
    <w:p w14:paraId="486D78D1" w14:textId="42760D1B" w:rsidR="00080635" w:rsidRDefault="00080635">
      <w:pPr>
        <w:pStyle w:val="ac"/>
      </w:pPr>
      <w:r>
        <w:rPr>
          <w:rStyle w:val="af"/>
        </w:rPr>
        <w:annotationRef/>
      </w:r>
      <w:r>
        <w:t>Хорошо бы включить в этот раздел несколько изображений</w:t>
      </w:r>
    </w:p>
  </w:comment>
  <w:comment w:id="20" w:author="Александр Угольников" w:date="2016-06-14T14:36:00Z" w:initials="АУ">
    <w:p w14:paraId="02C762BA" w14:textId="1D8AD873" w:rsidR="007445EE" w:rsidRDefault="007445EE">
      <w:pPr>
        <w:pStyle w:val="ac"/>
      </w:pPr>
      <w:r>
        <w:rPr>
          <w:rStyle w:val="af"/>
        </w:rPr>
        <w:annotationRef/>
      </w:r>
      <w:r>
        <w:t>Заголовок почти не отличается от основного текста. Может быть поменять настройки стиля?</w:t>
      </w:r>
    </w:p>
  </w:comment>
  <w:comment w:id="22" w:author="Александр Угольников" w:date="2016-06-14T14:53:00Z" w:initials="АУ">
    <w:p w14:paraId="443CBF44" w14:textId="498F17BD" w:rsidR="003E1E44" w:rsidRDefault="003E1E44">
      <w:pPr>
        <w:pStyle w:val="ac"/>
      </w:pPr>
      <w:r>
        <w:rPr>
          <w:rStyle w:val="af"/>
        </w:rPr>
        <w:annotationRef/>
      </w:r>
      <w:r>
        <w:t xml:space="preserve">Для включения уравнений нужно использовать редактор формул, входящий в состав </w:t>
      </w:r>
      <w:r>
        <w:rPr>
          <w:lang w:val="en-US"/>
        </w:rPr>
        <w:t>Office</w:t>
      </w:r>
    </w:p>
  </w:comment>
  <w:comment w:id="23" w:author="Александр Угольников" w:date="2016-06-14T15:01:00Z" w:initials="АУ">
    <w:p w14:paraId="4EED76CC" w14:textId="184F86C9" w:rsidR="003934C3" w:rsidRDefault="003934C3">
      <w:pPr>
        <w:pStyle w:val="ac"/>
      </w:pPr>
      <w:r>
        <w:rPr>
          <w:rStyle w:val="af"/>
        </w:rPr>
        <w:annotationRef/>
      </w:r>
      <w:r>
        <w:t>Ссылки на данный источник можно вставить еще несколько раз в этом разделе</w:t>
      </w:r>
    </w:p>
  </w:comment>
  <w:comment w:id="25" w:author="Александр Угольников" w:date="2016-06-14T15:20:00Z" w:initials="АУ">
    <w:p w14:paraId="797A098A" w14:textId="26B9DAC1" w:rsidR="00491F35" w:rsidRDefault="00491F35">
      <w:pPr>
        <w:pStyle w:val="ac"/>
      </w:pPr>
      <w:r>
        <w:rPr>
          <w:rStyle w:val="af"/>
        </w:rPr>
        <w:annotationRef/>
      </w:r>
      <w:r>
        <w:t>Приведите внешний вид интерфейса программы</w:t>
      </w:r>
    </w:p>
  </w:comment>
  <w:comment w:id="28" w:author="Александр Угольников" w:date="2016-06-14T15:03:00Z" w:initials="АУ">
    <w:p w14:paraId="7C9F409D" w14:textId="0710E9AB" w:rsidR="000677C4" w:rsidRDefault="000677C4">
      <w:pPr>
        <w:pStyle w:val="ac"/>
      </w:pPr>
      <w:r>
        <w:rPr>
          <w:rStyle w:val="af"/>
        </w:rPr>
        <w:annotationRef/>
      </w:r>
      <w:r>
        <w:t>Подпись к рисунку «уехала» на следующую страницу.</w:t>
      </w:r>
    </w:p>
  </w:comment>
  <w:comment w:id="29" w:author="Александр Угольников" w:date="2016-06-14T15:17:00Z" w:initials="АУ">
    <w:p w14:paraId="476D39B7" w14:textId="1ADA42CC" w:rsidR="000D114F" w:rsidRDefault="000D114F">
      <w:pPr>
        <w:pStyle w:val="ac"/>
      </w:pPr>
      <w:r>
        <w:rPr>
          <w:rStyle w:val="af"/>
        </w:rPr>
        <w:annotationRef/>
      </w:r>
      <w:r>
        <w:t>Выделять цветом текст не нужно, при печати некоторые оттенки могут быть бледными. Сделайте все черным.</w:t>
      </w:r>
    </w:p>
  </w:comment>
  <w:comment w:id="32" w:author="Александр Угольников" w:date="2016-06-14T15:15:00Z" w:initials="АУ">
    <w:p w14:paraId="7BCBA310" w14:textId="66B5051A" w:rsidR="00257FD2" w:rsidRDefault="00257FD2">
      <w:pPr>
        <w:pStyle w:val="ac"/>
      </w:pPr>
      <w:r>
        <w:rPr>
          <w:rStyle w:val="af"/>
        </w:rPr>
        <w:annotationRef/>
      </w:r>
      <w:r w:rsidR="00DF3387">
        <w:t>Как обычно, пункты выводов должны соответствовать постановке задачи с краткими комментариями.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C9F1F2" w15:done="0"/>
  <w15:commentEx w15:paraId="20BB6DC6" w15:done="0"/>
  <w15:commentEx w15:paraId="50F4DE5E" w15:done="0"/>
  <w15:commentEx w15:paraId="49B40508" w15:done="0"/>
  <w15:commentEx w15:paraId="50CB5545" w15:done="0"/>
  <w15:commentEx w15:paraId="5BC4213F" w15:done="0"/>
  <w15:commentEx w15:paraId="7047A84F" w15:done="0"/>
  <w15:commentEx w15:paraId="750BFD74" w15:done="0"/>
  <w15:commentEx w15:paraId="486D78D1" w15:done="0"/>
  <w15:commentEx w15:paraId="02C762BA" w15:done="0"/>
  <w15:commentEx w15:paraId="443CBF44" w15:done="0"/>
  <w15:commentEx w15:paraId="4EED76CC" w15:done="0"/>
  <w15:commentEx w15:paraId="797A098A" w15:done="0"/>
  <w15:commentEx w15:paraId="7C9F409D" w15:done="0"/>
  <w15:commentEx w15:paraId="476D39B7" w15:done="0"/>
  <w15:commentEx w15:paraId="7BCBA3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70FBD" w14:textId="77777777" w:rsidR="00814007" w:rsidRDefault="00814007" w:rsidP="00AD7DF7">
      <w:pPr>
        <w:spacing w:after="0" w:line="240" w:lineRule="auto"/>
      </w:pPr>
      <w:r>
        <w:separator/>
      </w:r>
    </w:p>
  </w:endnote>
  <w:endnote w:type="continuationSeparator" w:id="0">
    <w:p w14:paraId="7E33D081" w14:textId="77777777" w:rsidR="00814007" w:rsidRDefault="00814007"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218763"/>
      <w:docPartObj>
        <w:docPartGallery w:val="Page Numbers (Bottom of Page)"/>
        <w:docPartUnique/>
      </w:docPartObj>
    </w:sdtPr>
    <w:sdtContent>
      <w:p w14:paraId="57C028E0" w14:textId="77777777" w:rsidR="00814007" w:rsidRDefault="00814007">
        <w:pPr>
          <w:pStyle w:val="a9"/>
          <w:jc w:val="right"/>
        </w:pPr>
        <w:r>
          <w:fldChar w:fldCharType="begin"/>
        </w:r>
        <w:r>
          <w:instrText>PAGE   \* MERGEFORMAT</w:instrText>
        </w:r>
        <w:r>
          <w:fldChar w:fldCharType="separate"/>
        </w:r>
        <w:r w:rsidR="00491F35">
          <w:rPr>
            <w:noProof/>
          </w:rPr>
          <w:t>21</w:t>
        </w:r>
        <w:r>
          <w:fldChar w:fldCharType="end"/>
        </w:r>
      </w:p>
    </w:sdtContent>
  </w:sdt>
  <w:p w14:paraId="57C028E1" w14:textId="77777777" w:rsidR="00814007" w:rsidRDefault="0081400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438552"/>
      <w:docPartObj>
        <w:docPartGallery w:val="Page Numbers (Bottom of Page)"/>
        <w:docPartUnique/>
      </w:docPartObj>
    </w:sdtPr>
    <w:sdtContent>
      <w:p w14:paraId="57C028E2" w14:textId="77777777" w:rsidR="00814007" w:rsidRDefault="00814007">
        <w:pPr>
          <w:pStyle w:val="a9"/>
          <w:jc w:val="right"/>
        </w:pPr>
        <w:r>
          <w:fldChar w:fldCharType="begin"/>
        </w:r>
        <w:r>
          <w:instrText>PAGE   \* MERGEFORMAT</w:instrText>
        </w:r>
        <w:r>
          <w:fldChar w:fldCharType="separate"/>
        </w:r>
        <w:r>
          <w:rPr>
            <w:noProof/>
          </w:rPr>
          <w:t>1</w:t>
        </w:r>
        <w:r>
          <w:fldChar w:fldCharType="end"/>
        </w:r>
      </w:p>
    </w:sdtContent>
  </w:sdt>
  <w:p w14:paraId="57C028E3" w14:textId="77777777" w:rsidR="00814007" w:rsidRDefault="0081400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7EFEC" w14:textId="77777777" w:rsidR="00814007" w:rsidRDefault="00814007" w:rsidP="00AD7DF7">
      <w:pPr>
        <w:spacing w:after="0" w:line="240" w:lineRule="auto"/>
      </w:pPr>
      <w:r>
        <w:separator/>
      </w:r>
    </w:p>
  </w:footnote>
  <w:footnote w:type="continuationSeparator" w:id="0">
    <w:p w14:paraId="175FCADB" w14:textId="77777777" w:rsidR="00814007" w:rsidRDefault="00814007"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0DC4"/>
    <w:multiLevelType w:val="hybridMultilevel"/>
    <w:tmpl w:val="18248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B0AFE"/>
    <w:multiLevelType w:val="hybridMultilevel"/>
    <w:tmpl w:val="E8082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2E0525"/>
    <w:multiLevelType w:val="hybridMultilevel"/>
    <w:tmpl w:val="988E2CC6"/>
    <w:lvl w:ilvl="0" w:tplc="68ACFDD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142DD2"/>
    <w:multiLevelType w:val="hybridMultilevel"/>
    <w:tmpl w:val="207CC0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104DE"/>
    <w:multiLevelType w:val="hybridMultilevel"/>
    <w:tmpl w:val="AC7E1112"/>
    <w:lvl w:ilvl="0" w:tplc="68ACFDD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132969"/>
    <w:multiLevelType w:val="hybridMultilevel"/>
    <w:tmpl w:val="C2F24C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22"/>
  </w:num>
  <w:num w:numId="4">
    <w:abstractNumId w:val="24"/>
  </w:num>
  <w:num w:numId="5">
    <w:abstractNumId w:val="32"/>
  </w:num>
  <w:num w:numId="6">
    <w:abstractNumId w:val="21"/>
  </w:num>
  <w:num w:numId="7">
    <w:abstractNumId w:val="13"/>
  </w:num>
  <w:num w:numId="8">
    <w:abstractNumId w:val="39"/>
  </w:num>
  <w:num w:numId="9">
    <w:abstractNumId w:val="10"/>
  </w:num>
  <w:num w:numId="10">
    <w:abstractNumId w:val="29"/>
  </w:num>
  <w:num w:numId="11">
    <w:abstractNumId w:val="23"/>
  </w:num>
  <w:num w:numId="12">
    <w:abstractNumId w:val="33"/>
  </w:num>
  <w:num w:numId="13">
    <w:abstractNumId w:val="38"/>
  </w:num>
  <w:num w:numId="14">
    <w:abstractNumId w:val="18"/>
  </w:num>
  <w:num w:numId="15">
    <w:abstractNumId w:val="26"/>
  </w:num>
  <w:num w:numId="16">
    <w:abstractNumId w:val="40"/>
  </w:num>
  <w:num w:numId="17">
    <w:abstractNumId w:val="14"/>
  </w:num>
  <w:num w:numId="18">
    <w:abstractNumId w:val="25"/>
  </w:num>
  <w:num w:numId="19">
    <w:abstractNumId w:val="28"/>
  </w:num>
  <w:num w:numId="20">
    <w:abstractNumId w:val="15"/>
  </w:num>
  <w:num w:numId="21">
    <w:abstractNumId w:val="5"/>
  </w:num>
  <w:num w:numId="22">
    <w:abstractNumId w:val="1"/>
  </w:num>
  <w:num w:numId="23">
    <w:abstractNumId w:val="0"/>
  </w:num>
  <w:num w:numId="24">
    <w:abstractNumId w:val="30"/>
  </w:num>
  <w:num w:numId="25">
    <w:abstractNumId w:val="36"/>
  </w:num>
  <w:num w:numId="26">
    <w:abstractNumId w:val="7"/>
  </w:num>
  <w:num w:numId="27">
    <w:abstractNumId w:val="27"/>
  </w:num>
  <w:num w:numId="28">
    <w:abstractNumId w:val="3"/>
  </w:num>
  <w:num w:numId="29">
    <w:abstractNumId w:val="20"/>
  </w:num>
  <w:num w:numId="30">
    <w:abstractNumId w:val="17"/>
  </w:num>
  <w:num w:numId="31">
    <w:abstractNumId w:val="37"/>
  </w:num>
  <w:num w:numId="32">
    <w:abstractNumId w:val="19"/>
  </w:num>
  <w:num w:numId="33">
    <w:abstractNumId w:val="9"/>
  </w:num>
  <w:num w:numId="34">
    <w:abstractNumId w:val="2"/>
  </w:num>
  <w:num w:numId="35">
    <w:abstractNumId w:val="6"/>
  </w:num>
  <w:num w:numId="36">
    <w:abstractNumId w:val="4"/>
  </w:num>
  <w:num w:numId="37">
    <w:abstractNumId w:val="31"/>
  </w:num>
  <w:num w:numId="38">
    <w:abstractNumId w:val="35"/>
  </w:num>
  <w:num w:numId="39">
    <w:abstractNumId w:val="12"/>
  </w:num>
  <w:num w:numId="40">
    <w:abstractNumId w:val="16"/>
  </w:num>
  <w:num w:numId="41">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лександр Угольников">
    <w15:presenceInfo w15:providerId="Windows Live" w15:userId="4d3cb13dc6d4e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55F7C"/>
    <w:rsid w:val="00064862"/>
    <w:rsid w:val="000677C4"/>
    <w:rsid w:val="00073D6F"/>
    <w:rsid w:val="00080635"/>
    <w:rsid w:val="00091EEA"/>
    <w:rsid w:val="000B7BF6"/>
    <w:rsid w:val="000D114F"/>
    <w:rsid w:val="0014422F"/>
    <w:rsid w:val="0014508C"/>
    <w:rsid w:val="00147F71"/>
    <w:rsid w:val="00154CCB"/>
    <w:rsid w:val="00177E2A"/>
    <w:rsid w:val="001B36E5"/>
    <w:rsid w:val="00203C33"/>
    <w:rsid w:val="00221829"/>
    <w:rsid w:val="00250E9E"/>
    <w:rsid w:val="00252F14"/>
    <w:rsid w:val="00257FD2"/>
    <w:rsid w:val="0026243C"/>
    <w:rsid w:val="00265274"/>
    <w:rsid w:val="002D2B07"/>
    <w:rsid w:val="002D6E3D"/>
    <w:rsid w:val="003238B0"/>
    <w:rsid w:val="003314B1"/>
    <w:rsid w:val="0034430C"/>
    <w:rsid w:val="00344DBE"/>
    <w:rsid w:val="00351D1D"/>
    <w:rsid w:val="00372E89"/>
    <w:rsid w:val="00374F10"/>
    <w:rsid w:val="003934C3"/>
    <w:rsid w:val="003B04D2"/>
    <w:rsid w:val="003C57DF"/>
    <w:rsid w:val="003E1E44"/>
    <w:rsid w:val="00400B83"/>
    <w:rsid w:val="00405F25"/>
    <w:rsid w:val="0042733A"/>
    <w:rsid w:val="00433B5F"/>
    <w:rsid w:val="004517C3"/>
    <w:rsid w:val="004551D3"/>
    <w:rsid w:val="00455585"/>
    <w:rsid w:val="00455669"/>
    <w:rsid w:val="00456CB1"/>
    <w:rsid w:val="00491F35"/>
    <w:rsid w:val="004A1A96"/>
    <w:rsid w:val="004A698C"/>
    <w:rsid w:val="004B1F36"/>
    <w:rsid w:val="004B4057"/>
    <w:rsid w:val="004B4961"/>
    <w:rsid w:val="004D43AF"/>
    <w:rsid w:val="00522CF4"/>
    <w:rsid w:val="00551146"/>
    <w:rsid w:val="005563DC"/>
    <w:rsid w:val="00572BCD"/>
    <w:rsid w:val="005A498A"/>
    <w:rsid w:val="005C6901"/>
    <w:rsid w:val="005D7C94"/>
    <w:rsid w:val="005E25D7"/>
    <w:rsid w:val="005E64AF"/>
    <w:rsid w:val="00625721"/>
    <w:rsid w:val="00636C8E"/>
    <w:rsid w:val="00643999"/>
    <w:rsid w:val="00662921"/>
    <w:rsid w:val="00663220"/>
    <w:rsid w:val="00682981"/>
    <w:rsid w:val="00692BDF"/>
    <w:rsid w:val="00702BD7"/>
    <w:rsid w:val="00707CE8"/>
    <w:rsid w:val="007364FB"/>
    <w:rsid w:val="007445EE"/>
    <w:rsid w:val="007461FA"/>
    <w:rsid w:val="00754E85"/>
    <w:rsid w:val="00755BDB"/>
    <w:rsid w:val="00782C45"/>
    <w:rsid w:val="007854FE"/>
    <w:rsid w:val="007A69B5"/>
    <w:rsid w:val="007F0C23"/>
    <w:rsid w:val="007F57AF"/>
    <w:rsid w:val="007F7C27"/>
    <w:rsid w:val="00803E18"/>
    <w:rsid w:val="008041C3"/>
    <w:rsid w:val="00811446"/>
    <w:rsid w:val="00811C30"/>
    <w:rsid w:val="00814007"/>
    <w:rsid w:val="008309DD"/>
    <w:rsid w:val="008476B4"/>
    <w:rsid w:val="008521E2"/>
    <w:rsid w:val="008755F9"/>
    <w:rsid w:val="008A04CA"/>
    <w:rsid w:val="008A2C96"/>
    <w:rsid w:val="008D0FA0"/>
    <w:rsid w:val="008E35F3"/>
    <w:rsid w:val="00902114"/>
    <w:rsid w:val="00927A1B"/>
    <w:rsid w:val="00931DAE"/>
    <w:rsid w:val="0096749A"/>
    <w:rsid w:val="00970766"/>
    <w:rsid w:val="00995764"/>
    <w:rsid w:val="009B6D89"/>
    <w:rsid w:val="009F4188"/>
    <w:rsid w:val="00A0696A"/>
    <w:rsid w:val="00A326AA"/>
    <w:rsid w:val="00A56331"/>
    <w:rsid w:val="00A84B61"/>
    <w:rsid w:val="00AC53E7"/>
    <w:rsid w:val="00AD7DF7"/>
    <w:rsid w:val="00AF14EC"/>
    <w:rsid w:val="00AF1B1A"/>
    <w:rsid w:val="00AF702A"/>
    <w:rsid w:val="00B26AFC"/>
    <w:rsid w:val="00B53C77"/>
    <w:rsid w:val="00B6377E"/>
    <w:rsid w:val="00B63A91"/>
    <w:rsid w:val="00B80A7F"/>
    <w:rsid w:val="00B84973"/>
    <w:rsid w:val="00BD0002"/>
    <w:rsid w:val="00BD4722"/>
    <w:rsid w:val="00BD7EB0"/>
    <w:rsid w:val="00BE225E"/>
    <w:rsid w:val="00BE234A"/>
    <w:rsid w:val="00C045B3"/>
    <w:rsid w:val="00C04B7C"/>
    <w:rsid w:val="00C05F8C"/>
    <w:rsid w:val="00C13FFD"/>
    <w:rsid w:val="00C309D5"/>
    <w:rsid w:val="00C41671"/>
    <w:rsid w:val="00C45E81"/>
    <w:rsid w:val="00C85FE6"/>
    <w:rsid w:val="00C93A5F"/>
    <w:rsid w:val="00C95689"/>
    <w:rsid w:val="00CA55D7"/>
    <w:rsid w:val="00CB0A39"/>
    <w:rsid w:val="00CD5915"/>
    <w:rsid w:val="00CE1CE9"/>
    <w:rsid w:val="00CF7AB1"/>
    <w:rsid w:val="00D22BA7"/>
    <w:rsid w:val="00D455C6"/>
    <w:rsid w:val="00D67858"/>
    <w:rsid w:val="00D73198"/>
    <w:rsid w:val="00D76A05"/>
    <w:rsid w:val="00D81E40"/>
    <w:rsid w:val="00D82F37"/>
    <w:rsid w:val="00DA1365"/>
    <w:rsid w:val="00DA5F97"/>
    <w:rsid w:val="00DB6507"/>
    <w:rsid w:val="00DC1581"/>
    <w:rsid w:val="00DC6258"/>
    <w:rsid w:val="00DF3387"/>
    <w:rsid w:val="00E1596C"/>
    <w:rsid w:val="00E52DF7"/>
    <w:rsid w:val="00E561EF"/>
    <w:rsid w:val="00E84B71"/>
    <w:rsid w:val="00E97536"/>
    <w:rsid w:val="00EA7D44"/>
    <w:rsid w:val="00EB60C6"/>
    <w:rsid w:val="00EB7C54"/>
    <w:rsid w:val="00EC3403"/>
    <w:rsid w:val="00EC55E0"/>
    <w:rsid w:val="00ED226C"/>
    <w:rsid w:val="00ED2F7E"/>
    <w:rsid w:val="00EE3B33"/>
    <w:rsid w:val="00F05434"/>
    <w:rsid w:val="00F07B7B"/>
    <w:rsid w:val="00F2108B"/>
    <w:rsid w:val="00F23D4E"/>
    <w:rsid w:val="00F26354"/>
    <w:rsid w:val="00F27DF6"/>
    <w:rsid w:val="00F52447"/>
    <w:rsid w:val="00F71800"/>
    <w:rsid w:val="00F979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C026BD"/>
  <w15:docId w15:val="{EFB7AEB8-D17F-4680-9C29-E327F546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D22BA7"/>
    <w:pPr>
      <w:keepNext/>
      <w:keepLines/>
      <w:spacing w:before="40" w:after="0"/>
      <w:outlineLvl w:val="4"/>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D22BA7"/>
    <w:rPr>
      <w:rFonts w:asciiTheme="majorHAnsi" w:eastAsiaTheme="majorEastAsia" w:hAnsiTheme="majorHAnsi"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16406790">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398749952">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01330466">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31968006">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0%B3%D1%80%D0%B0%D0%BC%D0%BC%D0%B8%D1%80%D1%83%D0%B5%D0%BC%D0%B0%D1%8F_%D0%BF%D0%BE%D0%BB%D1%8C%D0%B7%D0%BE%D0%B2%D0%B0%D1%82%D0%B5%D0%BB%D0%B5%D0%BC_%D0%B2%D0%B5%D0%BD%D1%82%D0%B8%D0%BB%D1%8C%D0%BD%D0%B0%D1%8F_%D0%BC%D0%B0%D1%82%D1%80%D0%B8%D1%86%D0%B0" TargetMode="External"/><Relationship Id="rId18" Type="http://schemas.openxmlformats.org/officeDocument/2006/relationships/comments" Target="comments.xml"/><Relationship Id="rId26" Type="http://schemas.openxmlformats.org/officeDocument/2006/relationships/hyperlink" Target="https://ru.wikipedia.org/wiki/%D0%A6%D0%B5%D0%BD%D1%82%D1%80%D0%B0%D0%BB%D1%8C%D0%BD%D1%8B%D0%B9_%D0%BF%D1%80%D0%BE%D1%86%D0%B5%D1%81%D1%81%D0%BE%D1%80" TargetMode="External"/><Relationship Id="rId39" Type="http://schemas.openxmlformats.org/officeDocument/2006/relationships/hyperlink" Target="https://ru.wikipedia.org/wiki/AMD" TargetMode="External"/><Relationship Id="rId21" Type="http://schemas.openxmlformats.org/officeDocument/2006/relationships/hyperlink" Target="https://ru.wikipedia.org/wiki/%D0%A4%D1%80%D0%B5%D0%B9%D0%BC%D0%B2%D0%BE%D1%80%D0%BA" TargetMode="External"/><Relationship Id="rId34" Type="http://schemas.openxmlformats.org/officeDocument/2006/relationships/hyperlink" Target="https://ru.wikipedia.org/wiki/OpenGL" TargetMode="External"/><Relationship Id="rId42" Type="http://schemas.openxmlformats.org/officeDocument/2006/relationships/hyperlink" Target="https://ru.wikipedia.org/wiki/Intel" TargetMode="External"/><Relationship Id="rId47" Type="http://schemas.openxmlformats.org/officeDocument/2006/relationships/hyperlink" Target="https://ru.wikipedia.org/wiki/%D0%A0%D0%B5%D0%BA%D1%83%D1%80%D1%81%D0%B8%D1%8F" TargetMode="External"/><Relationship Id="rId50" Type="http://schemas.openxmlformats.org/officeDocument/2006/relationships/image" Target="media/image2.gif"/><Relationship Id="rId55" Type="http://schemas.openxmlformats.org/officeDocument/2006/relationships/image" Target="media/image7.gif"/><Relationship Id="rId63" Type="http://schemas.openxmlformats.org/officeDocument/2006/relationships/image" Target="media/image15.gif"/><Relationship Id="rId68" Type="http://schemas.openxmlformats.org/officeDocument/2006/relationships/image" Target="media/image20.gif"/><Relationship Id="rId76" Type="http://schemas.openxmlformats.org/officeDocument/2006/relationships/chart" Target="charts/chart3.xm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3.gif"/><Relationship Id="rId2" Type="http://schemas.openxmlformats.org/officeDocument/2006/relationships/numbering" Target="numbering.xml"/><Relationship Id="rId16" Type="http://schemas.openxmlformats.org/officeDocument/2006/relationships/hyperlink" Target="https://ru.wikipedia.org/w/index.php?title=%D0%A1%D1%82%D0%B5%D0%BD%D0%B0_%D0%BF%D0%B0%D0%BC%D1%8F%D1%82%D0%B8&amp;action=edit&amp;redlink=1" TargetMode="External"/><Relationship Id="rId29" Type="http://schemas.openxmlformats.org/officeDocument/2006/relationships/hyperlink" Target="https://ru.wikipedia.org/wiki/%D0%AF%D0%B7%D1%8B%D0%BA_%D0%BF%D1%80%D0%BE%D0%B3%D1%80%D0%B0%D0%BC%D0%BC%D0%B8%D1%80%D0%BE%D0%B2%D0%B0%D0%BD%D0%B8%D1%8F" TargetMode="External"/><Relationship Id="rId11" Type="http://schemas.openxmlformats.org/officeDocument/2006/relationships/hyperlink" Target="https://ru.wikipedia.org/wiki/%D0%A1%D0%BE-%D0%BF%D1%80%D0%BE%D1%86%D0%B5%D1%81%D1%81%D0%BE%D1%80" TargetMode="External"/><Relationship Id="rId24" Type="http://schemas.openxmlformats.org/officeDocument/2006/relationships/hyperlink" Target="https://ru.wikipedia.org/wiki/%D0%93%D1%80%D0%B0%D1%84%D0%B8%D1%87%D0%B5%D1%81%D0%BA%D0%B8%D0%B9_%D0%BF%D1%80%D0%BE%D1%86%D0%B5%D1%81%D1%81%D0%BE%D1%80"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GPU" TargetMode="External"/><Relationship Id="rId40" Type="http://schemas.openxmlformats.org/officeDocument/2006/relationships/hyperlink" Target="https://ru.wikipedia.org/wiki/Apple" TargetMode="External"/><Relationship Id="rId45" Type="http://schemas.openxmlformats.org/officeDocument/2006/relationships/hyperlink" Target="https://ru.wikipedia.org/wiki/Sun_Microsystems" TargetMode="External"/><Relationship Id="rId53" Type="http://schemas.openxmlformats.org/officeDocument/2006/relationships/image" Target="media/image5.gif"/><Relationship Id="rId58" Type="http://schemas.openxmlformats.org/officeDocument/2006/relationships/image" Target="media/image10.gif"/><Relationship Id="rId66" Type="http://schemas.openxmlformats.org/officeDocument/2006/relationships/image" Target="media/image18.gif"/><Relationship Id="rId74" Type="http://schemas.openxmlformats.org/officeDocument/2006/relationships/chart" Target="charts/chart1.xml"/><Relationship Id="rId79" Type="http://schemas.openxmlformats.org/officeDocument/2006/relationships/hyperlink" Target="https://ru.wikipedia.org/w/index.php?title=FPGA&amp;redirect=no" TargetMode="External"/><Relationship Id="rId5" Type="http://schemas.openxmlformats.org/officeDocument/2006/relationships/webSettings" Target="webSettings.xml"/><Relationship Id="rId61" Type="http://schemas.openxmlformats.org/officeDocument/2006/relationships/image" Target="media/image13.gif"/><Relationship Id="rId82" Type="http://schemas.openxmlformats.org/officeDocument/2006/relationships/fontTable" Target="fontTable.xml"/><Relationship Id="rId10" Type="http://schemas.openxmlformats.org/officeDocument/2006/relationships/hyperlink" Target="https://ru.wikipedia.org/wiki/%D0%93%D1%80%D0%B0%D1%84%D0%B8%D1%87%D0%B5%D1%81%D0%BA%D0%B8%D0%B9_%D0%BF%D1%80%D0%BE%D1%86%D0%B5%D1%81%D1%81%D0%BE%D1%80" TargetMode="External"/><Relationship Id="rId19" Type="http://schemas.microsoft.com/office/2011/relationships/commentsExtended" Target="commentsExtended.xml"/><Relationship Id="rId31"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44" Type="http://schemas.openxmlformats.org/officeDocument/2006/relationships/hyperlink" Target="https://ru.wikipedia.org/wiki/Sony_Computer_Entertainment" TargetMode="External"/><Relationship Id="rId52" Type="http://schemas.openxmlformats.org/officeDocument/2006/relationships/image" Target="media/image4.gif"/><Relationship Id="rId60" Type="http://schemas.openxmlformats.org/officeDocument/2006/relationships/image" Target="media/image12.gif"/><Relationship Id="rId65" Type="http://schemas.openxmlformats.org/officeDocument/2006/relationships/image" Target="media/image17.gif"/><Relationship Id="rId73" Type="http://schemas.openxmlformats.org/officeDocument/2006/relationships/image" Target="media/image25.png"/><Relationship Id="rId78" Type="http://schemas.openxmlformats.org/officeDocument/2006/relationships/hyperlink" Target="https://ru.wikipedia.org/wiki/OpenCL" TargetMode="Externa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A6%D0%B8%D1%84%D1%80%D0%BE%D0%B2%D0%BE%D0%B9_%D1%81%D0%B8%D0%B3%D0%BD%D0%B0%D0%BB%D1%8C%D0%BD%D1%8B%D0%B9_%D0%BF%D1%80%D0%BE%D1%86%D0%B5%D1%81%D1%81%D0%BE%D1%80" TargetMode="External"/><Relationship Id="rId14" Type="http://schemas.openxmlformats.org/officeDocument/2006/relationships/hyperlink" Target="https://ru.wikipedia.org/wiki/%D0%93%D0%B5%D1%82%D0%B5%D1%80%D0%BE%D0%B3%D0%B5%D0%BD%D0%BD%D0%BE%D1%81%D1%82%D1%8C" TargetMode="External"/><Relationship Id="rId22" Type="http://schemas.openxmlformats.org/officeDocument/2006/relationships/hyperlink" Target="https://ru.wikipedia.org/wiki/%D0%9A%D0%BE%D0%BC%D0%BF%D1%8C%D1%8E%D1%82%D0%B5%D1%80%D0%BD%D0%B0%D1%8F_%D0%BF%D1%80%D0%BE%D0%B3%D1%80%D0%B0%D0%BC%D0%BC%D0%B0"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C99" TargetMode="External"/><Relationship Id="rId35" Type="http://schemas.openxmlformats.org/officeDocument/2006/relationships/hyperlink" Target="https://ru.wikipedia.org/wiki/OpenAL" TargetMode="External"/><Relationship Id="rId43" Type="http://schemas.openxmlformats.org/officeDocument/2006/relationships/hyperlink" Target="https://ru.wikipedia.org/wiki/Nvidia" TargetMode="External"/><Relationship Id="rId48" Type="http://schemas.openxmlformats.org/officeDocument/2006/relationships/hyperlink" Target="https://ru.wikipedia.org/wiki/%D0%91%D0%B8%D1%82%D0%BE%D0%B2%D0%BE%D0%B5_%D0%BF%D0%BE%D0%BB%D0%B5" TargetMode="External"/><Relationship Id="rId56" Type="http://schemas.openxmlformats.org/officeDocument/2006/relationships/image" Target="media/image8.gif"/><Relationship Id="rId64" Type="http://schemas.openxmlformats.org/officeDocument/2006/relationships/image" Target="media/image16.gif"/><Relationship Id="rId69" Type="http://schemas.openxmlformats.org/officeDocument/2006/relationships/image" Target="media/image21.gif"/><Relationship Id="rId77" Type="http://schemas.openxmlformats.org/officeDocument/2006/relationships/chart" Target="charts/chart4.xml"/><Relationship Id="rId8" Type="http://schemas.openxmlformats.org/officeDocument/2006/relationships/hyperlink" Target="https://ru.wikipedia.org/wiki/%D0%9F%D1%80%D0%BE%D1%86%D0%B5%D1%81%D1%81%D0%BE%D1%80" TargetMode="External"/><Relationship Id="rId51" Type="http://schemas.openxmlformats.org/officeDocument/2006/relationships/image" Target="media/image3.gif"/><Relationship Id="rId72" Type="http://schemas.openxmlformats.org/officeDocument/2006/relationships/image" Target="media/image24.gi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A1%D0%BF%D0%B5%D1%86%D0%B8%D0%B0%D0%BB%D0%B8%D0%B7%D0%B8%D1%80%D0%BE%D0%B2%D0%B0%D0%BD%D0%BD%D0%B0%D1%8F_%D0%B8%D0%BD%D1%82%D0%B5%D0%B3%D1%80%D0%B0%D0%BB%D1%8C%D0%BD%D0%B0%D1%8F_%D1%81%D1%85%D0%B5%D0%BC%D0%B0" TargetMode="External"/><Relationship Id="rId17" Type="http://schemas.openxmlformats.org/officeDocument/2006/relationships/hyperlink" Target="https://ru.wikipedia.org/wiki/%D0%9F%D0%B0%D1%80%D0%B0%D0%BB%D0%BB%D0%B5%D0%BB%D1%8C%D0%BD%D1%8B%D0%B5_%D0%B2%D1%8B%D1%87%D0%B8%D1%81%D0%BB%D0%B8%D1%82%D0%B5%D0%BB%D1%8C%D0%BD%D1%8B%D0%B5_%D1%81%D0%B8%D1%81%D1%82%D0%B5%D0%BC%D1%8B"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9E%D1%82%D0%BA%D1%80%D1%8B%D1%82%D1%8B%D0%B9_%D1%81%D1%82%D0%B0%D0%BD%D0%B4%D0%B0%D1%80%D1%82" TargetMode="External"/><Relationship Id="rId38" Type="http://schemas.openxmlformats.org/officeDocument/2006/relationships/hyperlink" Target="https://ru.wikipedia.org/wiki/Khronos_Group" TargetMode="External"/><Relationship Id="rId46" Type="http://schemas.openxmlformats.org/officeDocument/2006/relationships/hyperlink" Target="https://ru.wikipedia.org/wiki/%D0%A4%D1%83%D0%BD%D0%BA%D1%86%D0%B8%D1%8F_%28%D0%BF%D1%80%D0%BE%D0%B3%D1%80%D0%B0%D0%BC%D0%BC%D0%B8%D1%80%D0%BE%D0%B2%D0%B0%D0%BD%D0%B8%D0%B5%29" TargetMode="External"/><Relationship Id="rId59" Type="http://schemas.openxmlformats.org/officeDocument/2006/relationships/image" Target="media/image11.gif"/><Relationship Id="rId67" Type="http://schemas.openxmlformats.org/officeDocument/2006/relationships/image" Target="media/image19.gif"/><Relationship Id="rId20" Type="http://schemas.openxmlformats.org/officeDocument/2006/relationships/hyperlink" Target="https://ru.wikipedia.org/wiki/%D0%90%D0%BD%D0%B3%D0%BB%D0%B8%D0%B9%D1%81%D0%BA%D0%B8%D0%B9_%D1%8F%D0%B7%D1%8B%D0%BA" TargetMode="External"/><Relationship Id="rId41" Type="http://schemas.openxmlformats.org/officeDocument/2006/relationships/hyperlink" Target="https://ru.wikipedia.org/wiki/ARM_%28%D0%BA%D0%BE%D0%BC%D0%BF%D0%B0%D0%BD%D0%B8%D1%8F%29" TargetMode="External"/><Relationship Id="rId54" Type="http://schemas.openxmlformats.org/officeDocument/2006/relationships/image" Target="media/image6.gif"/><Relationship Id="rId62" Type="http://schemas.openxmlformats.org/officeDocument/2006/relationships/image" Target="media/image14.gif"/><Relationship Id="rId70" Type="http://schemas.openxmlformats.org/officeDocument/2006/relationships/image" Target="media/image22.gif"/><Relationship Id="rId75" Type="http://schemas.openxmlformats.org/officeDocument/2006/relationships/chart" Target="charts/chart2.xm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0%D1%80%D1%85%D0%B8%D1%82%D0%B5%D0%BA%D1%82%D1%83%D1%80%D0%B0_%D0%BD%D0%B0%D0%B1%D0%BE%D1%80%D0%B0_%D0%BA%D0%BE%D0%BC%D0%B0%D0%BD%D0%B4" TargetMode="External"/><Relationship Id="rId23" Type="http://schemas.openxmlformats.org/officeDocument/2006/relationships/hyperlink" Target="https://ru.wikipedia.org/wiki/%D0%9F%D0%B0%D1%80%D0%B0%D0%BB%D0%BB%D0%B5%D0%BB%D1%8C%D0%BD%D1%8B%D0%B5_%D0%B2%D1%8B%D1%87%D0%B8%D1%81%D0%BB%D0%B5%D0%BD%D0%B8%D1%8F" TargetMode="External"/><Relationship Id="rId28" Type="http://schemas.openxmlformats.org/officeDocument/2006/relationships/hyperlink" Target="https://ru.wikipedia.org/wiki/FPGA" TargetMode="External"/><Relationship Id="rId36" Type="http://schemas.openxmlformats.org/officeDocument/2006/relationships/hyperlink" Target="https://ru.wikipedia.org/wiki/%D0%A2%D1%80%D1%91%D1%85%D0%BC%D0%B5%D1%80%D0%BD%D0%B0%D1%8F_%D0%B3%D1%80%D0%B0%D1%84%D0%B8%D0%BA%D0%B0" TargetMode="External"/><Relationship Id="rId49" Type="http://schemas.openxmlformats.org/officeDocument/2006/relationships/image" Target="media/image1.gif"/><Relationship Id="rId57" Type="http://schemas.openxmlformats.org/officeDocument/2006/relationships/image" Target="media/image9.gif"/></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146.899</c:v>
                </c:pt>
                <c:pt idx="1">
                  <c:v>273.904</c:v>
                </c:pt>
                <c:pt idx="2">
                  <c:v>162.92099999999999</c:v>
                </c:pt>
                <c:pt idx="3">
                  <c:v>766.34299999999996</c:v>
                </c:pt>
              </c:numCache>
            </c:numRef>
          </c:val>
        </c:ser>
        <c:dLbls>
          <c:showLegendKey val="0"/>
          <c:showVal val="0"/>
          <c:showCatName val="0"/>
          <c:showSerName val="0"/>
          <c:showPercent val="0"/>
          <c:showBubbleSize val="0"/>
        </c:dLbls>
        <c:gapWidth val="150"/>
        <c:axId val="292258784"/>
        <c:axId val="292263488"/>
      </c:barChart>
      <c:catAx>
        <c:axId val="292258784"/>
        <c:scaling>
          <c:orientation val="minMax"/>
        </c:scaling>
        <c:delete val="0"/>
        <c:axPos val="b"/>
        <c:numFmt formatCode="General" sourceLinked="0"/>
        <c:majorTickMark val="out"/>
        <c:minorTickMark val="none"/>
        <c:tickLblPos val="nextTo"/>
        <c:crossAx val="292263488"/>
        <c:crosses val="autoZero"/>
        <c:auto val="1"/>
        <c:lblAlgn val="ctr"/>
        <c:lblOffset val="100"/>
        <c:noMultiLvlLbl val="0"/>
      </c:catAx>
      <c:valAx>
        <c:axId val="292263488"/>
        <c:scaling>
          <c:orientation val="minMax"/>
        </c:scaling>
        <c:delete val="0"/>
        <c:axPos val="l"/>
        <c:majorGridlines/>
        <c:numFmt formatCode="General" sourceLinked="1"/>
        <c:majorTickMark val="out"/>
        <c:minorTickMark val="none"/>
        <c:tickLblPos val="nextTo"/>
        <c:crossAx val="2922587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1186.6020000000001</c:v>
                </c:pt>
                <c:pt idx="1">
                  <c:v>3544.0970000000002</c:v>
                </c:pt>
                <c:pt idx="2">
                  <c:v>1773.1410000000001</c:v>
                </c:pt>
                <c:pt idx="3">
                  <c:v>5128.2839999999997</c:v>
                </c:pt>
              </c:numCache>
            </c:numRef>
          </c:val>
        </c:ser>
        <c:dLbls>
          <c:showLegendKey val="0"/>
          <c:showVal val="0"/>
          <c:showCatName val="0"/>
          <c:showSerName val="0"/>
          <c:showPercent val="0"/>
          <c:showBubbleSize val="0"/>
        </c:dLbls>
        <c:gapWidth val="150"/>
        <c:axId val="292259176"/>
        <c:axId val="292260352"/>
      </c:barChart>
      <c:catAx>
        <c:axId val="292259176"/>
        <c:scaling>
          <c:orientation val="minMax"/>
        </c:scaling>
        <c:delete val="0"/>
        <c:axPos val="b"/>
        <c:numFmt formatCode="General" sourceLinked="0"/>
        <c:majorTickMark val="out"/>
        <c:minorTickMark val="none"/>
        <c:tickLblPos val="nextTo"/>
        <c:crossAx val="292260352"/>
        <c:crosses val="autoZero"/>
        <c:auto val="1"/>
        <c:lblAlgn val="ctr"/>
        <c:lblOffset val="100"/>
        <c:noMultiLvlLbl val="0"/>
      </c:catAx>
      <c:valAx>
        <c:axId val="292260352"/>
        <c:scaling>
          <c:orientation val="minMax"/>
        </c:scaling>
        <c:delete val="0"/>
        <c:axPos val="l"/>
        <c:majorGridlines/>
        <c:numFmt formatCode="General" sourceLinked="1"/>
        <c:majorTickMark val="out"/>
        <c:minorTickMark val="none"/>
        <c:tickLblPos val="nextTo"/>
        <c:crossAx val="2922591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639.55399999999997</c:v>
                </c:pt>
                <c:pt idx="1">
                  <c:v>932.50400000000002</c:v>
                </c:pt>
                <c:pt idx="2">
                  <c:v>492.24700000000001</c:v>
                </c:pt>
                <c:pt idx="3">
                  <c:v>3052.0369999999998</c:v>
                </c:pt>
              </c:numCache>
            </c:numRef>
          </c:val>
        </c:ser>
        <c:dLbls>
          <c:showLegendKey val="0"/>
          <c:showVal val="0"/>
          <c:showCatName val="0"/>
          <c:showSerName val="0"/>
          <c:showPercent val="0"/>
          <c:showBubbleSize val="0"/>
        </c:dLbls>
        <c:gapWidth val="150"/>
        <c:axId val="292261920"/>
        <c:axId val="292264664"/>
      </c:barChart>
      <c:catAx>
        <c:axId val="292261920"/>
        <c:scaling>
          <c:orientation val="minMax"/>
        </c:scaling>
        <c:delete val="0"/>
        <c:axPos val="b"/>
        <c:numFmt formatCode="General" sourceLinked="0"/>
        <c:majorTickMark val="out"/>
        <c:minorTickMark val="none"/>
        <c:tickLblPos val="nextTo"/>
        <c:crossAx val="292264664"/>
        <c:crosses val="autoZero"/>
        <c:auto val="1"/>
        <c:lblAlgn val="ctr"/>
        <c:lblOffset val="100"/>
        <c:noMultiLvlLbl val="0"/>
      </c:catAx>
      <c:valAx>
        <c:axId val="292264664"/>
        <c:scaling>
          <c:orientation val="minMax"/>
        </c:scaling>
        <c:delete val="0"/>
        <c:axPos val="l"/>
        <c:majorGridlines/>
        <c:numFmt formatCode="General" sourceLinked="1"/>
        <c:majorTickMark val="out"/>
        <c:minorTickMark val="none"/>
        <c:tickLblPos val="nextTo"/>
        <c:crossAx val="2922619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8412.2080000000005</c:v>
                </c:pt>
                <c:pt idx="1">
                  <c:v>14822.143</c:v>
                </c:pt>
                <c:pt idx="2">
                  <c:v>7448.2629999999999</c:v>
                </c:pt>
                <c:pt idx="3">
                  <c:v>30735.625</c:v>
                </c:pt>
              </c:numCache>
            </c:numRef>
          </c:val>
        </c:ser>
        <c:dLbls>
          <c:showLegendKey val="0"/>
          <c:showVal val="0"/>
          <c:showCatName val="0"/>
          <c:showSerName val="0"/>
          <c:showPercent val="0"/>
          <c:showBubbleSize val="0"/>
        </c:dLbls>
        <c:gapWidth val="150"/>
        <c:axId val="292260744"/>
        <c:axId val="292261136"/>
      </c:barChart>
      <c:catAx>
        <c:axId val="292260744"/>
        <c:scaling>
          <c:orientation val="minMax"/>
        </c:scaling>
        <c:delete val="0"/>
        <c:axPos val="b"/>
        <c:numFmt formatCode="General" sourceLinked="0"/>
        <c:majorTickMark val="out"/>
        <c:minorTickMark val="none"/>
        <c:tickLblPos val="nextTo"/>
        <c:crossAx val="292261136"/>
        <c:crosses val="autoZero"/>
        <c:auto val="1"/>
        <c:lblAlgn val="ctr"/>
        <c:lblOffset val="100"/>
        <c:noMultiLvlLbl val="0"/>
      </c:catAx>
      <c:valAx>
        <c:axId val="292261136"/>
        <c:scaling>
          <c:orientation val="minMax"/>
        </c:scaling>
        <c:delete val="0"/>
        <c:axPos val="l"/>
        <c:majorGridlines/>
        <c:numFmt formatCode="General" sourceLinked="1"/>
        <c:majorTickMark val="out"/>
        <c:minorTickMark val="none"/>
        <c:tickLblPos val="nextTo"/>
        <c:crossAx val="29226074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D7D99-CF25-493A-8925-181F9BEF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27</Pages>
  <Words>7111</Words>
  <Characters>40539</Characters>
  <Application>Microsoft Office Word</Application>
  <DocSecurity>0</DocSecurity>
  <Lines>337</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Александр Угольников</cp:lastModifiedBy>
  <cp:revision>68</cp:revision>
  <cp:lastPrinted>2015-12-27T20:15:00Z</cp:lastPrinted>
  <dcterms:created xsi:type="dcterms:W3CDTF">2015-12-27T12:59:00Z</dcterms:created>
  <dcterms:modified xsi:type="dcterms:W3CDTF">2016-06-14T12:20:00Z</dcterms:modified>
</cp:coreProperties>
</file>