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BFEA" w14:textId="7513EB22" w:rsidR="00C876EE" w:rsidRDefault="00C876EE" w:rsidP="00C876EE">
      <w:pPr>
        <w:spacing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ATLANTİK PAKTI</w:t>
      </w:r>
    </w:p>
    <w:p w14:paraId="18306F17" w14:textId="466DEE3E" w:rsidR="00C876EE" w:rsidRDefault="00C876EE" w:rsidP="00C876EE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99B57" w14:textId="61478CD0" w:rsidR="00C876EE" w:rsidRDefault="00C876EE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76EE">
        <w:rPr>
          <w:rFonts w:ascii="Times New Roman" w:hAnsi="Times New Roman" w:cs="Times New Roman"/>
          <w:sz w:val="24"/>
          <w:szCs w:val="24"/>
        </w:rPr>
        <w:t>Sovyetler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kuşatması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Batı’nın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savunmasını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güçlendirmek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örgütlenmeye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 Nisan 1949’da </w:t>
      </w:r>
      <w:r w:rsidRPr="00C876EE">
        <w:rPr>
          <w:rFonts w:ascii="Times New Roman" w:hAnsi="Times New Roman" w:cs="Times New Roman"/>
          <w:sz w:val="24"/>
          <w:szCs w:val="24"/>
        </w:rPr>
        <w:t xml:space="preserve">ABD,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İngiltere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Fransa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>,</w:t>
      </w:r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Hollanda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Norveç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Belçika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İtalya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Lüksemburg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Danimarka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İzlanda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Portekiz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6EE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Washington’da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Kuzey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Anlaşması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Örgütü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NATO’yu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amaçlı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siyasi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alandanda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yardımlaşmaya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vermişlerdir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Paktı’nın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NATO’ya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hoşnutsuzlukla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Paktı’nın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kurulmasından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Hükümetlerin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girmeye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çalıştığını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görebiliriz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gözlemlerken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tutmamız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Cumhuriyeti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Birleşik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yakınlaşması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hızlanmasına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1DFAE" w14:textId="2A1EE111" w:rsidR="00183B87" w:rsidRDefault="00183B87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AD0E42" w14:textId="5C5403BF" w:rsidR="00183B87" w:rsidRDefault="00183B87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3B87">
        <w:rPr>
          <w:rFonts w:ascii="Times New Roman" w:hAnsi="Times New Roman" w:cs="Times New Roman"/>
          <w:sz w:val="24"/>
          <w:szCs w:val="24"/>
        </w:rPr>
        <w:t xml:space="preserve">Ali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83B87">
        <w:rPr>
          <w:rFonts w:ascii="Times New Roman" w:hAnsi="Times New Roman" w:cs="Times New Roman"/>
          <w:sz w:val="24"/>
          <w:szCs w:val="24"/>
        </w:rPr>
        <w:t xml:space="preserve">aci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83B87">
        <w:rPr>
          <w:rFonts w:ascii="Times New Roman" w:hAnsi="Times New Roman" w:cs="Times New Roman"/>
          <w:sz w:val="24"/>
          <w:szCs w:val="24"/>
        </w:rPr>
        <w:t>aracan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(06.08.1950,Milliyet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Gazetesi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gazetede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yazısında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Fuat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köprülü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Dönemin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83B87">
        <w:rPr>
          <w:rFonts w:ascii="Times New Roman" w:hAnsi="Times New Roman" w:cs="Times New Roman"/>
          <w:sz w:val="24"/>
          <w:szCs w:val="24"/>
        </w:rPr>
        <w:t>ış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</w:t>
      </w:r>
      <w:r w:rsidRPr="00183B87">
        <w:rPr>
          <w:rFonts w:ascii="Times New Roman" w:hAnsi="Times New Roman" w:cs="Times New Roman"/>
          <w:sz w:val="24"/>
          <w:szCs w:val="24"/>
        </w:rPr>
        <w:t>şleri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83B87">
        <w:rPr>
          <w:rFonts w:ascii="Times New Roman" w:hAnsi="Times New Roman" w:cs="Times New Roman"/>
          <w:sz w:val="24"/>
          <w:szCs w:val="24"/>
        </w:rPr>
        <w:t>akanı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83B87">
        <w:rPr>
          <w:rFonts w:ascii="Times New Roman" w:hAnsi="Times New Roman" w:cs="Times New Roman"/>
          <w:sz w:val="24"/>
          <w:szCs w:val="24"/>
        </w:rPr>
        <w:t>ransız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83B87">
        <w:rPr>
          <w:rFonts w:ascii="Times New Roman" w:hAnsi="Times New Roman" w:cs="Times New Roman"/>
          <w:sz w:val="24"/>
          <w:szCs w:val="24"/>
        </w:rPr>
        <w:t>ış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</w:t>
      </w:r>
      <w:r w:rsidRPr="00183B87">
        <w:rPr>
          <w:rFonts w:ascii="Times New Roman" w:hAnsi="Times New Roman" w:cs="Times New Roman"/>
          <w:sz w:val="24"/>
          <w:szCs w:val="24"/>
        </w:rPr>
        <w:t>şleri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83B87">
        <w:rPr>
          <w:rFonts w:ascii="Times New Roman" w:hAnsi="Times New Roman" w:cs="Times New Roman"/>
          <w:sz w:val="24"/>
          <w:szCs w:val="24"/>
        </w:rPr>
        <w:t>akanına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</w:t>
      </w:r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arzudunu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belirttiğini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yazıyor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Halk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partsi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dış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işleri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bakanının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arzusuna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183B87">
        <w:rPr>
          <w:rFonts w:ascii="Times New Roman" w:hAnsi="Times New Roman" w:cs="Times New Roman"/>
          <w:sz w:val="24"/>
          <w:szCs w:val="24"/>
        </w:rPr>
        <w:t>enüz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zamanı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değil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ileride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düşünür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3B87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yanıtını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aldı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183B87">
        <w:rPr>
          <w:rFonts w:ascii="Times New Roman" w:hAnsi="Times New Roman" w:cs="Times New Roman"/>
          <w:sz w:val="24"/>
          <w:szCs w:val="24"/>
        </w:rPr>
        <w:t xml:space="preserve">. Yada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müddet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avutuldu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Demo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83B87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iktadara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geldiğinde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istek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dış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politikada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tekrar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çıkarıldı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Yeni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hükümetin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ciddi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teşebbüsleri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yakın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gözük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3B87">
        <w:rPr>
          <w:rFonts w:ascii="Times New Roman" w:hAnsi="Times New Roman" w:cs="Times New Roman"/>
          <w:sz w:val="24"/>
          <w:szCs w:val="24"/>
        </w:rPr>
        <w:t>yor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gazetede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gördüğümüz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çabaları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hükümetler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değişsede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azalmamış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artımıştır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.08.1950,Milliyet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Adnan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Menderesle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Olası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Dünya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savaşında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C6F"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 w:rsidR="00345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C6F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345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C6F">
        <w:rPr>
          <w:rFonts w:ascii="Times New Roman" w:hAnsi="Times New Roman" w:cs="Times New Roman"/>
          <w:sz w:val="24"/>
          <w:szCs w:val="24"/>
        </w:rPr>
        <w:t>Paktı</w:t>
      </w:r>
      <w:r w:rsidR="00345C6F">
        <w:rPr>
          <w:rFonts w:ascii="Times New Roman" w:hAnsi="Times New Roman" w:cs="Times New Roman"/>
          <w:sz w:val="24"/>
          <w:szCs w:val="24"/>
        </w:rPr>
        <w:t>’</w:t>
      </w:r>
      <w:r w:rsidRPr="00183B87">
        <w:rPr>
          <w:rFonts w:ascii="Times New Roman" w:hAnsi="Times New Roman" w:cs="Times New Roman"/>
          <w:sz w:val="24"/>
          <w:szCs w:val="24"/>
        </w:rPr>
        <w:t>nın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ö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nemli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askeri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gücü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olabileceği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düşüncesi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Başbakan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r w:rsidR="00345C6F">
        <w:rPr>
          <w:rFonts w:ascii="Times New Roman" w:hAnsi="Times New Roman" w:cs="Times New Roman"/>
          <w:sz w:val="24"/>
          <w:szCs w:val="24"/>
        </w:rPr>
        <w:t>A</w:t>
      </w:r>
      <w:r w:rsidRPr="00183B87">
        <w:rPr>
          <w:rFonts w:ascii="Times New Roman" w:hAnsi="Times New Roman" w:cs="Times New Roman"/>
          <w:sz w:val="24"/>
          <w:szCs w:val="24"/>
        </w:rPr>
        <w:t xml:space="preserve">dnan </w:t>
      </w:r>
      <w:r w:rsidR="00345C6F">
        <w:rPr>
          <w:rFonts w:ascii="Times New Roman" w:hAnsi="Times New Roman" w:cs="Times New Roman"/>
          <w:sz w:val="24"/>
          <w:szCs w:val="24"/>
        </w:rPr>
        <w:t>M</w:t>
      </w:r>
      <w:r w:rsidRPr="00183B87">
        <w:rPr>
          <w:rFonts w:ascii="Times New Roman" w:hAnsi="Times New Roman" w:cs="Times New Roman"/>
          <w:sz w:val="24"/>
          <w:szCs w:val="24"/>
        </w:rPr>
        <w:t>ender</w:t>
      </w:r>
      <w:r w:rsidR="00345C6F">
        <w:rPr>
          <w:rFonts w:ascii="Times New Roman" w:hAnsi="Times New Roman" w:cs="Times New Roman"/>
          <w:sz w:val="24"/>
          <w:szCs w:val="24"/>
        </w:rPr>
        <w:t>e</w:t>
      </w:r>
      <w:r w:rsidRPr="00183B87">
        <w:rPr>
          <w:rFonts w:ascii="Times New Roman" w:hAnsi="Times New Roman" w:cs="Times New Roman"/>
          <w:sz w:val="24"/>
          <w:szCs w:val="24"/>
        </w:rPr>
        <w:t>s v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dönemin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yazarı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Ali </w:t>
      </w:r>
      <w:r w:rsidR="00345C6F">
        <w:rPr>
          <w:rFonts w:ascii="Times New Roman" w:hAnsi="Times New Roman" w:cs="Times New Roman"/>
          <w:sz w:val="24"/>
          <w:szCs w:val="24"/>
        </w:rPr>
        <w:t>N</w:t>
      </w:r>
      <w:r w:rsidRPr="00183B87">
        <w:rPr>
          <w:rFonts w:ascii="Times New Roman" w:hAnsi="Times New Roman" w:cs="Times New Roman"/>
          <w:sz w:val="24"/>
          <w:szCs w:val="24"/>
        </w:rPr>
        <w:t xml:space="preserve">aci </w:t>
      </w:r>
      <w:proofErr w:type="spellStart"/>
      <w:r w:rsidR="00345C6F">
        <w:rPr>
          <w:rFonts w:ascii="Times New Roman" w:hAnsi="Times New Roman" w:cs="Times New Roman"/>
          <w:sz w:val="24"/>
          <w:szCs w:val="24"/>
        </w:rPr>
        <w:t>K</w:t>
      </w:r>
      <w:r w:rsidRPr="00183B87">
        <w:rPr>
          <w:rFonts w:ascii="Times New Roman" w:hAnsi="Times New Roman" w:cs="Times New Roman"/>
          <w:sz w:val="24"/>
          <w:szCs w:val="24"/>
        </w:rPr>
        <w:t>aracan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yazarlar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öne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87">
        <w:rPr>
          <w:rFonts w:ascii="Times New Roman" w:hAnsi="Times New Roman" w:cs="Times New Roman"/>
          <w:sz w:val="24"/>
          <w:szCs w:val="24"/>
        </w:rPr>
        <w:t>sürülüyor</w:t>
      </w:r>
      <w:proofErr w:type="spellEnd"/>
      <w:r w:rsidRPr="00183B87">
        <w:rPr>
          <w:rFonts w:ascii="Times New Roman" w:hAnsi="Times New Roman" w:cs="Times New Roman"/>
          <w:sz w:val="24"/>
          <w:szCs w:val="24"/>
        </w:rPr>
        <w:t>.</w:t>
      </w:r>
    </w:p>
    <w:p w14:paraId="1E2097F2" w14:textId="48FFA19E" w:rsidR="00C5615E" w:rsidRDefault="00C5615E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E80B0F" w14:textId="02AED070" w:rsidR="00C5615E" w:rsidRDefault="00C5615E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savaşına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gönderme’nin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Kabul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(03.09.1950,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Gazetesi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İngiliz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istelerimiz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tefsir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çarpışan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Birleşmiş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Milletler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ordusuna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4500 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yollamak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istediğini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açıkladıktan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katılmak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müracat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Whitehall Letter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mecmua</w:t>
      </w:r>
      <w:r w:rsidR="00E65AF1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Trükiye’nin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Koreye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yolladğı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askerlerin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karşılığında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kabulünü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Avrupada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çıkan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yazılarda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görmüş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F1">
        <w:rPr>
          <w:rFonts w:ascii="Times New Roman" w:hAnsi="Times New Roman" w:cs="Times New Roman"/>
          <w:sz w:val="24"/>
          <w:szCs w:val="24"/>
        </w:rPr>
        <w:t>oluyoruz</w:t>
      </w:r>
      <w:proofErr w:type="spellEnd"/>
      <w:r w:rsidR="00E65AF1">
        <w:rPr>
          <w:rFonts w:ascii="Times New Roman" w:hAnsi="Times New Roman" w:cs="Times New Roman"/>
          <w:sz w:val="24"/>
          <w:szCs w:val="24"/>
        </w:rPr>
        <w:t>.</w:t>
      </w:r>
    </w:p>
    <w:p w14:paraId="077F1469" w14:textId="313EAAB5" w:rsidR="00E65AF1" w:rsidRDefault="00E65AF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27B2D1" w14:textId="1968455D" w:rsidR="00E65AF1" w:rsidRDefault="00E65AF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11.09.1950 </w:t>
      </w:r>
    </w:p>
    <w:p w14:paraId="5039BD54" w14:textId="033A6540" w:rsidR="00E65AF1" w:rsidRDefault="00E65AF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Adnan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Menderes’in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konuşmasında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yanlızlaştırma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düşünceye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sürekükleyeceğini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belirtmiştir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Adnan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Menderes’in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söylemle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yanınıza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almazsanız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kaybedebilirsiniz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anlamını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61E67" w14:textId="1EAC1C89" w:rsidR="00E65AF1" w:rsidRDefault="00C3430D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gelişmelere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ragmen 20.09.1950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Danimarka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Norveç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İtalya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Portekiz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reddedilği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düşünülüyor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reddediliş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başarısızlık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görülmüştür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başarısızlığın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müracattan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diplomatic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temasların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oturulmaması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düşüncesidir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Hükümet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görüşe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konuşulması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düündüğünü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söyleyebiliriz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gördüğümüz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Muhalefet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eleştiride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haksız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sayılmaz.20.09.1950’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İçte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Buhran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Buhran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siyasi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çıkarımı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yapabiliyoruz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Her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başarısızlık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görülse</w:t>
      </w:r>
      <w:r w:rsidR="0093697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Akdenizde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Paktıyla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birliği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gelişmeler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meydana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gelmiştir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alınmasada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Batıdan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tamamen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uzaklaşmaması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yandan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tamamen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uzaklaşrırılmamıştır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. Bu durum 30.09.1950 de  Akdeniz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paktı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gazetelerde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manşet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Akdeniz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Paktını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girmek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adım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birliği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görüyor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Akdenizde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Amerika,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İtalya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İngiltere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Fransayı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korumak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öncelikli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olsa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işbirliğine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77">
        <w:rPr>
          <w:rFonts w:ascii="Times New Roman" w:hAnsi="Times New Roman" w:cs="Times New Roman"/>
          <w:sz w:val="24"/>
          <w:szCs w:val="24"/>
        </w:rPr>
        <w:t>yanaşmıştır</w:t>
      </w:r>
      <w:proofErr w:type="spellEnd"/>
      <w:r w:rsidR="00936977">
        <w:rPr>
          <w:rFonts w:ascii="Times New Roman" w:hAnsi="Times New Roman" w:cs="Times New Roman"/>
          <w:sz w:val="24"/>
          <w:szCs w:val="24"/>
        </w:rPr>
        <w:t>.</w:t>
      </w:r>
    </w:p>
    <w:p w14:paraId="4BCF7A94" w14:textId="719E4C31" w:rsidR="00936977" w:rsidRDefault="00936977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DDD821" w14:textId="3DA5187F" w:rsidR="00936977" w:rsidRDefault="00936977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03.06.1951</w:t>
      </w:r>
    </w:p>
    <w:p w14:paraId="01A9A525" w14:textId="52EC9412" w:rsidR="00936977" w:rsidRDefault="00936977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tekrardan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hızlandı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Pariste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çıkan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haftalık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Rivarol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gazetesinde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Türkiyeyi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tarafsız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bırakmak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Avrupayı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bolşevikleşmesine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sebep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olacaktır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tekrar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başvurduğunu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alınmazsa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bitaraf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olacağına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değinmiştir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Koredeki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kahramanlıklara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değinmiştir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yazıda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görebilceğimiz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hükümetin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girebilmek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Kore’ye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asker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göndermesi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meyvelerini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topluyor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CA1">
        <w:rPr>
          <w:rFonts w:ascii="Times New Roman" w:hAnsi="Times New Roman" w:cs="Times New Roman"/>
          <w:sz w:val="24"/>
          <w:szCs w:val="24"/>
        </w:rPr>
        <w:t>gözükmektedir</w:t>
      </w:r>
      <w:proofErr w:type="spellEnd"/>
      <w:r w:rsidR="00507CA1">
        <w:rPr>
          <w:rFonts w:ascii="Times New Roman" w:hAnsi="Times New Roman" w:cs="Times New Roman"/>
          <w:sz w:val="24"/>
          <w:szCs w:val="24"/>
        </w:rPr>
        <w:t>.</w:t>
      </w:r>
    </w:p>
    <w:p w14:paraId="58F960F0" w14:textId="7F2A8AE2" w:rsidR="00507CA1" w:rsidRDefault="00507CA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1EF990" w14:textId="15701121" w:rsidR="00507CA1" w:rsidRDefault="00507CA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07.06.1951</w:t>
      </w:r>
    </w:p>
    <w:p w14:paraId="20B5A12E" w14:textId="34E24E02" w:rsidR="00507CA1" w:rsidRDefault="00507CA1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işbirliği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başkanının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Akdeniz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temasları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Akdeniz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Sahasını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genişletmek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isteyen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Paktı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Akdenize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inmek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Yunanista’nın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kabulü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tekrardan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müzakerelere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30">
        <w:rPr>
          <w:rFonts w:ascii="Times New Roman" w:hAnsi="Times New Roman" w:cs="Times New Roman"/>
          <w:sz w:val="24"/>
          <w:szCs w:val="24"/>
        </w:rPr>
        <w:t>başladı</w:t>
      </w:r>
      <w:proofErr w:type="spellEnd"/>
      <w:r w:rsidR="00AA7930">
        <w:rPr>
          <w:rFonts w:ascii="Times New Roman" w:hAnsi="Times New Roman" w:cs="Times New Roman"/>
          <w:sz w:val="24"/>
          <w:szCs w:val="24"/>
        </w:rPr>
        <w:t>.</w:t>
      </w:r>
    </w:p>
    <w:p w14:paraId="68D77DFD" w14:textId="2E0935E4" w:rsidR="00AA7930" w:rsidRDefault="00AA793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6543A5" w14:textId="462F9428" w:rsidR="00AA7930" w:rsidRDefault="00AA793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İngiltere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Abd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gücünü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görmüştür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egemen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desteğiyle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20.07.1951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kesinleşti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539062" w14:textId="62D6CEE0" w:rsidR="00AA7930" w:rsidRDefault="00AA793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CB47F5" w14:textId="43183B5D" w:rsidR="00AA7930" w:rsidRDefault="00AA793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girmeyi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istemesinin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harcanan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gelirin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ekonomiye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kaydırılması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ortam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yaratacak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her </w:t>
      </w:r>
      <w:proofErr w:type="gramStart"/>
      <w:r w:rsidR="00A444E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tetikte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beklemesi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gerekn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4E0">
        <w:rPr>
          <w:rFonts w:ascii="Times New Roman" w:hAnsi="Times New Roman" w:cs="Times New Roman"/>
          <w:sz w:val="24"/>
          <w:szCs w:val="24"/>
        </w:rPr>
        <w:t>olmayacaktır</w:t>
      </w:r>
      <w:proofErr w:type="spellEnd"/>
      <w:r w:rsidR="00A444E0">
        <w:rPr>
          <w:rFonts w:ascii="Times New Roman" w:hAnsi="Times New Roman" w:cs="Times New Roman"/>
          <w:sz w:val="24"/>
          <w:szCs w:val="24"/>
        </w:rPr>
        <w:t>.</w:t>
      </w:r>
    </w:p>
    <w:p w14:paraId="13AA46CA" w14:textId="066A6B5C" w:rsidR="00A444E0" w:rsidRDefault="00A444E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A54FD6" w14:textId="56959FFE" w:rsidR="00A444E0" w:rsidRDefault="00A444E0" w:rsidP="00183B87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20.09.1951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onaylandı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Türkiye’nin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ülkede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görüldü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yok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görüyorlardı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Ağaoğlu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avuç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devletler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tepkileri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14AFDF" w14:textId="77777777" w:rsidR="00507CA1" w:rsidRPr="00C5615E" w:rsidRDefault="00507CA1" w:rsidP="00183B87">
      <w:pPr>
        <w:spacing w:line="312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07CA1" w:rsidRPr="00C5615E" w:rsidSect="00CD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EE"/>
    <w:rsid w:val="00011CBD"/>
    <w:rsid w:val="00046BE1"/>
    <w:rsid w:val="00166AD1"/>
    <w:rsid w:val="00183B87"/>
    <w:rsid w:val="001C4D0C"/>
    <w:rsid w:val="00345C6F"/>
    <w:rsid w:val="00507CA1"/>
    <w:rsid w:val="005E2537"/>
    <w:rsid w:val="006A62BA"/>
    <w:rsid w:val="0084751D"/>
    <w:rsid w:val="00936977"/>
    <w:rsid w:val="00A444E0"/>
    <w:rsid w:val="00AA7930"/>
    <w:rsid w:val="00B42CD3"/>
    <w:rsid w:val="00B95A4A"/>
    <w:rsid w:val="00C3430D"/>
    <w:rsid w:val="00C5615E"/>
    <w:rsid w:val="00C876EE"/>
    <w:rsid w:val="00CD7893"/>
    <w:rsid w:val="00D0374F"/>
    <w:rsid w:val="00E65AF1"/>
    <w:rsid w:val="00F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4C40"/>
  <w15:chartTrackingRefBased/>
  <w15:docId w15:val="{8AE6EF39-05AD-42CB-86CD-38AD667A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B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1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BA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1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Ustaoğlu</dc:creator>
  <cp:keywords/>
  <dc:description/>
  <cp:lastModifiedBy>Muharrem Ustaoğlu</cp:lastModifiedBy>
  <cp:revision>2</cp:revision>
  <dcterms:created xsi:type="dcterms:W3CDTF">2020-06-13T17:58:00Z</dcterms:created>
  <dcterms:modified xsi:type="dcterms:W3CDTF">2020-06-13T19:49:00Z</dcterms:modified>
</cp:coreProperties>
</file>