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WBS分解图：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91440</wp:posOffset>
            </wp:positionV>
            <wp:extent cx="5853430" cy="2675255"/>
            <wp:effectExtent l="0" t="0" r="13970" b="1079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任务列表：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Style w:val="5"/>
          <w:rFonts w:ascii="宋体" w:hAnsi="宋体" w:eastAsia="宋体"/>
          <w:b w:val="0"/>
          <w:i w:val="0"/>
          <w:sz w:val="24"/>
          <w:szCs w:val="24"/>
        </w:rPr>
      </w:pPr>
      <w:r>
        <w:rPr>
          <w:rStyle w:val="5"/>
          <w:rFonts w:hint="eastAsia" w:ascii="宋体" w:hAnsi="宋体" w:eastAsia="宋体"/>
          <w:b w:val="0"/>
          <w:i w:val="0"/>
          <w:sz w:val="24"/>
          <w:szCs w:val="24"/>
        </w:rPr>
        <w:t>项目工作分解结构表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2100"/>
        <w:gridCol w:w="3055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项目名称：</w:t>
            </w:r>
            <w:r>
              <w:rPr>
                <w:rFonts w:hint="eastAsia" w:ascii="宋体" w:hAnsi="宋体" w:eastAsia="宋体"/>
                <w:lang w:val="en-US" w:eastAsia="zh-CN"/>
              </w:rPr>
              <w:t>2048小游戏</w:t>
            </w:r>
          </w:p>
        </w:tc>
        <w:tc>
          <w:tcPr>
            <w:tcW w:w="4552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项目负责人：</w:t>
            </w: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gridSpan w:val="2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单位名称：中科大软件学院</w:t>
            </w:r>
          </w:p>
        </w:tc>
        <w:tc>
          <w:tcPr>
            <w:tcW w:w="4552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制表日期：2018.10.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工作分解结构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任务编码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任务名称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主要活动表述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100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2048小游戏</w:t>
            </w:r>
          </w:p>
        </w:tc>
        <w:tc>
          <w:tcPr>
            <w:tcW w:w="305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1497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644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110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问题定界</w:t>
            </w:r>
          </w:p>
        </w:tc>
        <w:tc>
          <w:tcPr>
            <w:tcW w:w="305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确定项目范围边界</w:t>
            </w:r>
          </w:p>
        </w:tc>
        <w:tc>
          <w:tcPr>
            <w:tcW w:w="1497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44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1200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1220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系统分析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可行性分析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需求分析</w:t>
            </w:r>
          </w:p>
        </w:tc>
        <w:tc>
          <w:tcPr>
            <w:tcW w:w="305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可行性和需求分析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对游戏的可行性分析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对游戏的需求分析</w:t>
            </w:r>
          </w:p>
        </w:tc>
        <w:tc>
          <w:tcPr>
            <w:tcW w:w="1497" w:type="dxa"/>
            <w:tcBorders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44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1300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1310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1311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1312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320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1321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1322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系统设计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UI界面设计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 主界面设计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 分数界面设计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游戏逻辑设计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操作逻辑设计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判定逻辑设计</w:t>
            </w:r>
          </w:p>
        </w:tc>
        <w:tc>
          <w:tcPr>
            <w:tcW w:w="305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设计系统细节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设计游戏界面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 设计游戏的主操作界面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 设计显示分数的页面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设计游戏中的各种运行逻辑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设计移动逻辑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设计游戏判定逻辑</w:t>
            </w:r>
          </w:p>
        </w:tc>
        <w:tc>
          <w:tcPr>
            <w:tcW w:w="1497" w:type="dxa"/>
            <w:tcBorders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  <w:p>
            <w:pPr>
              <w:jc w:val="lef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44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1400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1410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1420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1430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系统开发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游戏开发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软件实现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文档撰写</w:t>
            </w:r>
          </w:p>
        </w:tc>
        <w:tc>
          <w:tcPr>
            <w:tcW w:w="305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开发系统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对设计的系统进行开发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实现系统</w:t>
            </w:r>
          </w:p>
          <w:p>
            <w:pPr>
              <w:ind w:firstLine="210" w:firstLineChars="1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撰写文档</w:t>
            </w:r>
          </w:p>
        </w:tc>
        <w:tc>
          <w:tcPr>
            <w:tcW w:w="1497" w:type="dxa"/>
            <w:tcBorders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64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1500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游戏测试</w:t>
            </w:r>
          </w:p>
        </w:tc>
        <w:tc>
          <w:tcPr>
            <w:tcW w:w="305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测试开发完的系统</w:t>
            </w:r>
          </w:p>
        </w:tc>
        <w:tc>
          <w:tcPr>
            <w:tcW w:w="1497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644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600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游戏发布</w:t>
            </w:r>
          </w:p>
        </w:tc>
        <w:tc>
          <w:tcPr>
            <w:tcW w:w="305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游戏端上线</w:t>
            </w:r>
          </w:p>
        </w:tc>
        <w:tc>
          <w:tcPr>
            <w:tcW w:w="1497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汪振宇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1F00"/>
    <w:rsid w:val="2318213F"/>
    <w:rsid w:val="34A61DD5"/>
    <w:rsid w:val="54F8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2018-10-22T11:46:29Z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