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1C3C39">
      <w:pPr>
        <w:jc w:val="center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bCs/>
          <w:lang w:val="en-PH"/>
        </w:rPr>
        <w:tab/>
      </w:r>
      <w:r w:rsidRPr="00294C3A">
        <w:rPr>
          <w:rFonts w:ascii="Arial" w:hAnsi="Arial" w:cs="Arial"/>
          <w:bCs/>
          <w:lang w:val="en-PH"/>
        </w:rPr>
        <w:t xml:space="preserve">Please be informed that the Lists of PUPC submitted by all police stations of this PPO for the month of </w:t>
      </w:r>
      <w:r w:rsidR="00D12777">
        <w:rPr>
          <w:rFonts w:ascii="Arial" w:hAnsi="Arial" w:cs="Arial"/>
          <w:bCs/>
          <w:lang w:val="en-PH"/>
        </w:rPr>
        <w:t>June</w:t>
      </w:r>
      <w:r w:rsidR="00C00701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2020 are encoded, updated and tailed to 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Request acknowledge.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J.M. Loyola St., Brgy.Maduya,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>Camp B.Gen, Vicente Lim, Calamba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r>
        <w:rPr>
          <w:rFonts w:ascii="Arial" w:hAnsi="Arial" w:cs="Arial"/>
          <w:color w:val="000000"/>
        </w:rPr>
        <w:t xml:space="preserve">SUBJECT  :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>
        <w:rPr>
          <w:rFonts w:ascii="Arial" w:hAnsi="Arial" w:cs="Arial"/>
        </w:rPr>
        <w:t>February 15,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D12777">
        <w:rPr>
          <w:rFonts w:ascii="Arial" w:hAnsi="Arial" w:cs="Arial"/>
          <w:bCs/>
          <w:u w:val="single"/>
          <w:lang w:val="en-PH"/>
        </w:rPr>
        <w:t>June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2020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D12777">
        <w:rPr>
          <w:rFonts w:ascii="Arial" w:hAnsi="Arial" w:cs="Arial"/>
          <w:b/>
          <w:bCs/>
          <w:u w:val="single"/>
          <w:lang w:val="en-PH"/>
        </w:rPr>
        <w:t>48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D12777">
        <w:rPr>
          <w:rFonts w:ascii="Arial" w:hAnsi="Arial" w:cs="Arial"/>
          <w:b/>
          <w:bCs/>
          <w:u w:val="single"/>
          <w:lang w:val="en-PH"/>
        </w:rPr>
        <w:t>550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(Php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J.M. Loyola St., Brgy.</w:t>
      </w:r>
      <w:r w:rsidR="00E34D11" w:rsidRPr="00BE0B4F">
        <w:rPr>
          <w:rFonts w:ascii="Arial" w:hAnsi="Arial" w:cs="Arial"/>
          <w:sz w:val="20"/>
          <w:szCs w:val="20"/>
        </w:rPr>
        <w:t>Maduya,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921DB8" w:rsidP="00E34D11">
      <w:pPr>
        <w:tabs>
          <w:tab w:val="left" w:pos="-1620"/>
        </w:tabs>
        <w:ind w:left="5760"/>
        <w:rPr>
          <w:rFonts w:ascii="Arial" w:hAnsi="Arial" w:cs="Arial"/>
        </w:rPr>
      </w:pPr>
      <w:r>
        <w:rPr>
          <w:rFonts w:ascii="Arial" w:hAnsi="Arial" w:cs="Arial"/>
        </w:rPr>
        <w:t xml:space="preserve">February </w:t>
      </w:r>
      <w:r w:rsidR="007D1DB6">
        <w:rPr>
          <w:rFonts w:ascii="Arial" w:hAnsi="Arial" w:cs="Arial"/>
        </w:rPr>
        <w:t>15</w:t>
      </w:r>
      <w:r w:rsidR="00D8490C">
        <w:rPr>
          <w:rFonts w:ascii="Arial" w:hAnsi="Arial" w:cs="Arial"/>
        </w:rPr>
        <w:t>, 2022</w:t>
      </w:r>
    </w:p>
    <w:p w:rsidR="00E34D11" w:rsidRDefault="00E34D11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Subsistence Allowance of PUPCs as required by </w:t>
      </w:r>
      <w:r w:rsidRPr="00DC2070">
        <w:rPr>
          <w:rFonts w:ascii="Arial" w:hAnsi="Arial" w:cs="Arial"/>
        </w:rPr>
        <w:t>higher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 xml:space="preserve">uarters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D12777">
        <w:rPr>
          <w:rFonts w:ascii="Arial" w:hAnsi="Arial" w:cs="Arial"/>
          <w:b/>
          <w:bCs/>
          <w:lang w:val="en-PH"/>
        </w:rPr>
        <w:t>JUNE</w:t>
      </w:r>
      <w:r w:rsidR="00190860" w:rsidRPr="00192FA4">
        <w:rPr>
          <w:rFonts w:ascii="Arial" w:hAnsi="Arial" w:cs="Arial"/>
          <w:b/>
          <w:bCs/>
          <w:lang w:val="en-PH"/>
        </w:rPr>
        <w:t xml:space="preserve"> 202</w:t>
      </w:r>
      <w:r w:rsidR="00BB6207">
        <w:rPr>
          <w:rFonts w:ascii="Arial" w:hAnsi="Arial" w:cs="Arial"/>
          <w:b/>
          <w:bCs/>
          <w:lang w:val="en-PH"/>
        </w:rPr>
        <w:t>0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E34D11"/>
    <w:rsid w:val="0002553F"/>
    <w:rsid w:val="000F3C7E"/>
    <w:rsid w:val="00104D5C"/>
    <w:rsid w:val="00127543"/>
    <w:rsid w:val="00153AE9"/>
    <w:rsid w:val="001634D9"/>
    <w:rsid w:val="00190860"/>
    <w:rsid w:val="00192FA4"/>
    <w:rsid w:val="001B4BFF"/>
    <w:rsid w:val="001C3C39"/>
    <w:rsid w:val="001F1B2F"/>
    <w:rsid w:val="00227126"/>
    <w:rsid w:val="00265A71"/>
    <w:rsid w:val="00294C3A"/>
    <w:rsid w:val="002A79E6"/>
    <w:rsid w:val="00321F34"/>
    <w:rsid w:val="00333266"/>
    <w:rsid w:val="00343B1F"/>
    <w:rsid w:val="00411F15"/>
    <w:rsid w:val="004C14D5"/>
    <w:rsid w:val="00570F14"/>
    <w:rsid w:val="005E07B1"/>
    <w:rsid w:val="005F4770"/>
    <w:rsid w:val="005F5A0B"/>
    <w:rsid w:val="0060302C"/>
    <w:rsid w:val="00694A44"/>
    <w:rsid w:val="00732288"/>
    <w:rsid w:val="00790E69"/>
    <w:rsid w:val="007C33D5"/>
    <w:rsid w:val="007D1DB6"/>
    <w:rsid w:val="007E5365"/>
    <w:rsid w:val="00831884"/>
    <w:rsid w:val="008451C4"/>
    <w:rsid w:val="00873253"/>
    <w:rsid w:val="00921DB8"/>
    <w:rsid w:val="00937444"/>
    <w:rsid w:val="009F7F46"/>
    <w:rsid w:val="00A02012"/>
    <w:rsid w:val="00A77044"/>
    <w:rsid w:val="00A81269"/>
    <w:rsid w:val="00A81D15"/>
    <w:rsid w:val="00AB708E"/>
    <w:rsid w:val="00B30B2E"/>
    <w:rsid w:val="00B33D37"/>
    <w:rsid w:val="00B409B6"/>
    <w:rsid w:val="00BB6207"/>
    <w:rsid w:val="00BD5743"/>
    <w:rsid w:val="00C00701"/>
    <w:rsid w:val="00C16F29"/>
    <w:rsid w:val="00C41DA2"/>
    <w:rsid w:val="00C93FDD"/>
    <w:rsid w:val="00CE0D5D"/>
    <w:rsid w:val="00CF77ED"/>
    <w:rsid w:val="00D12777"/>
    <w:rsid w:val="00D6572F"/>
    <w:rsid w:val="00D8490C"/>
    <w:rsid w:val="00D90C31"/>
    <w:rsid w:val="00DC197A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3</cp:revision>
  <cp:lastPrinted>2022-02-15T02:47:00Z</cp:lastPrinted>
  <dcterms:created xsi:type="dcterms:W3CDTF">2022-02-15T02:47:00Z</dcterms:created>
  <dcterms:modified xsi:type="dcterms:W3CDTF">2022-02-15T02:49:00Z</dcterms:modified>
</cp:coreProperties>
</file>