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262F1B" w:rsidP="00BC472B">
      <w:pPr>
        <w:rPr>
          <w:rFonts w:ascii="Arial" w:hAnsi="Arial" w:cs="Arial"/>
        </w:rPr>
      </w:pPr>
      <w:r w:rsidRPr="00262F1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.85pt;width:104.4pt;height:104.4pt;z-index:251664384">
            <v:imagedata r:id="rId6" o:title="275846927_303372325202853_8194361138022811700_n"/>
          </v:shape>
        </w:pict>
      </w:r>
    </w:p>
    <w:p w:rsidR="005510AC" w:rsidRDefault="00262F1B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MERVIN VERGARA MANALO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1501EE">
        <w:rPr>
          <w:rFonts w:ascii="Arial" w:hAnsi="Arial" w:cs="Arial"/>
        </w:rPr>
        <w:t>40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1501EE">
        <w:rPr>
          <w:rFonts w:ascii="Arial" w:hAnsi="Arial" w:cs="Arial"/>
          <w:b/>
        </w:rPr>
        <w:t xml:space="preserve">December </w:t>
      </w:r>
      <w:r w:rsidR="002D593B" w:rsidRPr="005510AC">
        <w:rPr>
          <w:rFonts w:ascii="Arial" w:hAnsi="Arial" w:cs="Arial"/>
          <w:b/>
        </w:rPr>
        <w:t xml:space="preserve">17, </w:t>
      </w:r>
      <w:r w:rsidR="001501EE">
        <w:rPr>
          <w:rFonts w:ascii="Arial" w:hAnsi="Arial" w:cs="Arial"/>
          <w:b/>
        </w:rPr>
        <w:t>1982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1501EE" w:rsidRPr="001501EE">
        <w:rPr>
          <w:rFonts w:ascii="Arial" w:hAnsi="Arial" w:cs="Arial"/>
          <w:b/>
        </w:rPr>
        <w:t>886 Rosario St. Brgy. 8,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23,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630402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30402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630402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30402" w:rsidRPr="00630402">
        <w:rPr>
          <w:rFonts w:ascii="Arial" w:eastAsiaTheme="minorHAnsi" w:hAnsi="Arial" w:cs="Arial"/>
          <w:b/>
          <w:lang w:val="en-PH"/>
        </w:rPr>
        <w:t>IV-03-INQ-22C-1352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Mervin Manalo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A61E0"/>
    <w:rsid w:val="00110796"/>
    <w:rsid w:val="00147370"/>
    <w:rsid w:val="001501EE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2F1B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30402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1719C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2020-09-28T03:49:00Z</cp:lastPrinted>
  <dcterms:created xsi:type="dcterms:W3CDTF">2022-02-07T05:43:00Z</dcterms:created>
  <dcterms:modified xsi:type="dcterms:W3CDTF">2022-04-05T12:50:00Z</dcterms:modified>
</cp:coreProperties>
</file>