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7B0794" w:rsidRPr="00407738" w:rsidRDefault="007B0794" w:rsidP="007B0794"><w:pPr><w:autoSpaceDE w:val="0"/><w:autoSpaceDN w:val="0"/><w:adjustRightInd w:val="0"/><w:jc w:val="center"/><w:rPr><w:rFonts w:ascii="Arial" w:hAnsi="Arial" w:cs="Arial"/></w:rPr></w:pPr><w:r w:rsidRPr="00407738"><w:rPr><w:rFonts w:ascii="Arial" w:hAnsi="Arial" w:cs="Arial"/><w:noProof/></w:rPr><w:drawing><wp:anchor distT="0" distB="0" distL="114300" distR="114300" simplePos="0" relativeHeight="251660288" behindDoc="0" locked="0" layoutInCell="1" allowOverlap="1"><wp:simplePos x="0" y="0"/><wp:positionH relativeFrom="column"><wp:posOffset>-38100</wp:posOffset></wp:positionH><wp:positionV relativeFrom="paragraph"><wp:posOffset>-9525</wp:posOffset></wp:positionV><wp:extent cx="1133475" cy="1352550"/><wp:effectExtent l="0" t="0" r="0" b="0"/><wp:wrapNone/><wp:docPr id="12" name="Picture 1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2"/><pic:cNvPicPr><a:picLocks noChangeAspect="1" noChangeArrowheads="1"/></pic:cNvPicPr></pic:nvPicPr><pic:blipFill><a:blip r:embed="rId4"/><a:srcRect/><a:stretch><a:fillRect/></a:stretch></pic:blipFill><pic:spPr bwMode="auto"><a:xfrm><a:off x="0" y="0"/><a:ext cx="1133475" cy="1352550"/></a:xfrm><a:prstGeom prst="rect"><a:avLst/></a:prstGeom><a:noFill/></pic:spPr></pic:pic></a:graphicData></a:graphic></wp:anchor></w:drawing></w:r><w:r w:rsidRPr="00407738"><w:rPr><w:rFonts w:ascii="Arial" w:hAnsi="Arial" w:cs="Arial"/><w:noProof/></w:rPr><w:drawing><wp:anchor distT="0" distB="0" distL="114300" distR="114300" simplePos="0" relativeHeight="251661312" behindDoc="0" locked="0" layoutInCell="1" allowOverlap="1"><wp:simplePos x="0" y="0"/><wp:positionH relativeFrom="column"><wp:posOffset>4914900</wp:posOffset></wp:positionH><wp:positionV relativeFrom="paragraph"><wp:posOffset>76386</wp:posOffset></wp:positionV><wp:extent cx="949960" cy="1171575"/><wp:effectExtent l="19050" t="0" r="2540" b="0"/><wp:wrapNone/><wp:docPr id="2" name="Picture 1" descr="E:\LOGO-PNP\FINAL CAVITE LOGO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E:\LOGO-PNP\FINAL CAVITE LOGO.png"/><pic:cNvPicPr><a:picLocks noChangeAspect="1" noChangeArrowheads="1"/></pic:cNvPicPr></pic:nvPicPr><pic:blipFill><a:blip r:embed="rId5" cstate="print"/><a:srcRect/><a:stretch><a:fillRect/></a:stretch></pic:blipFill><pic:spPr bwMode="auto"><a:xfrm><a:off x="0" y="0"/><a:ext cx="949960" cy="1171575"/></a:xfrm><a:prstGeom prst="rect"><a:avLst/></a:prstGeom><a:noFill/><a:ln w="9525"><a:noFill/><a:miter lim="800000"/><a:headEnd/><a:tailEnd/></a:ln></pic:spPr></pic:pic></a:graphicData></a:graphic></wp:anchor></w:drawing></w:r><w:r w:rsidRPr="00407738"><w:rPr><w:rFonts w:ascii="Arial" w:hAnsi="Arial" w:cs="Arial"/></w:rPr><w:t>Republic of the Philippines</w:t></w:r></w:p><w:p w:rsidR="007B0794" w:rsidRPr="00407738" w:rsidRDefault="007B0794" w:rsidP="007B0794"><w:pPr><w:autoSpaceDE w:val="0"/><w:autoSpaceDN w:val="0"/><w:adjustRightInd w:val="0"/><w:jc w:val="center"/><w:rPr><w:rFonts w:ascii="Arial" w:hAnsi="Arial" w:cs="Arial"/></w:rPr></w:pPr><w:r w:rsidRPr="00407738"><w:rPr><w:rFonts w:ascii="Arial" w:hAnsi="Arial" w:cs="Arial"/></w:rPr><w:t>National Police Commission</w:t></w:r></w:p><w:p w:rsidR="007B0794" w:rsidRPr="00407738" w:rsidRDefault="007B0794" w:rsidP="007B0794"><w:pPr><w:autoSpaceDE w:val="0"/><w:autoSpaceDN w:val="0"/><w:adjustRightInd w:val="0"/><w:jc w:val="center"/><w:rPr><w:rFonts w:ascii="Arial" w:hAnsi="Arial" w:cs="Arial"/><w:sz w:val="28"/><w:szCs w:val="28"/></w:rPr></w:pPr><w:r w:rsidRPr="00407738"><w:rPr><w:rFonts w:ascii="Arial" w:hAnsi="Arial" w:cs="Arial"/><w:sz w:val="28"/><w:szCs w:val="28"/></w:rPr><w:t>Philippine National Police</w:t></w:r></w:p><w:p w:rsidR="007B0794" w:rsidRPr="00407738" w:rsidRDefault="007B0794" w:rsidP="007B0794"><w:pPr><w:autoSpaceDE w:val="0"/><w:autoSpaceDN w:val="0"/><w:adjustRightInd w:val="0"/><w:jc w:val="center"/><w:rPr><w:rFonts w:ascii="Arial" w:hAnsi="Arial" w:cs="Arial"/><w:b/><w:sz w:val="28"/><w:szCs w:val="28"/></w:rPr></w:pPr><w:r w:rsidRPr="00407738"><w:rPr><w:rFonts w:ascii="Arial" w:hAnsi="Arial" w:cs="Arial"/><w:b/><w:sz w:val="28"/><w:szCs w:val="28"/></w:rPr><w:t>Cavite Police Provincial Office</w:t></w:r></w:p><w:p w:rsidR="007B0794" w:rsidRPr="00407738" w:rsidRDefault="007B0794" w:rsidP="007B0794"><w:pPr><w:autoSpaceDE w:val="0"/><w:autoSpaceDN w:val="0"/><w:adjustRightInd w:val="0"/><w:jc w:val="center"/><w:rPr><w:rFonts w:ascii="Arial" w:hAnsi="Arial" w:cs="Arial"/><w:b/><w:sz w:val="28"/><w:szCs w:val="28"/></w:rPr></w:pPr><w:r w:rsidRPr="00407738"><w:rPr><w:rFonts w:ascii="Arial" w:hAnsi="Arial" w:cs="Arial"/><w:b/><w:sz w:val="28"/><w:szCs w:val="28"/></w:rPr><w:t>CARMONA MUNICIPAL POLICE STATION</w:t></w:r></w:p><w:p w:rsidR="007B0794" w:rsidRPr="00407738" w:rsidRDefault="007B0794" w:rsidP="007B0794"><w:pPr><w:jc w:val="center"/><w:rPr><w:rFonts w:ascii="Arial" w:hAnsi="Arial" w:cs="Arial"/></w:rPr></w:pPr><w:proofErr w:type="spellStart"/><w:r w:rsidRPr="00407738"><w:rPr><w:rFonts w:ascii="Arial" w:hAnsi="Arial" w:cs="Arial"/></w:rPr><w:t>Brgy</w:t></w:r><w:proofErr w:type="spellEnd"/><w:r w:rsidR="002D7FE7"><w:rPr><w:rFonts w:ascii="Arial" w:hAnsi="Arial" w:cs="Arial"/></w:rPr><w:t xml:space="preserve"> </w:t></w:r><w:proofErr w:type="spellStart"/><w:r w:rsidRPr="00407738"><w:rPr><w:rFonts w:ascii="Arial" w:hAnsi="Arial" w:cs="Arial"/></w:rPr><w:t>Maduya</w:t></w:r><w:proofErr w:type="spellEnd"/><w:r w:rsidRPr="00407738"><w:rPr><w:rFonts w:ascii="Arial" w:hAnsi="Arial" w:cs="Arial"/></w:rPr><w:t>, Carmona, Cavite</w:t></w:r></w:p><w:p w:rsidR="007B0794" w:rsidRPr="00407738" w:rsidRDefault="007B0794" w:rsidP="007B0794"><w:pPr><w:jc w:val="center"/><w:rPr><w:rFonts w:ascii="Arial" w:hAnsi="Arial" w:cs="Arial"/><w:b/><w:i/></w:rPr></w:pPr><w:r w:rsidRPr="00407738"><w:rPr><w:rFonts w:ascii="Arial" w:hAnsi="Arial" w:cs="Arial"/><w:b/><w:i/></w:rPr><w:t>carmonacavitepnp@gmail.com</w:t></w:r></w:p><w:p w:rsidR="00BC472B" w:rsidRPr="00407738" w:rsidRDefault="00BC472B" w:rsidP="00BC472B"><w:pPr><w:rPr><w:rFonts w:ascii="Arial" w:hAnsi="Arial" w:cs="Arial"/></w:rPr></w:pPr></w:p><w:p w:rsidR="005510AC" w:rsidRDefault="005510AC" w:rsidP="00BC472B"><w:pPr><w:rPr><w:rFonts w:ascii="Arial" w:hAnsi="Arial" w:cs="Arial"/></w:rPr></w:pPr><w:r><w:rPr><w:rFonts w:ascii="Arial" w:hAnsi="Arial" w:cs="Arial"/><w:noProof/></w:rPr><w:pict><v:rect id="_x0000_s1026" style="position:absolute;margin-left:6.35pt;margin-top:.6pt;width:104.4pt;height:97.85pt;z-index:251662336"/></w:pict></w:r></w:p><w:p w:rsidR="00BC472B" w:rsidRPr="00407738" w:rsidRDefault="00BC472B" w:rsidP="00BC472B"><w:pPr><w:rPr><w:rFonts w:ascii="Arial" w:hAnsi="Arial" w:cs="Arial"/></w:rPr></w:pPr></w:p><w:p w:rsidR="00BC472B" w:rsidRPr="00407738" w:rsidRDefault="00BC472B" w:rsidP="00BC472B"><w:pPr><w:rPr><w:rFonts w:ascii="Arial" w:hAnsi="Arial" w:cs="Arial"/></w:rPr></w:pPr></w:p><w:p w:rsidR="00BC472B" w:rsidRPr="00407738" w:rsidRDefault="006249C5" w:rsidP="005A7C50"><w:pPr><w:ind w:left="4320" w:firstLine="720"/><w:jc w:val="right"/><w:rPr><w:rFonts w:ascii="Arial" w:hAnsi="Arial" w:cs="Arial"/><w:b/></w:rPr></w:pPr><w:r><w:rPr><w:rFonts w:ascii="Arial" w:hAnsi="Arial" w:cs="Arial"/></w:rPr><w:t>April 5, 2022</w:t></w:r></w:p><w:p w:rsidR="00BC472B" w:rsidRPr="00407738" w:rsidRDefault="00BC472B" w:rsidP="00BC472B"><w:pPr><w:rPr><w:rFonts w:ascii="Arial" w:hAnsi="Arial" w:cs="Arial"/></w:rPr></w:pPr></w:p><w:p w:rsidR="00BC472B" w:rsidRPr="00407738" w:rsidRDefault="00BC472B" w:rsidP="00F93705"><w:pPr><w:autoSpaceDE w:val="0"/><w:autoSpaceDN w:val="0"/><w:adjustRightInd w:val="0"/><w:jc w:val="center"/><w:rPr><w:rFonts w:ascii="Arial" w:hAnsi="Arial" w:cs="Arial"/></w:rPr></w:pPr></w:p><w:p w:rsidR="00F93705" w:rsidRPr="00407738" w:rsidRDefault="00F93705" w:rsidP="00F93705"><w:pPr><w:jc w:val="center"/><w:rPr><w:rFonts w:ascii="Arial" w:hAnsi="Arial" w:cs="Arial"/><w:b/><w:sz w:val="30"/><w:szCs w:val="30"/></w:rPr></w:pPr><w:r w:rsidRPr="00407738"><w:rPr><w:rFonts w:ascii="Arial" w:hAnsi="Arial" w:cs="Arial"/><w:b/><w:sz w:val="30"/><w:szCs w:val="30"/></w:rPr><w:t>CERTIFICATE OF DETENTION</w:t></w:r></w:p><w:p w:rsidR="00F93705" w:rsidRPr="00407738" w:rsidRDefault="00F93705" w:rsidP="00F93705"><w:pPr><w:jc w:val="center"/><w:rPr><w:rFonts w:ascii="Arial" w:hAnsi="Arial" w:cs="Arial"/></w:rPr></w:pPr></w:p><w:p w:rsidR="00F93705" w:rsidRPr="00407738" w:rsidRDefault="00F93705" w:rsidP="00F93705"><w:pPr><w:jc w:val="center"/><w:rPr><w:rFonts w:ascii="Arial" w:hAnsi="Arial" w:cs="Arial"/></w:rPr></w:pPr></w:p><w:p w:rsidR="00F93705" w:rsidRPr="00407738" w:rsidRDefault="00F93705" w:rsidP="00F93705"><w:pPr><w:rPr><w:rFonts w:ascii="Arial" w:hAnsi="Arial" w:cs="Arial"/><w:b/></w:rPr></w:pPr><w:r w:rsidRPr="00407738"><w:rPr><w:rFonts w:ascii="Arial" w:hAnsi="Arial" w:cs="Arial"/><w:b/></w:rPr><w:t>TO WHOM IT MAY CONCERN</w:t></w:r></w:p><w:p w:rsidR="00F93705" w:rsidRPr="00407738" w:rsidRDefault="00F93705" w:rsidP="00F93705"><w:pPr><w:rPr><w:rFonts w:ascii="Arial" w:hAnsi="Arial" w:cs="Arial"/></w:rPr></w:pPr></w:p><w:p w:rsidR="00F93705" w:rsidRPr="00407738" w:rsidRDefault="00F93705" w:rsidP="00F93705"><w:pPr><w:rPr><w:rFonts w:ascii="Arial" w:hAnsi="Arial" w:cs="Arial"/></w:rPr></w:pPr></w:p><w:p w:rsidR="00F93705" w:rsidRPr="00407738" w:rsidRDefault="00F93705" w:rsidP="0078424E"><w:pPr><w:autoSpaceDE w:val="0"/><w:autoSpaceDN w:val="0"/><w:adjustRightInd w:val="0"/><w:spacing w:line="360" w:lineRule="auto"/><w:jc w:val="both"/><w:rPr><w:rFonts w:ascii="Arial" w:hAnsi="Arial" w:cs="Arial"/></w:rPr></w:pPr><w:r w:rsidRPr="00407738"><w:rPr><w:rFonts w:ascii="Arial" w:hAnsi="Arial" w:cs="Arial"/></w:rPr><w:tab/></w:r><w:r w:rsidRPr="00407738"><w:rPr><w:rFonts w:ascii="Arial" w:hAnsi="Arial" w:cs="Arial"/><w:b/></w:rPr><w:t>THIS IS TO CERTIFY</w:t></w:r><w:r w:rsidRPr="00407738"><w:rPr><w:rFonts w:ascii="Arial" w:hAnsi="Arial" w:cs="Arial"/></w:rPr><w:t xml:space="preserve"> that </w:t></w:r><w:r w:rsidR="00BC472B" w:rsidRPr="00407738"><w:rPr><w:rFonts w:ascii="Arial" w:hAnsi="Arial" w:cs="Arial"/></w:rPr><w:t xml:space="preserve">one </w:t></w:r><w:r w:rsidR="006249C5" w:rsidRPr="005510AC"><w:rPr><w:rFonts w:ascii="Arial" w:hAnsi="Arial" w:cs="Arial"/><w:b/></w:rPr><w:t>ETCHEL ESPEJO BINALLA</w:t></w:r><w:r w:rsidR="00BC472B" w:rsidRPr="00407738"><w:rPr><w:rFonts w:ascii="Arial" w:hAnsi="Arial" w:cs="Arial"/></w:rPr><w:t>,</w:t></w:r><w:r w:rsidR="00D23045"><w:rPr><w:rFonts w:ascii="Arial" w:hAnsi="Arial" w:cs="Arial"/></w:rPr><w:t xml:space="preserve"> </w:t></w:r><w:r w:rsidR="006249C5"><w:rPr><w:rFonts w:ascii="Arial" w:hAnsi="Arial" w:cs="Arial"/></w:rPr><w:t>male</w:t></w:r><w:r w:rsidR="00D23045"><w:rPr><w:rFonts w:ascii="Arial" w:hAnsi="Arial" w:cs="Arial"/></w:rPr><w:t>,</w:t></w:r><w:r w:rsidR="00BC472B" w:rsidRPr="00407738"><w:rPr><w:rFonts w:ascii="Arial" w:hAnsi="Arial" w:cs="Arial"/></w:rPr><w:t xml:space="preserve"> </w:t></w:r><w:r w:rsidR="006249C5"><w:rPr><w:rFonts w:ascii="Arial" w:hAnsi="Arial" w:cs="Arial"/></w:rPr><w:t>N/A</w:t></w:r><w:r w:rsidR="00BC472B" w:rsidRPr="00407738"><w:rPr><w:rFonts w:ascii="Arial" w:hAnsi="Arial" w:cs="Arial"/></w:rPr><w:t xml:space="preserve"> years </w:t></w:r><w:r w:rsidR="00C21698" w:rsidRPr="00407738"><w:rPr><w:rFonts w:ascii="Arial" w:hAnsi="Arial" w:cs="Arial"/></w:rPr><w:t>ol</w:t></w:r><w:r w:rsidR="00BC472B" w:rsidRPr="00407738"><w:rPr><w:rFonts w:ascii="Arial" w:hAnsi="Arial" w:cs="Arial"/></w:rPr><w:t>d</w:t></w:r><w:r w:rsidR="00716AEB" w:rsidRPr="00407738"><w:rPr><w:rFonts w:ascii="Arial" w:hAnsi="Arial" w:cs="Arial"/></w:rPr><w:t>,</w:t></w:r><w:r w:rsidR="002D593B"><w:rPr><w:rFonts w:ascii="Arial" w:hAnsi="Arial" w:cs="Arial"/></w:rPr><w:t xml:space="preserve"> born on </w:t></w:r><w:r w:rsidR="002D593B" w:rsidRPr="005510AC"><w:rPr><w:rFonts w:ascii="Arial" w:hAnsi="Arial" w:cs="Arial"/><w:b/></w:rPr><w:t>[birth_date]</w:t></w:r><w:r w:rsidR="002D593B"><w:rPr><w:rFonts w:ascii="Arial" w:hAnsi="Arial" w:cs="Arial"/></w:rPr><w:t>,</w:t></w:r><w:r w:rsidR="00716AEB" w:rsidRPr="00407738"><w:rPr><w:rFonts w:ascii="Arial" w:hAnsi="Arial" w:cs="Arial"/></w:rPr><w:t xml:space="preserve"> </w:t></w:r><w:r w:rsidR="006249C5"><w:rPr><w:rFonts w:ascii="Arial" w:hAnsi="Arial" w:cs="Arial"/></w:rPr><w:t>single</w:t></w:r><w:r w:rsidR="00716AEB" w:rsidRPr="00407738"><w:rPr><w:rFonts w:ascii="Arial" w:hAnsi="Arial" w:cs="Arial"/></w:rPr><w:t>, residen</w:t></w:r><w:r w:rsidR="00EB151E" w:rsidRPr="00407738"><w:rPr><w:rFonts w:ascii="Arial" w:hAnsi="Arial" w:cs="Arial"/></w:rPr><w:t>t</w:t></w:r><w:r w:rsidR="00BC472B" w:rsidRPr="00407738"><w:rPr><w:rFonts w:ascii="Arial" w:hAnsi="Arial" w:cs="Arial"/></w:rPr><w:t xml:space="preserve"> of </w:t></w:r><w:r w:rsidR="006249C5" w:rsidRPr="005510AC"><w:rPr><w:rFonts w:ascii="Arial" w:hAnsi="Arial" w:cs="Arial"/><w:b/></w:rPr><w:t>[address]</w:t></w:r><w:r w:rsidR="00747E67"><w:rPr><w:rFonts w:ascii="Arial" w:hAnsi="Arial" w:cs="Arial"/></w:rPr><w:t xml:space="preserve"> </w:t></w:r><w:r w:rsidR="00BC472B" w:rsidRPr="00407738"><w:rPr><w:rFonts w:ascii="Arial" w:hAnsi="Arial" w:cs="Arial"/></w:rPr><w:t xml:space="preserve">was detained at this office since </w:t></w:r><w:r w:rsidR="006249C5"><w:rPr><w:rFonts w:ascii="Arial" w:hAnsi="Arial" w:cs="Arial"/></w:rPr><w:t>March 14, 2022</w:t></w:r><w:r w:rsidR="00BC472B" w:rsidRPr="00407738"><w:rPr><w:rFonts w:ascii="Arial" w:hAnsi="Arial" w:cs="Arial"/></w:rPr><w:t xml:space="preserve"> up to </w:t></w:r><w:r w:rsidR="005A7C50"><w:rPr><w:rFonts w:ascii="Arial" w:hAnsi="Arial" w:cs="Arial"/></w:rPr><w:t>present</w:t></w:r><w:r w:rsidR="00006E85"><w:rPr><w:rFonts w:ascii="Arial" w:hAnsi="Arial" w:cs="Arial"/></w:rPr><w:t xml:space="preserve"> </w:t></w:r><w:r w:rsidR="00BC472B" w:rsidRPr="00407738"><w:rPr><w:rFonts w:ascii="Arial" w:hAnsi="Arial" w:cs="Arial"/></w:rPr><w:t xml:space="preserve">and charged for the crime </w:t></w:r><w:proofErr w:type="gramStart"/><w:r w:rsidR="00BC472B" w:rsidRPr="00407738"><w:rPr><w:rFonts w:ascii="Arial" w:hAnsi="Arial" w:cs="Arial"/></w:rPr><w:t xml:space="preserve">of  </w:t></w:r><w:r w:rsidR="00BC472B" w:rsidRPr="00407738"><w:rPr><w:rFonts w:ascii="Arial" w:hAnsi="Arial" w:cs="Arial"/><w:b/></w:rPr><w:t>“</w:t></w:r><w:proofErr w:type="gramEnd"/><w:r w:rsidR="006249C5"><w:rPr><w:rFonts w:ascii="Arial" w:hAnsi="Arial" w:cs="Arial"/><w:b/></w:rPr><w:t>Rape under Art. 66-A, par. (1) of the RPC & Rape through Sexual Assult under Art. 266-A par. (2) of the RPC</w:t></w:r><w:r w:rsidR="00EC0774" w:rsidRPr="00407738"><w:rPr><w:rFonts w:ascii="Arial" w:hAnsi="Arial" w:cs="Arial"/><w:b/></w:rPr><w:t>”</w:t></w:r><w:r w:rsidR="00D87CB4" w:rsidRPr="00407738"><w:rPr><w:rFonts w:ascii="Arial" w:eastAsiaTheme="minorHAnsi" w:hAnsi="Arial" w:cs="Arial"/><w:lang w:val="en-PH"/></w:rPr><w:t xml:space="preserve"> with </w:t></w:r><w:r w:rsidR="00006E85"><w:rPr><w:rFonts w:ascii="Arial" w:eastAsiaTheme="minorHAnsi" w:hAnsi="Arial" w:cs="Arial"/><w:lang w:val="en-PH"/></w:rPr><w:t xml:space="preserve">Criminal Case </w:t></w:r><w:r w:rsidR="0000220E"><w:rPr><w:rFonts w:ascii="Arial" w:eastAsiaTheme="minorHAnsi" w:hAnsi="Arial" w:cs="Arial"/><w:lang w:val="en-PH"/></w:rPr><w:t>Nr</w:t></w:r><w:r w:rsidR="005A7C50"><w:rPr><w:rFonts w:ascii="Arial" w:eastAsiaTheme="minorHAnsi" w:hAnsi="Arial" w:cs="Arial"/><w:lang w:val="en-PH"/></w:rPr><w:t>.</w:t></w:r><w:r w:rsidR="00006E85"><w:rPr><w:rFonts w:ascii="Arial" w:eastAsiaTheme="minorHAnsi" w:hAnsi="Arial" w:cs="Arial"/><w:lang w:val="en-PH"/></w:rPr><w:t xml:space="preserve"> </w:t></w:r><w:r w:rsidR="006249C5"><w:rPr><w:rFonts w:ascii="Arial" w:eastAsiaTheme="minorHAnsi" w:hAnsi="Arial" w:cs="Arial"/><w:b/><w:lang w:val="en-PH"/></w:rPr><w:t>[CASENUMBER]</w:t></w:r><w:r w:rsidR="00BC472B" w:rsidRPr="00407738"><w:rPr><w:rFonts w:ascii="Arial" w:hAnsi="Arial" w:cs="Arial"/><w:b/></w:rPr><w:t xml:space="preserve">, </w:t></w:r><w:r w:rsidR="00BC472B" w:rsidRPr="00407738"><w:rPr><w:rFonts w:ascii="Arial" w:hAnsi="Arial" w:cs="Arial"/></w:rPr><w:t xml:space="preserve">before the Office of Provincial Prosecutor, </w:t></w:r><w:proofErr w:type="spellStart"/><w:r w:rsidR="00BC472B" w:rsidRPr="00407738"><w:rPr><w:rFonts w:ascii="Arial" w:hAnsi="Arial" w:cs="Arial"/></w:rPr><w:t>Imus</w:t></w:r><w:proofErr w:type="spellEnd"/><w:r w:rsidR="00BC472B" w:rsidRPr="00407738"><w:rPr><w:rFonts w:ascii="Arial" w:hAnsi="Arial" w:cs="Arial"/></w:rPr><w:t>, Cavite</w:t></w:r><w:r w:rsidR="00281BFD" w:rsidRPr="00407738"><w:rPr><w:rFonts w:ascii="Arial" w:hAnsi="Arial" w:cs="Arial"/></w:rPr><w:t>.</w:t></w:r></w:p><w:p w:rsidR="00F93705" w:rsidRPr="00407738" w:rsidRDefault="00F93705" w:rsidP="00F93705"><w:pPr><w:jc w:val="both"/><w:rPr><w:rFonts w:ascii="Arial" w:hAnsi="Arial" w:cs="Arial"/></w:rPr></w:pPr></w:p><w:p w:rsidR="0078424E" w:rsidRPr="00407738" w:rsidRDefault="0078424E" w:rsidP="00F93705"><w:pPr><w:jc w:val="both"/><w:rPr><w:rFonts w:ascii="Arial" w:hAnsi="Arial" w:cs="Arial"/></w:rPr></w:pPr></w:p><w:p w:rsidR="00F93705" w:rsidRPr="00407738" w:rsidRDefault="00F93705" w:rsidP="0078424E"><w:pPr><w:spacing w:line="360" w:lineRule="auto"/><w:jc w:val="both"/><w:rPr><w:rFonts w:ascii="Arial" w:hAnsi="Arial" w:cs="Arial"/></w:rPr></w:pPr><w:r w:rsidRPr="00407738"><w:rPr><w:rFonts w:ascii="Arial" w:hAnsi="Arial" w:cs="Arial"/></w:rPr><w:tab/><w:t xml:space="preserve">This certification is being issued upon request of interested party for </w:t></w:r><w:r w:rsidR="00C70C5D" w:rsidRPr="00407738"><w:rPr><w:rFonts w:ascii="Arial" w:hAnsi="Arial" w:cs="Arial"/></w:rPr><w:t xml:space="preserve">whatever </w:t></w:r><w:r w:rsidRPr="00407738"><w:rPr><w:rFonts w:ascii="Arial" w:hAnsi="Arial" w:cs="Arial"/></w:rPr><w:t>legal purposes it may serve.</w:t></w:r></w:p><w:p w:rsidR="00F93705" w:rsidRPr="00407738" w:rsidRDefault="00F93705" w:rsidP="00F93705"><w:pPr><w:rPr><w:rFonts w:ascii="Arial" w:hAnsi="Arial" w:cs="Arial"/></w:rPr></w:pPr></w:p><w:p w:rsidR="00F93705" w:rsidRPr="00407738" w:rsidRDefault="00F93705" w:rsidP="00F93705"><w:pPr><w:rPr><w:rFonts w:ascii="Arial" w:hAnsi="Arial" w:cs="Arial"/></w:rPr></w:pPr></w:p><w:p w:rsidR="003D6B0A" w:rsidRPr="00D60DC7" w:rsidRDefault="003D6B0A" w:rsidP="00264A89"><w:pPr><w:ind w:left="5040" w:firstLine="720"/><w:rPr><w:rFonts w:ascii="Arial" w:hAnsi="Arial" w:cs="Arial"/></w:rPr></w:pPr><w:r><w:rPr><w:rFonts w:ascii="Arial" w:hAnsi="Arial" w:cs="Arial"/></w:rPr><w:t>Prepared</w:t></w:r><w:r w:rsidR="005B6891"><w:rPr><w:rFonts w:ascii="Arial" w:hAnsi="Arial" w:cs="Arial"/></w:rPr><w:t xml:space="preserve"> </w:t></w:r><w:proofErr w:type="gramStart"/><w:r w:rsidRPr="00D60DC7"><w:rPr><w:rFonts w:ascii="Arial" w:hAnsi="Arial" w:cs="Arial"/></w:rPr><w:t>by :</w:t></w:r><w:proofErr w:type="gramEnd"/><w:r w:rsidRPr="00D60DC7"><w:rPr><w:rFonts w:ascii="Arial" w:hAnsi="Arial" w:cs="Arial"/></w:rPr><w:tab/></w:r><w:r w:rsidRPr="00D60DC7"><w:rPr><w:rFonts w:ascii="Arial" w:hAnsi="Arial" w:cs="Arial"/></w:rPr><w:tab/></w:r><w:r w:rsidRPr="00D60DC7"><w:rPr><w:rFonts w:ascii="Arial" w:hAnsi="Arial" w:cs="Arial"/></w:rPr><w:tab/></w:r><w:r w:rsidRPr="00D60DC7"><w:rPr><w:rFonts w:ascii="Arial" w:hAnsi="Arial" w:cs="Arial"/></w:rPr><w:tab/></w:r></w:p><w:p w:rsidR="00C64177" w:rsidRDefault="00C64177" w:rsidP="003D6B0A"><w:pPr><w:ind w:left="4320" w:firstLine="720"/><w:rPr><w:rFonts w:ascii="Arial" w:hAnsi="Arial" w:cs="Arial"/><w:b/></w:rPr></w:pPr></w:p><w:p w:rsidR="00076827" w:rsidRDefault="00076827" w:rsidP="006249C5"><w:pPr><w:ind w:left="5040" w:firstLine="720"/><w:rPr><w:rFonts w:ascii="Arial" w:hAnsi="Arial" w:cs="Arial"/><w:b/></w:rPr></w:pPr></w:p><w:p w:rsidR="00EC0774" w:rsidRDefault="00DD4328" w:rsidP="00DD4328"><w:pPr><w:rPr><w:rFonts w:ascii="Arial" w:hAnsi="Arial" w:cs="Arial"/></w:rPr></w:pPr><w:r><w:rPr><w:rFonts w:ascii="Arial" w:hAnsi="Arial" w:cs="Arial"/></w:rPr><w:t>Etchel Binalla</w:t></w:r><w:r w:rsidRPr="00407738"><w:rPr><w:rFonts w:ascii="Arial" w:hAnsi="Arial" w:cs="Arial"/></w:rPr><w:t>,</w:t></w:r><w:r w:rsidR="005C5F5B"><w:rPr><w:rFonts w:ascii="Arial" w:hAnsi="Arial" w:cs="Arial"/></w:rPr><w:tab/></w:r><w:r><w:rPr><w:rFonts w:ascii="Arial" w:hAnsi="Arial" w:cs="Arial"/></w:rPr><w:tab/></w:r><w:r><w:rPr><w:rFonts w:ascii="Arial" w:hAnsi="Arial" w:cs="Arial"/></w:rPr><w:tab/></w:r><w:r><w:rPr><w:rFonts w:ascii="Arial" w:hAnsi="Arial" w:cs="Arial"/></w:rPr><w:tab/></w:r><w:r><w:rPr><w:rFonts w:ascii="Arial" w:hAnsi="Arial" w:cs="Arial"/></w:rPr><w:tab/></w:r><w:r><w:rPr><w:rFonts w:ascii="Arial" w:hAnsi="Arial" w:cs="Arial"/></w:rPr><w:tab/></w:r><w:r w:rsidR="006249C5"><w:rPr><w:rFonts w:ascii="Arial" w:hAnsi="Arial" w:cs="Arial"/><w:b/></w:rPr><w:t>PSSg Anderson A Videña</w:t></w:r></w:p><w:p w:rsidR="00B859E5" w:rsidRDefault="00DD4328" w:rsidP="00DD4328"><w:pPr><w:rPr><w:rFonts w:ascii="Arial" w:hAnsi="Arial" w:cs="Arial"/></w:rPr></w:pPr><w:r><w:rPr><w:rFonts w:ascii="Arial" w:hAnsi="Arial" w:cs="Arial"/></w:rPr><w:t>Detainee</w:t></w:r><w:r><w:rPr><w:rFonts w:ascii="Arial" w:hAnsi="Arial" w:cs="Arial"/></w:rPr><w:tab/></w:r><w:r><w:rPr><w:rFonts w:ascii="Arial" w:hAnsi="Arial" w:cs="Arial"/></w:rPr><w:tab/></w:r><w:r w:rsidR="00076827"><w:rPr><w:rFonts w:ascii="Arial" w:hAnsi="Arial" w:cs="Arial"/></w:rPr><w:tab/></w:r><w:r w:rsidR="00076827"><w:rPr><w:rFonts w:ascii="Arial" w:hAnsi="Arial" w:cs="Arial"/></w:rPr><w:tab/></w:r><w:r w:rsidR="00076827"><w:rPr><w:rFonts w:ascii="Arial" w:hAnsi="Arial" w:cs="Arial"/></w:rPr><w:tab/></w:r><w:r w:rsidR="00076827"><w:rPr><w:rFonts w:ascii="Arial" w:hAnsi="Arial" w:cs="Arial"/></w:rPr><w:tab/></w:r><w:r w:rsidR="00076827"><w:rPr><w:rFonts w:ascii="Arial" w:hAnsi="Arial" w:cs="Arial"/></w:rPr><w:tab/></w:r><w:r w:rsidR="00217C44"><w:rPr><w:rFonts w:ascii="Arial" w:hAnsi="Arial" w:cs="Arial"/></w:rPr><w:t>Custodial Officer</w:t></w:r></w:p><w:p w:rsidR="006249C5" w:rsidRDefault="006249C5" w:rsidP="006249C5"><w:pPr><w:ind w:left="5040" w:firstLine="720"/><w:rPr><w:rFonts w:ascii="Arial" w:hAnsi="Arial" w:cs="Arial"/></w:rPr></w:pPr></w:p><w:sectPr w:rsidR="006249C5" w:rsidSect="00031C36"><w:pgSz w:w="11907" w:h="16839" w:code="9"/><w:pgMar w:top="1440" w:right="1440" w:bottom="1440" w:left="144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