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FRANCISCO MARTINEZ ALMENDRAS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October 10, 1969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September 10,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Francisco Almendras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