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GERWIN PALALON GUILLERMO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38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December 12, 1983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10,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Gerwin Guillermo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