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LAURENCE PEREZ GARCIA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7,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Theft (2 Pending Case)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Laurence Garcia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