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RONALD REOBILO LAUDIZA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March 24, 2022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25,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Ronald Laudiza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