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2E" w:rsidRPr="00B42459" w:rsidRDefault="000548E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0548E9" w:rsidRPr="000548E9" w:rsidTr="00B42459">
        <w:tc>
          <w:tcPr>
            <w:tcW w:w="2334" w:type="dxa"/>
            <w:vMerge w:val="restart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0548E9" w:rsidRDefault="008024F3" w:rsidP="008024F3">
            <w:pPr>
              <w:rPr>
                <w:rFonts w:ascii="Century Gothic" w:hAnsi="Century Gothic"/>
                <w:lang w:val="en-PH"/>
              </w:rPr>
            </w:pPr>
            <w:r w:rsidRPr="00525CBB">
              <w:rPr>
                <w:rFonts w:ascii="Century Gothic" w:hAnsi="Century Gothic"/>
                <w:sz w:val="20"/>
                <w:szCs w:val="20"/>
                <w:lang w:val="en-PH"/>
              </w:rPr>
              <w:t>Asst. Prof. ROSE MARIE M. CORDURA</w:t>
            </w:r>
          </w:p>
        </w:tc>
      </w:tr>
      <w:tr w:rsidR="000548E9" w:rsidRPr="000548E9" w:rsidTr="00B42459">
        <w:trPr>
          <w:trHeight w:val="71"/>
        </w:trPr>
        <w:tc>
          <w:tcPr>
            <w:tcW w:w="2334" w:type="dxa"/>
            <w:vMerge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525CBB" w:rsidRDefault="000548E9" w:rsidP="000548E9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525CBB" w:rsidRDefault="00125083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525CBB">
              <w:rPr>
                <w:rFonts w:ascii="Century Gothic" w:hAnsi="Century Gothic"/>
                <w:sz w:val="20"/>
                <w:szCs w:val="20"/>
                <w:lang w:val="en-PH"/>
              </w:rPr>
              <w:t>Coordinator</w:t>
            </w:r>
            <w:r w:rsidR="00525CBB" w:rsidRPr="00525CBB">
              <w:rPr>
                <w:rFonts w:ascii="Century Gothic" w:hAnsi="Century Gothic"/>
                <w:sz w:val="20"/>
                <w:szCs w:val="20"/>
                <w:lang w:val="en-PH"/>
              </w:rPr>
              <w:t>, Supervising Teacher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0548E9" w:rsidRPr="00525CBB" w:rsidRDefault="00E57B72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525CBB">
              <w:rPr>
                <w:rFonts w:ascii="Century Gothic" w:hAnsi="Century Gothic"/>
                <w:sz w:val="20"/>
                <w:szCs w:val="20"/>
                <w:lang w:val="en-PH"/>
              </w:rPr>
              <w:t>Elementary Education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0548E9" w:rsidRPr="00525CBB" w:rsidRDefault="004813F2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525CBB">
              <w:rPr>
                <w:rFonts w:ascii="Century Gothic" w:hAnsi="Century Gothic"/>
                <w:sz w:val="20"/>
                <w:szCs w:val="20"/>
                <w:lang w:val="en-PH"/>
              </w:rPr>
              <w:t>Teacher Education</w:t>
            </w:r>
            <w:r w:rsidR="00125083" w:rsidRPr="00525CBB">
              <w:rPr>
                <w:rFonts w:ascii="Century Gothic" w:hAnsi="Century Gothic"/>
                <w:sz w:val="20"/>
                <w:szCs w:val="20"/>
                <w:lang w:val="en-PH"/>
              </w:rPr>
              <w:t xml:space="preserve"> Department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0548E9" w:rsidRPr="00525CBB" w:rsidRDefault="00125083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525CBB">
              <w:rPr>
                <w:rFonts w:ascii="Century Gothic" w:hAnsi="Century Gothic"/>
                <w:sz w:val="20"/>
                <w:szCs w:val="20"/>
                <w:lang w:val="en-PH"/>
              </w:rPr>
              <w:t>(+632) 4061611 local 8260/8248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Email address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0548E9" w:rsidRPr="00525CBB" w:rsidRDefault="009418BD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hyperlink r:id="rId4" w:history="1">
              <w:r w:rsidR="008024F3" w:rsidRPr="005F6648">
                <w:rPr>
                  <w:rStyle w:val="Hyperlink"/>
                  <w:rFonts w:ascii="Century Gothic" w:hAnsi="Century Gothic"/>
                  <w:sz w:val="20"/>
                  <w:szCs w:val="20"/>
                  <w:lang w:val="en-PH"/>
                </w:rPr>
                <w:t>rmcordura@ust.edu.ph</w:t>
              </w:r>
            </w:hyperlink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Consultation Period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(2</w:t>
            </w:r>
            <w:r w:rsidRPr="000548E9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0548E9" w:rsidRPr="00525CBB" w:rsidRDefault="008024F3" w:rsidP="008024F3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>
              <w:rPr>
                <w:rFonts w:ascii="Century Gothic" w:hAnsi="Century Gothic"/>
                <w:sz w:val="20"/>
                <w:szCs w:val="20"/>
                <w:lang w:val="en-PH"/>
              </w:rPr>
              <w:t>T,</w:t>
            </w:r>
            <w:r w:rsidR="00125083" w:rsidRPr="00525CBB">
              <w:rPr>
                <w:rFonts w:ascii="Century Gothic" w:hAnsi="Century Gothic"/>
                <w:sz w:val="20"/>
                <w:szCs w:val="20"/>
                <w:lang w:val="en-PH"/>
              </w:rPr>
              <w:t xml:space="preserve"> 10:00 – 12:00 </w:t>
            </w:r>
            <w:r>
              <w:rPr>
                <w:rFonts w:ascii="Century Gothic" w:hAnsi="Century Gothic"/>
                <w:sz w:val="20"/>
                <w:szCs w:val="20"/>
                <w:lang w:val="en-PH"/>
              </w:rPr>
              <w:t>NN</w:t>
            </w:r>
          </w:p>
        </w:tc>
      </w:tr>
      <w:tr w:rsidR="00B42459" w:rsidRPr="000548E9" w:rsidTr="00B42459">
        <w:trPr>
          <w:trHeight w:val="194"/>
        </w:trPr>
        <w:tc>
          <w:tcPr>
            <w:tcW w:w="2334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971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20"/>
                <w:lang w:val="en-PH"/>
              </w:rPr>
              <w:t>Deg</w:t>
            </w:r>
            <w:r>
              <w:rPr>
                <w:rFonts w:ascii="Century Gothic" w:hAnsi="Century Gothic"/>
                <w:sz w:val="20"/>
                <w:lang w:val="en-PH"/>
              </w:rPr>
              <w:t>ree</w:t>
            </w:r>
          </w:p>
        </w:tc>
        <w:tc>
          <w:tcPr>
            <w:tcW w:w="2013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B42459" w:rsidRPr="000548E9" w:rsidTr="00B42459">
        <w:trPr>
          <w:trHeight w:val="115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971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13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32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Masterate</w:t>
            </w:r>
            <w:proofErr w:type="spellEnd"/>
          </w:p>
        </w:tc>
        <w:tc>
          <w:tcPr>
            <w:tcW w:w="2971" w:type="dxa"/>
          </w:tcPr>
          <w:p w:rsidR="00B42459" w:rsidRPr="000548E9" w:rsidRDefault="00125083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Ma</w:t>
            </w:r>
            <w:r w:rsidR="00E57B72">
              <w:rPr>
                <w:rFonts w:ascii="Century Gothic" w:hAnsi="Century Gothic"/>
                <w:sz w:val="20"/>
                <w:lang w:val="en-PH"/>
              </w:rPr>
              <w:t xml:space="preserve">ster of </w:t>
            </w:r>
            <w:r w:rsidR="004813F2">
              <w:rPr>
                <w:rFonts w:ascii="Century Gothic" w:hAnsi="Century Gothic"/>
                <w:sz w:val="20"/>
                <w:lang w:val="en-PH"/>
              </w:rPr>
              <w:t>Arts in Teaching</w:t>
            </w:r>
          </w:p>
        </w:tc>
        <w:tc>
          <w:tcPr>
            <w:tcW w:w="2013" w:type="dxa"/>
          </w:tcPr>
          <w:p w:rsidR="00B42459" w:rsidRPr="000548E9" w:rsidRDefault="004813F2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De La Salle University, Manila</w:t>
            </w:r>
          </w:p>
        </w:tc>
        <w:tc>
          <w:tcPr>
            <w:tcW w:w="2032" w:type="dxa"/>
          </w:tcPr>
          <w:p w:rsidR="00B42459" w:rsidRPr="000548E9" w:rsidRDefault="004813F2" w:rsidP="009418B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2006</w:t>
            </w:r>
          </w:p>
        </w:tc>
      </w:tr>
      <w:tr w:rsidR="00B42459" w:rsidRPr="000548E9" w:rsidTr="00B42459">
        <w:trPr>
          <w:trHeight w:val="133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Unde</w:t>
            </w:r>
            <w:r w:rsidR="004813F2">
              <w:rPr>
                <w:rFonts w:ascii="Century Gothic" w:hAnsi="Century Gothic"/>
                <w:sz w:val="20"/>
                <w:lang w:val="en-PH"/>
              </w:rPr>
              <w:t>r</w:t>
            </w:r>
            <w:r w:rsidRPr="00B42459">
              <w:rPr>
                <w:rFonts w:ascii="Century Gothic" w:hAnsi="Century Gothic"/>
                <w:sz w:val="20"/>
                <w:lang w:val="en-PH"/>
              </w:rPr>
              <w:t>graduate</w:t>
            </w:r>
          </w:p>
        </w:tc>
        <w:tc>
          <w:tcPr>
            <w:tcW w:w="2971" w:type="dxa"/>
          </w:tcPr>
          <w:p w:rsidR="00B42459" w:rsidRPr="000548E9" w:rsidRDefault="004813F2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Bachelor of Science in Elementary Education</w:t>
            </w:r>
          </w:p>
        </w:tc>
        <w:tc>
          <w:tcPr>
            <w:tcW w:w="2013" w:type="dxa"/>
          </w:tcPr>
          <w:p w:rsidR="00B42459" w:rsidRPr="000548E9" w:rsidRDefault="004813F2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University of Santo Tomas</w:t>
            </w:r>
          </w:p>
        </w:tc>
        <w:tc>
          <w:tcPr>
            <w:tcW w:w="2032" w:type="dxa"/>
          </w:tcPr>
          <w:p w:rsidR="00B42459" w:rsidRPr="000548E9" w:rsidRDefault="004813F2" w:rsidP="009418B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1993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Professional Memberships</w:t>
            </w:r>
          </w:p>
        </w:tc>
        <w:tc>
          <w:tcPr>
            <w:tcW w:w="2971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013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B42459" w:rsidRPr="000548E9" w:rsidTr="00B42459">
        <w:trPr>
          <w:trHeight w:val="138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C56625" w:rsidRDefault="00A20299" w:rsidP="008024F3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C56625">
              <w:rPr>
                <w:rFonts w:ascii="Century Gothic" w:hAnsi="Century Gothic"/>
                <w:sz w:val="20"/>
                <w:szCs w:val="20"/>
                <w:lang w:val="en-PH"/>
              </w:rPr>
              <w:t>Philippine Association for Teacher</w:t>
            </w:r>
            <w:r w:rsidR="008024F3">
              <w:rPr>
                <w:rFonts w:ascii="Century Gothic" w:hAnsi="Century Gothic"/>
                <w:sz w:val="20"/>
                <w:szCs w:val="20"/>
                <w:lang w:val="en-PH"/>
              </w:rPr>
              <w:t>s and Educators</w:t>
            </w:r>
          </w:p>
        </w:tc>
        <w:tc>
          <w:tcPr>
            <w:tcW w:w="2013" w:type="dxa"/>
          </w:tcPr>
          <w:p w:rsidR="00B42459" w:rsidRPr="00C56625" w:rsidRDefault="00A2029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C56625">
              <w:rPr>
                <w:rFonts w:ascii="Century Gothic" w:hAnsi="Century Gothic"/>
                <w:sz w:val="20"/>
                <w:szCs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B42459" w:rsidRPr="00C56625" w:rsidRDefault="00A20299" w:rsidP="009418BD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C56625">
              <w:rPr>
                <w:rFonts w:ascii="Century Gothic" w:hAnsi="Century Gothic"/>
                <w:sz w:val="20"/>
                <w:szCs w:val="20"/>
                <w:lang w:val="en-PH"/>
              </w:rPr>
              <w:t xml:space="preserve">2013 - </w:t>
            </w:r>
            <w:bookmarkStart w:id="0" w:name="_GoBack"/>
            <w:bookmarkEnd w:id="0"/>
            <w:r w:rsidRPr="00C56625">
              <w:rPr>
                <w:rFonts w:ascii="Century Gothic" w:hAnsi="Century Gothic"/>
                <w:sz w:val="20"/>
                <w:szCs w:val="20"/>
                <w:lang w:val="en-PH"/>
              </w:rPr>
              <w:t>present</w:t>
            </w:r>
          </w:p>
        </w:tc>
      </w:tr>
    </w:tbl>
    <w:p w:rsidR="000548E9" w:rsidRDefault="000548E9">
      <w:pPr>
        <w:rPr>
          <w:rFonts w:ascii="Century Gothic" w:hAnsi="Century Gothic"/>
          <w:lang w:val="en-PH"/>
        </w:rPr>
      </w:pPr>
    </w:p>
    <w:p w:rsidR="00B42459" w:rsidRPr="00B42459" w:rsidRDefault="00B4245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BIOGRAPHY (</w:t>
      </w:r>
      <w:proofErr w:type="spellStart"/>
      <w:r w:rsidRPr="00B42459">
        <w:rPr>
          <w:rFonts w:ascii="Century Gothic" w:hAnsi="Century Gothic"/>
          <w:b/>
          <w:lang w:val="en-PH"/>
        </w:rPr>
        <w:t>Bionote</w:t>
      </w:r>
      <w:proofErr w:type="spellEnd"/>
      <w:r w:rsidRPr="00B42459">
        <w:rPr>
          <w:rFonts w:ascii="Century Gothic" w:hAnsi="Century Gothic"/>
          <w:b/>
          <w:lang w:val="en-PH"/>
        </w:rPr>
        <w:t>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Tr="00B42459">
        <w:tc>
          <w:tcPr>
            <w:tcW w:w="9350" w:type="dxa"/>
          </w:tcPr>
          <w:p w:rsidR="008024F3" w:rsidRDefault="008024F3">
            <w:pPr>
              <w:rPr>
                <w:rFonts w:ascii="Century Gothic" w:hAnsi="Century Gothic"/>
                <w:sz w:val="18"/>
                <w:lang w:val="en-PH"/>
              </w:rPr>
            </w:pPr>
          </w:p>
          <w:p w:rsidR="00B42459" w:rsidRPr="008024F3" w:rsidRDefault="0018668E">
            <w:pPr>
              <w:rPr>
                <w:rFonts w:ascii="Century Gothic" w:hAnsi="Century Gothic"/>
                <w:sz w:val="24"/>
                <w:lang w:val="en-PH"/>
              </w:rPr>
            </w:pPr>
            <w:r w:rsidRPr="008024F3">
              <w:rPr>
                <w:rFonts w:ascii="Century Gothic" w:hAnsi="Century Gothic"/>
                <w:sz w:val="20"/>
                <w:lang w:val="en-PH"/>
              </w:rPr>
              <w:t xml:space="preserve">Asst. Prof. Rose Marie M. </w:t>
            </w:r>
            <w:proofErr w:type="spellStart"/>
            <w:r w:rsidRPr="008024F3">
              <w:rPr>
                <w:rFonts w:ascii="Century Gothic" w:hAnsi="Century Gothic"/>
                <w:sz w:val="20"/>
                <w:lang w:val="en-PH"/>
              </w:rPr>
              <w:t>Cordu</w:t>
            </w:r>
            <w:r w:rsidR="006446DB" w:rsidRPr="008024F3">
              <w:rPr>
                <w:rFonts w:ascii="Century Gothic" w:hAnsi="Century Gothic"/>
                <w:sz w:val="20"/>
                <w:lang w:val="en-PH"/>
              </w:rPr>
              <w:t>r</w:t>
            </w:r>
            <w:r w:rsidR="008F0A55" w:rsidRPr="008024F3">
              <w:rPr>
                <w:rFonts w:ascii="Century Gothic" w:hAnsi="Century Gothic"/>
                <w:sz w:val="20"/>
                <w:lang w:val="en-PH"/>
              </w:rPr>
              <w:t>a</w:t>
            </w:r>
            <w:proofErr w:type="spellEnd"/>
            <w:r w:rsidR="008F0A55" w:rsidRPr="008024F3">
              <w:rPr>
                <w:rFonts w:ascii="Century Gothic" w:hAnsi="Century Gothic"/>
                <w:sz w:val="20"/>
                <w:lang w:val="en-PH"/>
              </w:rPr>
              <w:t xml:space="preserve"> started her car</w:t>
            </w:r>
            <w:r w:rsidRPr="008024F3">
              <w:rPr>
                <w:rFonts w:ascii="Century Gothic" w:hAnsi="Century Gothic"/>
                <w:sz w:val="20"/>
                <w:lang w:val="en-PH"/>
              </w:rPr>
              <w:t>eer in the University of Santo Tomas in 1993 as a preschool teacher.  In the sp</w:t>
            </w:r>
            <w:r w:rsidR="000315D3" w:rsidRPr="008024F3">
              <w:rPr>
                <w:rFonts w:ascii="Century Gothic" w:hAnsi="Century Gothic"/>
                <w:sz w:val="20"/>
                <w:lang w:val="en-PH"/>
              </w:rPr>
              <w:t>an of 18 years in the Elementary</w:t>
            </w:r>
            <w:r w:rsidRPr="008024F3">
              <w:rPr>
                <w:rFonts w:ascii="Century Gothic" w:hAnsi="Century Gothic"/>
                <w:sz w:val="20"/>
                <w:lang w:val="en-PH"/>
              </w:rPr>
              <w:t xml:space="preserve"> Department, she handled preschool up to Grade School Level and served as </w:t>
            </w:r>
            <w:r w:rsidR="008607A5" w:rsidRPr="008024F3">
              <w:rPr>
                <w:rFonts w:ascii="Century Gothic" w:hAnsi="Century Gothic"/>
                <w:sz w:val="20"/>
                <w:lang w:val="en-PH"/>
              </w:rPr>
              <w:t xml:space="preserve">Subject </w:t>
            </w:r>
            <w:r w:rsidRPr="008024F3">
              <w:rPr>
                <w:rFonts w:ascii="Century Gothic" w:hAnsi="Century Gothic"/>
                <w:sz w:val="20"/>
                <w:lang w:val="en-PH"/>
              </w:rPr>
              <w:t xml:space="preserve">Coordinator from 2009 to 2011.  She has earned additional 18 undergraduate units of Preschool Specialization </w:t>
            </w:r>
            <w:r w:rsidR="006446DB" w:rsidRPr="008024F3">
              <w:rPr>
                <w:rFonts w:ascii="Century Gothic" w:hAnsi="Century Gothic"/>
                <w:sz w:val="20"/>
                <w:lang w:val="en-PH"/>
              </w:rPr>
              <w:t xml:space="preserve">at the Philippine Normal University and received her Master of Arts in Teaching at De La Salle University, Manila in 2006. In 2011, she trans-affiliated to the Teacher Education Department of the College of Education as course facilitator of various professional and major courses in the Elementary Education Department.  She is also a supervising teacher to Pre-Service </w:t>
            </w:r>
            <w:r w:rsidR="008607A5" w:rsidRPr="008024F3">
              <w:rPr>
                <w:rFonts w:ascii="Century Gothic" w:hAnsi="Century Gothic"/>
                <w:sz w:val="20"/>
                <w:lang w:val="en-PH"/>
              </w:rPr>
              <w:t xml:space="preserve">Teachers </w:t>
            </w:r>
            <w:r w:rsidR="006446DB" w:rsidRPr="008024F3">
              <w:rPr>
                <w:rFonts w:ascii="Century Gothic" w:hAnsi="Century Gothic"/>
                <w:sz w:val="20"/>
                <w:lang w:val="en-PH"/>
              </w:rPr>
              <w:t>or teaching interns from 2011to present.  She currently serves as the Coordinator of the Elementary Education Department.</w:t>
            </w: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br w:type="page"/>
      </w: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7375" w:type="dxa"/>
          </w:tcPr>
          <w:p w:rsidR="00104F82" w:rsidRPr="00104F82" w:rsidRDefault="00104F82" w:rsidP="00104F82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104F82">
              <w:rPr>
                <w:rFonts w:ascii="Century Gothic" w:hAnsi="Century Gothic"/>
                <w:sz w:val="18"/>
                <w:szCs w:val="18"/>
                <w:lang w:val="en-PH"/>
              </w:rPr>
              <w:t>PSED 1 – Introduction to Preschool Education</w:t>
            </w:r>
          </w:p>
          <w:p w:rsidR="00104F82" w:rsidRPr="00104F82" w:rsidRDefault="00104F82" w:rsidP="00104F82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104F82">
              <w:rPr>
                <w:rFonts w:ascii="Century Gothic" w:hAnsi="Century Gothic"/>
                <w:sz w:val="18"/>
                <w:szCs w:val="18"/>
                <w:lang w:val="en-PH"/>
              </w:rPr>
              <w:t>PSED 10 – Observational Child Study</w:t>
            </w:r>
          </w:p>
          <w:p w:rsidR="00104F82" w:rsidRPr="00104F82" w:rsidRDefault="00104F82" w:rsidP="00104F82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104F82">
              <w:rPr>
                <w:rFonts w:ascii="Century Gothic" w:hAnsi="Century Gothic"/>
                <w:sz w:val="18"/>
                <w:szCs w:val="18"/>
                <w:lang w:val="en-PH"/>
              </w:rPr>
              <w:t>PSED 16 – Home – School Relationship</w:t>
            </w:r>
          </w:p>
          <w:p w:rsidR="00104F82" w:rsidRPr="00104F82" w:rsidRDefault="00104F82" w:rsidP="00104F82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104F82">
              <w:rPr>
                <w:rFonts w:ascii="Century Gothic" w:hAnsi="Century Gothic"/>
                <w:sz w:val="18"/>
                <w:szCs w:val="18"/>
                <w:lang w:val="en-PH"/>
              </w:rPr>
              <w:t>EDUC 224 – Practice Teaching I</w:t>
            </w:r>
          </w:p>
          <w:p w:rsidR="00104F82" w:rsidRDefault="00104F82" w:rsidP="00104F82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</w:p>
          <w:p w:rsidR="00104F82" w:rsidRPr="00104F82" w:rsidRDefault="00104F82" w:rsidP="00104F82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104F82">
              <w:rPr>
                <w:rFonts w:ascii="Century Gothic" w:hAnsi="Century Gothic"/>
                <w:sz w:val="18"/>
                <w:szCs w:val="18"/>
                <w:lang w:val="en-PH"/>
              </w:rPr>
              <w:t>PSED 5 – Personal and social Development</w:t>
            </w:r>
          </w:p>
          <w:p w:rsidR="00104F82" w:rsidRPr="00104F82" w:rsidRDefault="00104F82" w:rsidP="00104F82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104F82">
              <w:rPr>
                <w:rFonts w:ascii="Century Gothic" w:hAnsi="Century Gothic"/>
                <w:sz w:val="18"/>
                <w:szCs w:val="18"/>
                <w:lang w:val="en-PH"/>
              </w:rPr>
              <w:t>PSED 6 – Language and Numeracy for Young Children</w:t>
            </w:r>
          </w:p>
          <w:p w:rsidR="00104F82" w:rsidRPr="00104F82" w:rsidRDefault="00104F82" w:rsidP="00104F82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104F82">
              <w:rPr>
                <w:rFonts w:ascii="Century Gothic" w:hAnsi="Century Gothic"/>
                <w:sz w:val="18"/>
                <w:szCs w:val="18"/>
                <w:lang w:val="en-PH"/>
              </w:rPr>
              <w:t>PSED 12 – Classroom Management</w:t>
            </w:r>
          </w:p>
          <w:p w:rsidR="00104F82" w:rsidRPr="00104F82" w:rsidRDefault="00104F82" w:rsidP="00104F82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104F82">
              <w:rPr>
                <w:rFonts w:ascii="Century Gothic" w:hAnsi="Century Gothic"/>
                <w:sz w:val="18"/>
                <w:szCs w:val="18"/>
                <w:lang w:val="en-PH"/>
              </w:rPr>
              <w:t>EDUC 225 – Practice Teaching II</w:t>
            </w: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7375" w:type="dxa"/>
          </w:tcPr>
          <w:p w:rsidR="00997757" w:rsidRDefault="006B7077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>EDUC 220 – Field Study IV</w:t>
            </w:r>
          </w:p>
          <w:p w:rsidR="006B7077" w:rsidRPr="006B7077" w:rsidRDefault="006B7077" w:rsidP="006B7077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6B7077">
              <w:rPr>
                <w:rFonts w:ascii="Century Gothic" w:hAnsi="Century Gothic"/>
                <w:sz w:val="18"/>
                <w:szCs w:val="18"/>
                <w:lang w:val="en-PH"/>
              </w:rPr>
              <w:t>PSED 1 – Introduction to Preschool Education</w:t>
            </w:r>
          </w:p>
          <w:p w:rsidR="006B7077" w:rsidRPr="006B7077" w:rsidRDefault="006B7077" w:rsidP="006B7077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6B7077">
              <w:rPr>
                <w:rFonts w:ascii="Century Gothic" w:hAnsi="Century Gothic"/>
                <w:sz w:val="18"/>
                <w:szCs w:val="18"/>
                <w:lang w:val="en-PH"/>
              </w:rPr>
              <w:t>PSED 10 – Observational Child Study</w:t>
            </w:r>
          </w:p>
          <w:p w:rsidR="006B7077" w:rsidRPr="006B7077" w:rsidRDefault="006B7077" w:rsidP="006B7077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6B7077">
              <w:rPr>
                <w:rFonts w:ascii="Century Gothic" w:hAnsi="Century Gothic"/>
                <w:sz w:val="18"/>
                <w:szCs w:val="18"/>
                <w:lang w:val="en-PH"/>
              </w:rPr>
              <w:t>EDUC 224 – Practice Teaching I</w:t>
            </w:r>
          </w:p>
          <w:p w:rsidR="00997757" w:rsidRDefault="00997757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</w:p>
          <w:p w:rsidR="00B42459" w:rsidRDefault="00997757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997757">
              <w:rPr>
                <w:rFonts w:ascii="Century Gothic" w:hAnsi="Century Gothic"/>
                <w:sz w:val="18"/>
                <w:szCs w:val="18"/>
                <w:lang w:val="en-PH"/>
              </w:rPr>
              <w:t xml:space="preserve">EDUC 212 </w:t>
            </w:r>
            <w:r>
              <w:rPr>
                <w:rFonts w:ascii="Century Gothic" w:hAnsi="Century Gothic"/>
                <w:sz w:val="18"/>
                <w:szCs w:val="18"/>
                <w:lang w:val="en-PH"/>
              </w:rPr>
              <w:t>–</w:t>
            </w:r>
            <w:r w:rsidRPr="00997757">
              <w:rPr>
                <w:rFonts w:ascii="Century Gothic" w:hAnsi="Century Gothic"/>
                <w:sz w:val="18"/>
                <w:szCs w:val="18"/>
                <w:lang w:val="en-PH"/>
              </w:rPr>
              <w:t xml:space="preserve"> </w:t>
            </w:r>
            <w:r>
              <w:rPr>
                <w:rFonts w:ascii="Century Gothic" w:hAnsi="Century Gothic"/>
                <w:sz w:val="18"/>
                <w:szCs w:val="18"/>
                <w:lang w:val="en-PH"/>
              </w:rPr>
              <w:t>Facilitating Learning</w:t>
            </w:r>
          </w:p>
          <w:p w:rsidR="00997757" w:rsidRPr="00997757" w:rsidRDefault="00997757" w:rsidP="00997757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997757">
              <w:rPr>
                <w:rFonts w:ascii="Century Gothic" w:hAnsi="Century Gothic"/>
                <w:sz w:val="18"/>
                <w:szCs w:val="18"/>
                <w:lang w:val="en-PH"/>
              </w:rPr>
              <w:t>PSED 5 – Personal and social Development</w:t>
            </w:r>
          </w:p>
          <w:p w:rsidR="00997757" w:rsidRPr="00997757" w:rsidRDefault="00997757" w:rsidP="00997757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997757">
              <w:rPr>
                <w:rFonts w:ascii="Century Gothic" w:hAnsi="Century Gothic"/>
                <w:sz w:val="18"/>
                <w:szCs w:val="18"/>
                <w:lang w:val="en-PH"/>
              </w:rPr>
              <w:t>PSED 6 – Language and Numeracy for Young Children</w:t>
            </w:r>
          </w:p>
          <w:p w:rsidR="00997757" w:rsidRPr="00997757" w:rsidRDefault="00997757" w:rsidP="00997757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997757">
              <w:rPr>
                <w:rFonts w:ascii="Century Gothic" w:hAnsi="Century Gothic"/>
                <w:sz w:val="18"/>
                <w:szCs w:val="18"/>
                <w:lang w:val="en-PH"/>
              </w:rPr>
              <w:t>EDUC 225 – Practice Teaching II</w:t>
            </w:r>
          </w:p>
          <w:p w:rsidR="00997757" w:rsidRPr="00997757" w:rsidRDefault="00997757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7375" w:type="dxa"/>
          </w:tcPr>
          <w:p w:rsidR="00E0273E" w:rsidRDefault="00E0273E" w:rsidP="00012B14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>PSED 1 – Introduction to Preschool Education</w:t>
            </w:r>
          </w:p>
          <w:p w:rsidR="00E0273E" w:rsidRDefault="00E0273E" w:rsidP="00012B14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>PSED 10 – Observational Child Study</w:t>
            </w:r>
          </w:p>
          <w:p w:rsidR="00E0273E" w:rsidRPr="00E0273E" w:rsidRDefault="00E0273E" w:rsidP="00E0273E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E0273E">
              <w:rPr>
                <w:rFonts w:ascii="Century Gothic" w:hAnsi="Century Gothic"/>
                <w:sz w:val="18"/>
                <w:szCs w:val="18"/>
                <w:lang w:val="en-PH"/>
              </w:rPr>
              <w:t>PSED 16 – Home – School Relationship</w:t>
            </w:r>
          </w:p>
          <w:p w:rsidR="00E0273E" w:rsidRPr="00E0273E" w:rsidRDefault="00E0273E" w:rsidP="00E0273E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E0273E">
              <w:rPr>
                <w:rFonts w:ascii="Century Gothic" w:hAnsi="Century Gothic"/>
                <w:sz w:val="18"/>
                <w:szCs w:val="18"/>
                <w:lang w:val="en-PH"/>
              </w:rPr>
              <w:t>EDUC 224 – Practice Teaching I</w:t>
            </w:r>
          </w:p>
          <w:p w:rsidR="00E0273E" w:rsidRDefault="00E0273E" w:rsidP="00012B14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</w:p>
          <w:p w:rsidR="00012B14" w:rsidRPr="00012B14" w:rsidRDefault="00012B14" w:rsidP="00012B14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012B14">
              <w:rPr>
                <w:rFonts w:ascii="Century Gothic" w:hAnsi="Century Gothic"/>
                <w:sz w:val="18"/>
                <w:szCs w:val="18"/>
                <w:lang w:val="en-PH"/>
              </w:rPr>
              <w:t>PSED 5 – Personal and social Development</w:t>
            </w:r>
          </w:p>
          <w:p w:rsidR="00012B14" w:rsidRPr="00012B14" w:rsidRDefault="00012B14" w:rsidP="00012B14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012B14">
              <w:rPr>
                <w:rFonts w:ascii="Century Gothic" w:hAnsi="Century Gothic"/>
                <w:sz w:val="18"/>
                <w:szCs w:val="18"/>
                <w:lang w:val="en-PH"/>
              </w:rPr>
              <w:t>PSED 6 – Language and Numeracy for Young Children</w:t>
            </w:r>
          </w:p>
          <w:p w:rsidR="00012B14" w:rsidRDefault="00012B14" w:rsidP="00012B14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012B14">
              <w:rPr>
                <w:rFonts w:ascii="Century Gothic" w:hAnsi="Century Gothic"/>
                <w:sz w:val="18"/>
                <w:szCs w:val="18"/>
                <w:lang w:val="en-PH"/>
              </w:rPr>
              <w:t>PSED 12 – Classroom Management</w:t>
            </w:r>
          </w:p>
          <w:p w:rsidR="00012B14" w:rsidRPr="00012B14" w:rsidRDefault="00012B14" w:rsidP="00012B14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>EDUC 206A – Principles of Teaching I</w:t>
            </w:r>
          </w:p>
          <w:p w:rsidR="00012B14" w:rsidRPr="00012B14" w:rsidRDefault="00012B14" w:rsidP="00012B14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012B14">
              <w:rPr>
                <w:rFonts w:ascii="Century Gothic" w:hAnsi="Century Gothic"/>
                <w:sz w:val="18"/>
                <w:szCs w:val="18"/>
                <w:lang w:val="en-PH"/>
              </w:rPr>
              <w:t>EDUC 225 – Practice Teaching II</w:t>
            </w: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7375" w:type="dxa"/>
          </w:tcPr>
          <w:p w:rsidR="00B42459" w:rsidRDefault="00E821F9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012B14">
              <w:rPr>
                <w:rFonts w:ascii="Century Gothic" w:hAnsi="Century Gothic"/>
                <w:sz w:val="18"/>
                <w:szCs w:val="18"/>
                <w:lang w:val="en-PH"/>
              </w:rPr>
              <w:t xml:space="preserve">EDUC 206 A </w:t>
            </w:r>
            <w:r w:rsidR="00012B14">
              <w:rPr>
                <w:rFonts w:ascii="Century Gothic" w:hAnsi="Century Gothic"/>
                <w:sz w:val="18"/>
                <w:szCs w:val="18"/>
                <w:lang w:val="en-PH"/>
              </w:rPr>
              <w:t>–</w:t>
            </w:r>
            <w:r w:rsidRPr="00012B14">
              <w:rPr>
                <w:rFonts w:ascii="Century Gothic" w:hAnsi="Century Gothic"/>
                <w:sz w:val="18"/>
                <w:szCs w:val="18"/>
                <w:lang w:val="en-PH"/>
              </w:rPr>
              <w:t xml:space="preserve"> </w:t>
            </w:r>
            <w:r w:rsidR="00012B14">
              <w:rPr>
                <w:rFonts w:ascii="Century Gothic" w:hAnsi="Century Gothic"/>
                <w:sz w:val="18"/>
                <w:szCs w:val="18"/>
                <w:lang w:val="en-PH"/>
              </w:rPr>
              <w:t>Principles of Teaching I</w:t>
            </w:r>
          </w:p>
          <w:p w:rsidR="00012B14" w:rsidRPr="00012B14" w:rsidRDefault="00012B14" w:rsidP="00012B14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012B14">
              <w:rPr>
                <w:rFonts w:ascii="Century Gothic" w:hAnsi="Century Gothic"/>
                <w:sz w:val="18"/>
                <w:szCs w:val="18"/>
                <w:lang w:val="en-PH"/>
              </w:rPr>
              <w:t>PSED 5 – Personal and social Development</w:t>
            </w:r>
          </w:p>
          <w:p w:rsidR="00012B14" w:rsidRPr="00012B14" w:rsidRDefault="00012B14" w:rsidP="00012B14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012B14">
              <w:rPr>
                <w:rFonts w:ascii="Century Gothic" w:hAnsi="Century Gothic"/>
                <w:sz w:val="18"/>
                <w:szCs w:val="18"/>
                <w:lang w:val="en-PH"/>
              </w:rPr>
              <w:t>PSED 6 – Language and Numeracy for Young Children</w:t>
            </w:r>
          </w:p>
          <w:p w:rsidR="00012B14" w:rsidRPr="00012B14" w:rsidRDefault="00012B14" w:rsidP="00012B14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012B14">
              <w:rPr>
                <w:rFonts w:ascii="Century Gothic" w:hAnsi="Century Gothic"/>
                <w:sz w:val="18"/>
                <w:szCs w:val="18"/>
                <w:lang w:val="en-PH"/>
              </w:rPr>
              <w:t>PSED 12 – Classroom Management</w:t>
            </w:r>
          </w:p>
          <w:p w:rsidR="00012B14" w:rsidRPr="00012B14" w:rsidRDefault="00012B14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7375" w:type="dxa"/>
          </w:tcPr>
          <w:p w:rsidR="00DB384E" w:rsidRDefault="00DB384E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 xml:space="preserve">PSED 3 – Curriculum for Preschool </w:t>
            </w:r>
          </w:p>
          <w:p w:rsidR="004B3FCC" w:rsidRDefault="004B3FCC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>PSED 16 – Home – School Relationship</w:t>
            </w:r>
          </w:p>
          <w:p w:rsidR="004B3FCC" w:rsidRDefault="004B3FCC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 xml:space="preserve">PSED 17 </w:t>
            </w:r>
            <w:r w:rsidR="00B4636F">
              <w:rPr>
                <w:rFonts w:ascii="Century Gothic" w:hAnsi="Century Gothic"/>
                <w:sz w:val="18"/>
                <w:szCs w:val="18"/>
                <w:lang w:val="en-PH"/>
              </w:rPr>
              <w:t>–</w:t>
            </w:r>
            <w:r>
              <w:rPr>
                <w:rFonts w:ascii="Century Gothic" w:hAnsi="Century Gothic"/>
                <w:sz w:val="18"/>
                <w:szCs w:val="18"/>
                <w:lang w:val="en-PH"/>
              </w:rPr>
              <w:t xml:space="preserve"> </w:t>
            </w:r>
            <w:r w:rsidR="00B4636F">
              <w:rPr>
                <w:rFonts w:ascii="Century Gothic" w:hAnsi="Century Gothic"/>
                <w:sz w:val="18"/>
                <w:szCs w:val="18"/>
                <w:lang w:val="en-PH"/>
              </w:rPr>
              <w:t>Trends and Issues in Preschool Education</w:t>
            </w:r>
          </w:p>
          <w:p w:rsidR="00012B14" w:rsidRDefault="00012B14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>EDUC 224 – Practice Teaching I</w:t>
            </w:r>
          </w:p>
          <w:p w:rsidR="00DB384E" w:rsidRDefault="00DB384E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</w:p>
          <w:p w:rsidR="00B42459" w:rsidRPr="00DB384E" w:rsidRDefault="00DB384E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DB384E">
              <w:rPr>
                <w:rFonts w:ascii="Century Gothic" w:hAnsi="Century Gothic"/>
                <w:sz w:val="18"/>
                <w:szCs w:val="18"/>
                <w:lang w:val="en-PH"/>
              </w:rPr>
              <w:t>PSED 5 – Personal and social Development</w:t>
            </w:r>
          </w:p>
          <w:p w:rsidR="00DB384E" w:rsidRDefault="00DB384E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DB384E">
              <w:rPr>
                <w:rFonts w:ascii="Century Gothic" w:hAnsi="Century Gothic"/>
                <w:sz w:val="18"/>
                <w:szCs w:val="18"/>
                <w:lang w:val="en-PH"/>
              </w:rPr>
              <w:t>PSED 6 – Language and Numeracy for Young Children</w:t>
            </w:r>
          </w:p>
          <w:p w:rsidR="00DB384E" w:rsidRDefault="00DB384E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 xml:space="preserve">PSED 12 – Classroom </w:t>
            </w:r>
            <w:r w:rsidR="00E821F9">
              <w:rPr>
                <w:rFonts w:ascii="Century Gothic" w:hAnsi="Century Gothic"/>
                <w:sz w:val="18"/>
                <w:szCs w:val="18"/>
                <w:lang w:val="en-PH"/>
              </w:rPr>
              <w:t>Manage</w:t>
            </w:r>
            <w:r>
              <w:rPr>
                <w:rFonts w:ascii="Century Gothic" w:hAnsi="Century Gothic"/>
                <w:sz w:val="18"/>
                <w:szCs w:val="18"/>
                <w:lang w:val="en-PH"/>
              </w:rPr>
              <w:t>ment</w:t>
            </w:r>
          </w:p>
          <w:p w:rsidR="00DB384E" w:rsidRPr="00DB384E" w:rsidRDefault="004B3FCC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>EDUC 225</w:t>
            </w:r>
            <w:r w:rsidR="00DB384E">
              <w:rPr>
                <w:rFonts w:ascii="Century Gothic" w:hAnsi="Century Gothic"/>
                <w:sz w:val="18"/>
                <w:szCs w:val="18"/>
                <w:lang w:val="en-PH"/>
              </w:rPr>
              <w:t xml:space="preserve"> – Practice Teaching I</w:t>
            </w:r>
            <w:r>
              <w:rPr>
                <w:rFonts w:ascii="Century Gothic" w:hAnsi="Century Gothic"/>
                <w:sz w:val="18"/>
                <w:szCs w:val="18"/>
                <w:lang w:val="en-PH"/>
              </w:rPr>
              <w:t>I</w:t>
            </w:r>
          </w:p>
          <w:p w:rsidR="00DB384E" w:rsidRPr="000548E9" w:rsidRDefault="00DB384E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53579" w:rsidRDefault="00B53579">
      <w:pPr>
        <w:rPr>
          <w:rFonts w:ascii="Century Gothic" w:hAnsi="Century Gothic"/>
          <w:lang w:val="en-PH"/>
        </w:rPr>
      </w:pPr>
    </w:p>
    <w:p w:rsidR="00B53579" w:rsidRDefault="00B53579">
      <w:pPr>
        <w:rPr>
          <w:rFonts w:ascii="Century Gothic" w:hAnsi="Century Gothic"/>
          <w:lang w:val="en-PH"/>
        </w:rPr>
      </w:pPr>
    </w:p>
    <w:p w:rsidR="00B53579" w:rsidRDefault="00B53579">
      <w:pPr>
        <w:rPr>
          <w:rFonts w:ascii="Century Gothic" w:hAnsi="Century Gothic"/>
          <w:lang w:val="en-PH"/>
        </w:rPr>
      </w:pPr>
    </w:p>
    <w:p w:rsidR="00B53579" w:rsidRDefault="00B53579">
      <w:pPr>
        <w:rPr>
          <w:rFonts w:ascii="Century Gothic" w:hAnsi="Century Gothic"/>
          <w:lang w:val="en-PH"/>
        </w:rPr>
      </w:pPr>
    </w:p>
    <w:p w:rsidR="00B53579" w:rsidRDefault="00B53579">
      <w:pPr>
        <w:rPr>
          <w:rFonts w:ascii="Century Gothic" w:hAnsi="Century Gothic"/>
          <w:lang w:val="en-PH"/>
        </w:rPr>
      </w:pPr>
    </w:p>
    <w:p w:rsidR="00B53579" w:rsidRDefault="00B53579">
      <w:pPr>
        <w:rPr>
          <w:rFonts w:ascii="Century Gothic" w:hAnsi="Century Gothic"/>
          <w:lang w:val="en-PH"/>
        </w:rPr>
      </w:pPr>
    </w:p>
    <w:p w:rsidR="00B53579" w:rsidRDefault="00B53579">
      <w:pPr>
        <w:rPr>
          <w:rFonts w:ascii="Century Gothic" w:hAnsi="Century Gothic"/>
          <w:lang w:val="en-PH"/>
        </w:rPr>
      </w:pP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3690"/>
        <w:gridCol w:w="1975"/>
      </w:tblGrid>
      <w:tr w:rsidR="00B42459" w:rsidRPr="000548E9" w:rsidTr="00B42459">
        <w:trPr>
          <w:trHeight w:val="320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  <w:gridSpan w:val="3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0548E9" w:rsidTr="00B42459">
        <w:trPr>
          <w:trHeight w:val="217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69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975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Inclusive Dates</w:t>
            </w:r>
          </w:p>
          <w:p w:rsidR="00C632AF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C632AF">
              <w:rPr>
                <w:rFonts w:ascii="Century Gothic" w:hAnsi="Century Gothic"/>
                <w:sz w:val="14"/>
                <w:lang w:val="en-PH"/>
              </w:rPr>
              <w:t>(mm/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dd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yy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) – (mm/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dd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yy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)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1710" w:type="dxa"/>
          </w:tcPr>
          <w:p w:rsidR="00B42459" w:rsidRPr="008B710C" w:rsidRDefault="008B710C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8B710C" w:rsidRDefault="008B710C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8B710C">
              <w:rPr>
                <w:rFonts w:ascii="Century Gothic" w:hAnsi="Century Gothic"/>
                <w:sz w:val="18"/>
                <w:szCs w:val="18"/>
                <w:lang w:val="en-PH"/>
              </w:rPr>
              <w:t>AD-HOC Committee on the On-Line Faculty Competence Evaluation – Elementary Education Department</w:t>
            </w:r>
          </w:p>
        </w:tc>
        <w:tc>
          <w:tcPr>
            <w:tcW w:w="1975" w:type="dxa"/>
          </w:tcPr>
          <w:p w:rsidR="00B42459" w:rsidRPr="008B710C" w:rsidRDefault="008B710C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>2</w:t>
            </w:r>
            <w:r w:rsidRPr="008B710C">
              <w:rPr>
                <w:rFonts w:ascii="Century Gothic" w:hAnsi="Century Gothic"/>
                <w:sz w:val="18"/>
                <w:szCs w:val="18"/>
                <w:vertAlign w:val="superscript"/>
                <w:lang w:val="en-PH"/>
              </w:rPr>
              <w:t>nd</w:t>
            </w:r>
            <w:r>
              <w:rPr>
                <w:rFonts w:ascii="Century Gothic" w:hAnsi="Century Gothic"/>
                <w:sz w:val="18"/>
                <w:szCs w:val="18"/>
                <w:lang w:val="en-PH"/>
              </w:rPr>
              <w:t xml:space="preserve"> Term AY 2015 - 2016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1710" w:type="dxa"/>
          </w:tcPr>
          <w:p w:rsidR="00B42459" w:rsidRPr="0062189F" w:rsidRDefault="0062189F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62189F">
              <w:rPr>
                <w:rFonts w:ascii="Century Gothic" w:hAnsi="Century Gothic"/>
                <w:sz w:val="18"/>
                <w:szCs w:val="18"/>
                <w:lang w:val="en-PH"/>
              </w:rPr>
              <w:t>Chairperson</w:t>
            </w:r>
          </w:p>
        </w:tc>
        <w:tc>
          <w:tcPr>
            <w:tcW w:w="3690" w:type="dxa"/>
          </w:tcPr>
          <w:p w:rsidR="00B42459" w:rsidRPr="0062189F" w:rsidRDefault="0062189F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>AD-HOC Committee on the On-Line Faculty Competence Evaluation – Elementary Education Department</w:t>
            </w:r>
          </w:p>
        </w:tc>
        <w:tc>
          <w:tcPr>
            <w:tcW w:w="1975" w:type="dxa"/>
          </w:tcPr>
          <w:p w:rsidR="00B42459" w:rsidRPr="0062189F" w:rsidRDefault="0062189F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>2</w:t>
            </w:r>
            <w:r w:rsidRPr="0062189F">
              <w:rPr>
                <w:rFonts w:ascii="Century Gothic" w:hAnsi="Century Gothic"/>
                <w:sz w:val="18"/>
                <w:szCs w:val="18"/>
                <w:vertAlign w:val="superscript"/>
                <w:lang w:val="en-PH"/>
              </w:rPr>
              <w:t>nd</w:t>
            </w:r>
            <w:r>
              <w:rPr>
                <w:rFonts w:ascii="Century Gothic" w:hAnsi="Century Gothic"/>
                <w:sz w:val="18"/>
                <w:szCs w:val="18"/>
                <w:lang w:val="en-PH"/>
              </w:rPr>
              <w:t xml:space="preserve"> Term - AY 2016 - 2017</w:t>
            </w: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62189F" w:rsidRDefault="0062189F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 xml:space="preserve">Member </w:t>
            </w:r>
          </w:p>
        </w:tc>
        <w:tc>
          <w:tcPr>
            <w:tcW w:w="3690" w:type="dxa"/>
          </w:tcPr>
          <w:p w:rsidR="00B42459" w:rsidRPr="0062189F" w:rsidRDefault="0062189F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>Community Development Week Committee</w:t>
            </w:r>
          </w:p>
        </w:tc>
        <w:tc>
          <w:tcPr>
            <w:tcW w:w="1975" w:type="dxa"/>
          </w:tcPr>
          <w:p w:rsidR="00B42459" w:rsidRPr="0062189F" w:rsidRDefault="0062189F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62189F">
              <w:rPr>
                <w:rFonts w:ascii="Century Gothic" w:hAnsi="Century Gothic"/>
                <w:sz w:val="18"/>
                <w:szCs w:val="18"/>
                <w:lang w:val="en-PH"/>
              </w:rPr>
              <w:t>2</w:t>
            </w:r>
            <w:r w:rsidRPr="0062189F">
              <w:rPr>
                <w:rFonts w:ascii="Century Gothic" w:hAnsi="Century Gothic"/>
                <w:sz w:val="18"/>
                <w:szCs w:val="18"/>
                <w:vertAlign w:val="superscript"/>
                <w:lang w:val="en-PH"/>
              </w:rPr>
              <w:t>nd</w:t>
            </w:r>
            <w:r w:rsidRPr="0062189F">
              <w:rPr>
                <w:rFonts w:ascii="Century Gothic" w:hAnsi="Century Gothic"/>
                <w:sz w:val="18"/>
                <w:szCs w:val="18"/>
                <w:lang w:val="en-PH"/>
              </w:rPr>
              <w:t xml:space="preserve"> Term - AY 2016 - 2017</w:t>
            </w: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62189F" w:rsidRDefault="0062189F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 xml:space="preserve">Member </w:t>
            </w:r>
          </w:p>
        </w:tc>
        <w:tc>
          <w:tcPr>
            <w:tcW w:w="3690" w:type="dxa"/>
          </w:tcPr>
          <w:p w:rsidR="00B42459" w:rsidRPr="0062189F" w:rsidRDefault="0062189F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>Knowledge Exchange Series Committee</w:t>
            </w:r>
          </w:p>
        </w:tc>
        <w:tc>
          <w:tcPr>
            <w:tcW w:w="1975" w:type="dxa"/>
          </w:tcPr>
          <w:p w:rsidR="00B42459" w:rsidRPr="0062189F" w:rsidRDefault="0062189F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 w:rsidRPr="0062189F">
              <w:rPr>
                <w:rFonts w:ascii="Century Gothic" w:hAnsi="Century Gothic"/>
                <w:sz w:val="18"/>
                <w:szCs w:val="18"/>
                <w:lang w:val="en-PH"/>
              </w:rPr>
              <w:t>2</w:t>
            </w:r>
            <w:r w:rsidRPr="0062189F">
              <w:rPr>
                <w:rFonts w:ascii="Century Gothic" w:hAnsi="Century Gothic"/>
                <w:sz w:val="18"/>
                <w:szCs w:val="18"/>
                <w:vertAlign w:val="superscript"/>
                <w:lang w:val="en-PH"/>
              </w:rPr>
              <w:t>nd</w:t>
            </w:r>
            <w:r w:rsidRPr="0062189F">
              <w:rPr>
                <w:rFonts w:ascii="Century Gothic" w:hAnsi="Century Gothic"/>
                <w:sz w:val="18"/>
                <w:szCs w:val="18"/>
                <w:lang w:val="en-PH"/>
              </w:rPr>
              <w:t xml:space="preserve"> Term - AY 2016 - 2017</w:t>
            </w: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62189F" w:rsidRDefault="0062189F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 xml:space="preserve">Member </w:t>
            </w:r>
          </w:p>
        </w:tc>
        <w:tc>
          <w:tcPr>
            <w:tcW w:w="3690" w:type="dxa"/>
          </w:tcPr>
          <w:p w:rsidR="00B42459" w:rsidRPr="0062189F" w:rsidRDefault="0062189F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>Committee on</w:t>
            </w:r>
            <w:r w:rsidR="00DF6263">
              <w:rPr>
                <w:rFonts w:ascii="Century Gothic" w:hAnsi="Century Gothic"/>
                <w:sz w:val="18"/>
                <w:szCs w:val="18"/>
                <w:lang w:val="en-PH"/>
              </w:rPr>
              <w:t xml:space="preserve"> AUN- Quality Assurance Criteri</w:t>
            </w:r>
            <w:r>
              <w:rPr>
                <w:rFonts w:ascii="Century Gothic" w:hAnsi="Century Gothic"/>
                <w:sz w:val="18"/>
                <w:szCs w:val="18"/>
                <w:lang w:val="en-PH"/>
              </w:rPr>
              <w:t xml:space="preserve">a 1-5 </w:t>
            </w:r>
          </w:p>
        </w:tc>
        <w:tc>
          <w:tcPr>
            <w:tcW w:w="1975" w:type="dxa"/>
          </w:tcPr>
          <w:p w:rsidR="00B42459" w:rsidRPr="0062189F" w:rsidRDefault="0062189F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 xml:space="preserve">AY 2016- 2017 </w:t>
            </w: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62189F" w:rsidRDefault="0062189F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62189F" w:rsidRDefault="0062189F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>Exhibit Committee for the Metaphors of a Teacher</w:t>
            </w:r>
          </w:p>
        </w:tc>
        <w:tc>
          <w:tcPr>
            <w:tcW w:w="1975" w:type="dxa"/>
          </w:tcPr>
          <w:p w:rsidR="00B42459" w:rsidRPr="0062189F" w:rsidRDefault="0062189F" w:rsidP="002C354D">
            <w:pPr>
              <w:rPr>
                <w:rFonts w:ascii="Century Gothic" w:hAnsi="Century Gothic"/>
                <w:sz w:val="18"/>
                <w:szCs w:val="18"/>
                <w:lang w:val="en-PH"/>
              </w:rPr>
            </w:pPr>
            <w:r>
              <w:rPr>
                <w:rFonts w:ascii="Century Gothic" w:hAnsi="Century Gothic"/>
                <w:sz w:val="18"/>
                <w:szCs w:val="18"/>
                <w:lang w:val="en-PH"/>
              </w:rPr>
              <w:t>1</w:t>
            </w:r>
            <w:r w:rsidRPr="0062189F">
              <w:rPr>
                <w:rFonts w:ascii="Century Gothic" w:hAnsi="Century Gothic"/>
                <w:sz w:val="18"/>
                <w:szCs w:val="18"/>
                <w:vertAlign w:val="superscript"/>
                <w:lang w:val="en-PH"/>
              </w:rPr>
              <w:t>st</w:t>
            </w:r>
            <w:r>
              <w:rPr>
                <w:rFonts w:ascii="Century Gothic" w:hAnsi="Century Gothic"/>
                <w:sz w:val="18"/>
                <w:szCs w:val="18"/>
                <w:lang w:val="en-PH"/>
              </w:rPr>
              <w:t xml:space="preserve"> Term AY 2016-2017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0548E9" w:rsidTr="00712190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0548E9" w:rsidTr="00D050F7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lastRenderedPageBreak/>
              <w:t>PUBLICATIONS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CREATIVE WORKS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B42459" w:rsidRPr="00C632AF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AWARDS</w:t>
      </w:r>
      <w:r w:rsidR="00150C59">
        <w:rPr>
          <w:rFonts w:ascii="Century Gothic" w:hAnsi="Century Gothic"/>
          <w:b/>
          <w:lang w:val="en-PH"/>
        </w:rPr>
        <w:t>/</w:t>
      </w:r>
      <w:r w:rsidR="00C632AF">
        <w:rPr>
          <w:rFonts w:ascii="Century Gothic" w:hAnsi="Century Gothic"/>
          <w:b/>
          <w:lang w:val="en-PH"/>
        </w:rPr>
        <w:t>RECOGNITIONS</w:t>
      </w:r>
      <w:r w:rsidR="00150C59">
        <w:rPr>
          <w:rFonts w:ascii="Century Gothic" w:hAnsi="Century Gothic"/>
          <w:lang w:val="en-PH"/>
        </w:rPr>
        <w:t xml:space="preserve"> (since 2011 including fellowships</w:t>
      </w:r>
      <w:r w:rsidR="00C632AF">
        <w:rPr>
          <w:rFonts w:ascii="Century Gothic" w:hAnsi="Century Gothic"/>
          <w:lang w:val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0548E9" w:rsidTr="00C632AF">
        <w:tc>
          <w:tcPr>
            <w:tcW w:w="2334" w:type="dxa"/>
          </w:tcPr>
          <w:p w:rsidR="00C632A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Type</w:t>
            </w:r>
          </w:p>
          <w:p w:rsidR="00150C59" w:rsidRPr="000548E9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C632AF" w:rsidRDefault="00150C59" w:rsidP="00150C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SPEAKERSHIP</w:t>
      </w:r>
      <w:r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0548E9" w:rsidTr="00150C59">
        <w:tc>
          <w:tcPr>
            <w:tcW w:w="2334" w:type="dxa"/>
          </w:tcPr>
          <w:p w:rsidR="00150C59" w:rsidRPr="00150C59" w:rsidRDefault="00150C59" w:rsidP="002C354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</w:t>
            </w:r>
          </w:p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</w:tcPr>
          <w:p w:rsidR="00150C59" w:rsidRPr="000548E9" w:rsidRDefault="00150C59" w:rsidP="00150C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</w:tcPr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150C59" w:rsidRDefault="00150C59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C632A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0548E9" w:rsidTr="002C354D">
        <w:tc>
          <w:tcPr>
            <w:tcW w:w="9350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Undergraduate researches supervised (since 2011)</w:t>
            </w:r>
          </w:p>
        </w:tc>
      </w:tr>
      <w:tr w:rsidR="00C632AF" w:rsidRPr="000548E9" w:rsidTr="002C354D">
        <w:tc>
          <w:tcPr>
            <w:tcW w:w="9350" w:type="dxa"/>
          </w:tcPr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</w:p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C632AF" w:rsidRDefault="00C632AF" w:rsidP="00B42459">
      <w:pPr>
        <w:rPr>
          <w:rFonts w:ascii="Century Gothic" w:hAnsi="Century Gothic"/>
          <w:b/>
          <w:lang w:val="en-PH"/>
        </w:rPr>
      </w:pPr>
    </w:p>
    <w:sectPr w:rsidR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9"/>
    <w:rsid w:val="00012B14"/>
    <w:rsid w:val="000315D3"/>
    <w:rsid w:val="000548E9"/>
    <w:rsid w:val="00104F82"/>
    <w:rsid w:val="00125083"/>
    <w:rsid w:val="00150C59"/>
    <w:rsid w:val="0018668E"/>
    <w:rsid w:val="001E7BF5"/>
    <w:rsid w:val="004813F2"/>
    <w:rsid w:val="004B3FCC"/>
    <w:rsid w:val="00525CBB"/>
    <w:rsid w:val="005F4C1A"/>
    <w:rsid w:val="0062189F"/>
    <w:rsid w:val="006446DB"/>
    <w:rsid w:val="006B7077"/>
    <w:rsid w:val="008024F3"/>
    <w:rsid w:val="008607A5"/>
    <w:rsid w:val="008B710C"/>
    <w:rsid w:val="008F0A55"/>
    <w:rsid w:val="009418BD"/>
    <w:rsid w:val="00997757"/>
    <w:rsid w:val="00A20299"/>
    <w:rsid w:val="00B42459"/>
    <w:rsid w:val="00B4636F"/>
    <w:rsid w:val="00B53579"/>
    <w:rsid w:val="00C017FF"/>
    <w:rsid w:val="00C56625"/>
    <w:rsid w:val="00C632AF"/>
    <w:rsid w:val="00DB384E"/>
    <w:rsid w:val="00DC602E"/>
    <w:rsid w:val="00DF6263"/>
    <w:rsid w:val="00E0273E"/>
    <w:rsid w:val="00E57B72"/>
    <w:rsid w:val="00E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6108-9FFA-463D-94BF-98AA668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24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mcordura@ust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Adamos</dc:creator>
  <cp:keywords/>
  <dc:description/>
  <cp:lastModifiedBy>Joel Adamos</cp:lastModifiedBy>
  <cp:revision>26</cp:revision>
  <dcterms:created xsi:type="dcterms:W3CDTF">2017-04-05T03:19:00Z</dcterms:created>
  <dcterms:modified xsi:type="dcterms:W3CDTF">2017-04-13T14:49:00Z</dcterms:modified>
</cp:coreProperties>
</file>