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orbel" w:hAnsi="Corbel" w:cs="Corbel"/>
          <w:sz w:val="20"/>
          <w:szCs w:val="22"/>
        </w:rPr>
      </w:pPr>
      <w:r>
        <w:rPr>
          <w:rFonts w:hint="eastAsia" w:ascii="Corbel" w:hAnsi="Corbel" w:eastAsia="宋体" w:cs="Corbel"/>
          <w:kern w:val="0"/>
          <w:sz w:val="22"/>
          <w:szCs w:val="22"/>
          <w:lang w:val="en-US" w:eastAsia="zh-CN" w:bidi="ar"/>
        </w:rPr>
        <w:t>j</w:t>
      </w:r>
      <w:r>
        <w:rPr>
          <w:rFonts w:hint="default" w:ascii="Corbel" w:hAnsi="Corbel" w:eastAsia="宋体" w:cs="Corbel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Corbel" w:hAnsi="Corbel" w:eastAsia="宋体" w:cs="Corbel"/>
          <w:kern w:val="0"/>
          <w:sz w:val="22"/>
          <w:szCs w:val="22"/>
          <w:lang w:val="en-US" w:eastAsia="zh-CN" w:bidi="ar"/>
        </w:rPr>
        <w:t>r</w:t>
      </w:r>
      <w:bookmarkStart w:id="0" w:name="_GoBack"/>
      <w:bookmarkEnd w:id="0"/>
      <w:r>
        <w:rPr>
          <w:rFonts w:hint="default" w:ascii="Corbel" w:hAnsi="Corbel" w:eastAsia="宋体" w:cs="Corbel"/>
          <w:kern w:val="0"/>
          <w:sz w:val="22"/>
          <w:szCs w:val="22"/>
          <w:lang w:val="en-US" w:eastAsia="zh-CN" w:bidi="ar"/>
        </w:rPr>
        <w:t>包内部就是java编译后生成的.class文件，还有一个META-INF/MANIFEST.MF文件，后者用来对.class文件进行描述，如一个可执行的jar必须通过manifest文件的头引用它所需要的其他从属jar包</w:t>
      </w:r>
      <w:r>
        <w:rPr>
          <w:rFonts w:hint="eastAsia" w:ascii="Corbel" w:hAnsi="Corbel" w:eastAsia="宋体" w:cs="Corbel"/>
          <w:kern w:val="0"/>
          <w:sz w:val="22"/>
          <w:szCs w:val="22"/>
          <w:lang w:val="en-US" w:eastAsia="zh-CN" w:bidi="ar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2018-05-03T03:12:10Z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