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创建版本库repository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添加未跟踪文件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将文件改动暂存到暂存区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将暂存区改动提交到版本库repository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commit information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Files\\843429814\\Image\\C2C\\JT2B2OCI3K447S@Y1CN9BWO.png"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149225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取消工作区中指定文件改动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checkout --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取消暂存区中文件的暂存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HEAD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回退repository中的版本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+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--hard 版本号</w:t>
      </w:r>
      <w:r>
        <w:rPr>
          <w:rFonts w:hint="eastAsia"/>
          <w:lang w:val="en-US" w:eastAsia="zh-CN"/>
        </w:rPr>
        <w:t>： 将repository、stage、working directory都回退至指定版本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reset 版本号 </w:t>
      </w:r>
      <w:r>
        <w:rPr>
          <w:rFonts w:hint="eastAsia"/>
          <w:lang w:val="en-US" w:eastAsia="zh-CN"/>
        </w:rPr>
        <w:t>:   将repository、state回退到指定版本，workint directory不变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reset --soft 版本号</w:t>
      </w:r>
      <w:r>
        <w:rPr>
          <w:rFonts w:hint="eastAsia"/>
          <w:lang w:val="en-US" w:eastAsia="zh-CN"/>
        </w:rPr>
        <w:t xml:space="preserve">：将repository回退到指定版本，state、working directory不变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--hard   三个都回退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    只回退repository、stage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--sort   只回退repository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回退前2个版本时可以用HEAD^、HEAD^^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添加远程服务器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远程库别名 远程库地址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从远程库克隆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clone 远程库地址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从repository中删除文件：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 rm fileName，然后git add，git commit将删除这一改动提交到repository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直接git rm fileName，然后git commit将删除这一改动提交到repository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Git支持多种协议，默认的git://使用ssh，但也可以使用https等其他协议，通过ssh支持的原生git协议速度最快。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查看当前分支(包括远程分支)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当前分支前会标一个*号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5486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先回到主分支上，然后执行 git merge 分支名，将指定分支合并到当前分支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ind w:firstLine="420" w:firstLineChars="0"/>
      </w:pPr>
      <w:r>
        <w:drawing>
          <wp:inline distT="0" distB="0" distL="114300" distR="114300">
            <wp:extent cx="2021205" cy="133540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当两个分支都对同一个文件有改动时，合并分支时将发生冲突。此时Git无法执行“快速合并”，只能试图把各自的修改合并起来，如下：</w:t>
      </w:r>
    </w:p>
    <w:p>
      <w:pPr>
        <w:ind w:firstLine="420" w:firstLineChars="0"/>
      </w:pPr>
      <w:r>
        <w:drawing>
          <wp:inline distT="0" distB="0" distL="114300" distR="114300">
            <wp:extent cx="4779645" cy="534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status可以查看具体的冲突情况：</w:t>
      </w:r>
    </w:p>
    <w:p>
      <w:pPr>
        <w:ind w:firstLine="420" w:firstLineChars="0"/>
      </w:pPr>
      <w:r>
        <w:drawing>
          <wp:inline distT="0" distB="0" distL="114300" distR="114300">
            <wp:extent cx="4801235" cy="1240790"/>
            <wp:effectExtent l="0" t="0" r="184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打开冲突的文件，发现git会使用 </w:t>
      </w:r>
      <w:r>
        <w:rPr>
          <w:rFonts w:hint="eastAsia"/>
          <w:color w:val="FF0000"/>
          <w:lang w:val="en-US" w:eastAsia="zh-CN"/>
        </w:rPr>
        <w:t>&lt;&lt;&lt;&lt;&lt;&lt;&lt;、========、&gt;&gt;&gt;&gt;&gt;&gt;&gt;分支名</w:t>
      </w:r>
      <w:r>
        <w:rPr>
          <w:rFonts w:hint="eastAsia"/>
          <w:lang w:val="en-US" w:eastAsia="zh-CN"/>
        </w:rPr>
        <w:t xml:space="preserve"> 将有冲突的地方标出来：</w:t>
      </w:r>
    </w:p>
    <w:p>
      <w:pPr>
        <w:ind w:firstLine="420" w:firstLineChars="0"/>
      </w:pPr>
      <w:r>
        <w:drawing>
          <wp:inline distT="0" distB="0" distL="114300" distR="114300">
            <wp:extent cx="3783330" cy="164084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此时可以手动的修改这些冲突，然后执行git add, git commit 提交。也可以不管这些冲突，直接git add, git commit提交，只不过&lt;&lt;&lt;&lt;&lt;&lt;&lt;，=======，&gt;&gt;&gt;&gt;&gt;&gt;&gt;等符号就保存到repository中。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此时应该比master上一个提交超前3个提交，一个是子分支上的改动提交，一个master分支上的改动提交，一个是合并后修改冲突是的改动，如：</w:t>
      </w:r>
    </w:p>
    <w:p>
      <w:pPr>
        <w:ind w:firstLine="420" w:firstLineChars="0"/>
      </w:pPr>
      <w:r>
        <w:drawing>
          <wp:inline distT="0" distB="0" distL="114300" distR="114300">
            <wp:extent cx="5002530" cy="122110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当Git无法自动合并分支时，就必须首先解决冲突，解决冲突后，再提交，合并完成。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快速合并时，直接将master指针指向子分支最新提交，并将HEAD指向master，如下：</w:t>
      </w:r>
    </w:p>
    <w:p>
      <w:pPr>
        <w:ind w:firstLine="420" w:firstLineChars="0"/>
      </w:pPr>
      <w:r>
        <w:drawing>
          <wp:inline distT="0" distB="0" distL="114300" distR="114300">
            <wp:extent cx="3074670" cy="16967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非快速合并关系图：</w:t>
      </w:r>
    </w:p>
    <w:p>
      <w:pPr>
        <w:ind w:firstLine="420" w:firstLineChars="0"/>
      </w:pPr>
      <w:r>
        <w:drawing>
          <wp:inline distT="0" distB="0" distL="114300" distR="114300">
            <wp:extent cx="3110865" cy="1697355"/>
            <wp:effectExtent l="0" t="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将当前工作区和暂存区改动储存起来，然后恢复其到上一个提交时的状态：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</w:pPr>
      <w:r>
        <w:drawing>
          <wp:inline distT="0" distB="0" distL="114300" distR="114300">
            <wp:extent cx="3445510" cy="54102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0100" cy="137668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现场：</w:t>
      </w:r>
    </w:p>
    <w:p>
      <w:pPr>
        <w:ind w:firstLine="420" w:firstLineChars="0"/>
      </w:pPr>
      <w:r>
        <w:drawing>
          <wp:inline distT="0" distB="0" distL="114300" distR="114300">
            <wp:extent cx="3371850" cy="4584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查看储存的工作现场：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ind w:firstLine="420" w:firstLineChars="0"/>
      </w:pPr>
      <w:r>
        <w:drawing>
          <wp:inline distT="0" distB="0" distL="114300" distR="114300">
            <wp:extent cx="3375660" cy="2470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(不会删除储存的现场)</w:t>
      </w:r>
    </w:p>
    <w:p>
      <w:pPr>
        <w:ind w:firstLine="420" w:firstLineChars="0"/>
      </w:pPr>
      <w:r>
        <w:drawing>
          <wp:inline distT="0" distB="0" distL="114300" distR="114300">
            <wp:extent cx="4146550" cy="14598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恢复现场并删除储存现场：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ind w:firstLine="420" w:firstLineChars="0"/>
      </w:pPr>
      <w:r>
        <w:drawing>
          <wp:inline distT="0" distB="0" distL="114300" distR="114300">
            <wp:extent cx="4290695" cy="155892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恢复指定的现场：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stash_id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强行删除一个未被合并的分支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color w:val="FF0000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分支名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从远程仓库克隆时，Git自动把本地的master分支和远程的master分支对应起来，并且，远程仓库的默认名称是origin.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420" w:firstLineChars="0"/>
      </w:pPr>
      <w:r>
        <w:drawing>
          <wp:inline distT="0" distB="0" distL="114300" distR="114300">
            <wp:extent cx="4084320" cy="848995"/>
            <wp:effectExtent l="0" t="0" r="1143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若没有推送权限，就看不见push地址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将该分支上的所有本地提交推送到远程库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远程分支名 本地分支名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从远程库clone时，默认情况下，只能看到本地的master分支，无法看到其他分支.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在本地创建一个分支用于跟踪指定远程分支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branch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checkout -b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指定本地分支与远程分支的链接：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--set-upstream 远程分支名 本地分支名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标签是跟某一个commit id绑定在一起的、有意义的容易记住的名字，标签只存在在本地，不会自动推送到远程。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为当前分支的最新提交打标签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为指定提交打标签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&lt;tag_name&gt;  &lt;commit_id&gt;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查看标签(标签不是按时间顺序列出，而是按字母顺序排序)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show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创建带有说明的标签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git tag -a &lt;tag_name&gt; -m &lt;说明信息&gt;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&lt;tag_name&gt;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一次性将所有尚未推送到远程的本地标签推送到远程服务器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删除远程服务器上的标签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   //先从本地删除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 :refs/tags/&lt;tag_name&gt;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FACD"/>
    <w:multiLevelType w:val="singleLevel"/>
    <w:tmpl w:val="5972FA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D427C"/>
    <w:rsid w:val="306F127A"/>
    <w:rsid w:val="4F154B0F"/>
    <w:rsid w:val="5BC20A89"/>
    <w:rsid w:val="74F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2017-11-14T12:58:27Z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