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5gpcqdtdx9k" w:id="0"/>
      <w:bookmarkEnd w:id="0"/>
      <w:r w:rsidDel="00000000" w:rsidR="00000000" w:rsidRPr="00000000">
        <w:rPr>
          <w:rtl w:val="0"/>
        </w:rPr>
        <w:t xml:space="preserve">How to open Pokémon Manager</w:t>
      </w:r>
    </w:p>
    <w:p w:rsidR="00000000" w:rsidDel="00000000" w:rsidP="00000000" w:rsidRDefault="00000000" w:rsidRPr="00000000" w14:paraId="0000000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In a windows device: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zip file named “WINDOWS POKÉMON MANAGER.zip”.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Decompress the file into a folder.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folder you will find an executable file.</w:t>
      </w:r>
    </w:p>
    <w:p w:rsidR="00000000" w:rsidDel="00000000" w:rsidP="00000000" w:rsidRDefault="00000000" w:rsidRPr="00000000" w14:paraId="00000006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Otherwise: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zip file named “source code.zip”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Decompress the file into a folder.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python environment, open the file named “main.py”.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200" w:lineRule="auto"/>
        <w:rPr/>
      </w:pPr>
      <w:bookmarkStart w:colFirst="0" w:colLast="0" w:name="_8qnunupk258m" w:id="1"/>
      <w:bookmarkEnd w:id="1"/>
      <w:r w:rsidDel="00000000" w:rsidR="00000000" w:rsidRPr="00000000">
        <w:rPr>
          <w:rtl w:val="0"/>
        </w:rPr>
        <w:t xml:space="preserve">How to add an adventure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adventure zip file with the necessary assets.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Decompress the zip file into a folder.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Pokémon Manager directory.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adventure folder into the “Adventures” directory.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should be able to open the adventure from Pokémon Manager.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a18o7dhlgeb" w:id="2"/>
      <w:bookmarkEnd w:id="2"/>
      <w:r w:rsidDel="00000000" w:rsidR="00000000" w:rsidRPr="00000000">
        <w:rPr>
          <w:rtl w:val="0"/>
        </w:rPr>
        <w:t xml:space="preserve">How to create an adventure file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template to create the adventure steps in excel or google sheets.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adventure steps as a CSV file.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CSV file as “steps.csv”.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file named “general.txt”.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“general.txt” file with the necessary information.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adventure uses images, put all images into a folder named “images”.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“steps.csv”, “general.txt” and “images” files into a directory. That is your adventure folder.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df2cgntq5d8" w:id="3"/>
      <w:bookmarkEnd w:id="3"/>
      <w:r w:rsidDel="00000000" w:rsidR="00000000" w:rsidRPr="00000000">
        <w:rPr>
          <w:rtl w:val="0"/>
        </w:rPr>
        <w:t xml:space="preserve">Python modules / libraries used by the source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may need to install the modules not currently installed to execute the source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customtkinter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CTkListbox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