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60khnjxquj0j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Tutoriales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zjg5eo6khmd" w:id="1"/>
      <w:bookmarkEnd w:id="1"/>
      <w:r w:rsidDel="00000000" w:rsidR="00000000" w:rsidRPr="00000000">
        <w:rPr>
          <w:rtl w:val="0"/>
        </w:rPr>
        <w:t xml:space="preserve">Cómo descargar Pokémon Manager: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https://youtu.be/Ar1elqY8zj0?si=RdGyL9RKb-Swm7tu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20zahigdvf9c" w:id="2"/>
      <w:bookmarkEnd w:id="2"/>
      <w:r w:rsidDel="00000000" w:rsidR="00000000" w:rsidRPr="00000000">
        <w:rPr>
          <w:rtl w:val="0"/>
        </w:rPr>
        <w:t xml:space="preserve">Cómo usar Pokémon Manager: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https://youtu.be/VQZICS8ngCI?si=dgNaGp-GoEUpSBIM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r0216xxgw8mb" w:id="3"/>
      <w:bookmarkEnd w:id="3"/>
      <w:r w:rsidDel="00000000" w:rsidR="00000000" w:rsidRPr="00000000">
        <w:rPr>
          <w:rtl w:val="0"/>
        </w:rPr>
        <w:t xml:space="preserve">Cómo usar el modo aventura para jugar campañas: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https://youtu.be/mjCKTMg5D90?si=MQGkNi4tE1bS9YKU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wuwtkgdbsxhh" w:id="4"/>
      <w:bookmarkEnd w:id="4"/>
      <w:r w:rsidDel="00000000" w:rsidR="00000000" w:rsidRPr="00000000">
        <w:rPr>
          <w:rtl w:val="0"/>
        </w:rPr>
        <w:t xml:space="preserve">Cómo crear tu propia campaña: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https://youtu.be/vxfVxccLb4I?si=qsxR1A2LTSNaH4h_</w:t>
        </w:r>
      </w:hyperlink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vxfVxccLb4I?si=qsxR1A2LTSNaH4h_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r1elqY8zj0?si=RdGyL9RKb-Swm7tu" TargetMode="External"/><Relationship Id="rId7" Type="http://schemas.openxmlformats.org/officeDocument/2006/relationships/hyperlink" Target="https://youtu.be/VQZICS8ngCI?si=dgNaGp-GoEUpSBIM" TargetMode="External"/><Relationship Id="rId8" Type="http://schemas.openxmlformats.org/officeDocument/2006/relationships/hyperlink" Target="https://youtu.be/mjCKTMg5D90?si=MQGkNi4tE1bS9Y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