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CF9" w:rsidRPr="00950CF9" w:rsidRDefault="00950CF9" w:rsidP="00950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0CF9">
        <w:rPr>
          <w:rFonts w:ascii="Times New Roman" w:eastAsia="Times New Roman" w:hAnsi="Times New Roman" w:cs="Times New Roman"/>
          <w:sz w:val="24"/>
          <w:szCs w:val="24"/>
          <w:lang w:eastAsia="en-GB"/>
        </w:rPr>
        <w:t>Charlie Munger, the long-time vice chairman of Berkshire Hathaway and Warren Buffett’s closest partner, was renowned for his disciplined, value-driven investment philosophy. His approach combined deep analytical rigor with psychological insight, favoring long-term wealth creation over short-term gains. Below is a breakdown of Munger’s key investment strategies and principles:</w:t>
      </w:r>
    </w:p>
    <w:p w:rsidR="00950CF9" w:rsidRPr="00950CF9" w:rsidRDefault="00950CF9" w:rsidP="00950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950CF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1. Focus on High-Quality Businesses (Durable Competitive Advantage)</w:t>
      </w:r>
    </w:p>
    <w:p w:rsidR="00950CF9" w:rsidRPr="00950CF9" w:rsidRDefault="00950CF9" w:rsidP="00950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0CF9">
        <w:rPr>
          <w:rFonts w:ascii="Times New Roman" w:eastAsia="Times New Roman" w:hAnsi="Times New Roman" w:cs="Times New Roman"/>
          <w:sz w:val="24"/>
          <w:szCs w:val="24"/>
          <w:lang w:eastAsia="en-GB"/>
        </w:rPr>
        <w:t>Munger believed in investing in companies with strong, durable competitive advantages, often referred to as "economic moats." These companies dominate their industries, have pricing power, and generate consistent returns.</w:t>
      </w:r>
    </w:p>
    <w:p w:rsidR="00950CF9" w:rsidRPr="00950CF9" w:rsidRDefault="00950CF9" w:rsidP="00950C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0CF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Key Traits of High-Quality Businesses:</w:t>
      </w:r>
    </w:p>
    <w:p w:rsidR="00950CF9" w:rsidRPr="00950CF9" w:rsidRDefault="00950CF9" w:rsidP="00950C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0CF9">
        <w:rPr>
          <w:rFonts w:ascii="Times New Roman" w:eastAsia="Times New Roman" w:hAnsi="Times New Roman" w:cs="Times New Roman"/>
          <w:sz w:val="24"/>
          <w:szCs w:val="24"/>
          <w:lang w:eastAsia="en-GB"/>
        </w:rPr>
        <w:t>Strong brand recognition (e.g., Coca-Cola)</w:t>
      </w:r>
    </w:p>
    <w:p w:rsidR="00950CF9" w:rsidRPr="00950CF9" w:rsidRDefault="00950CF9" w:rsidP="00950C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0CF9">
        <w:rPr>
          <w:rFonts w:ascii="Times New Roman" w:eastAsia="Times New Roman" w:hAnsi="Times New Roman" w:cs="Times New Roman"/>
          <w:sz w:val="24"/>
          <w:szCs w:val="24"/>
          <w:lang w:eastAsia="en-GB"/>
        </w:rPr>
        <w:t>Network effects (e.g., Apple, Google)</w:t>
      </w:r>
    </w:p>
    <w:p w:rsidR="00950CF9" w:rsidRPr="00950CF9" w:rsidRDefault="00950CF9" w:rsidP="00950C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0CF9">
        <w:rPr>
          <w:rFonts w:ascii="Times New Roman" w:eastAsia="Times New Roman" w:hAnsi="Times New Roman" w:cs="Times New Roman"/>
          <w:sz w:val="24"/>
          <w:szCs w:val="24"/>
          <w:lang w:eastAsia="en-GB"/>
        </w:rPr>
        <w:t>Patents or proprietary technology</w:t>
      </w:r>
    </w:p>
    <w:p w:rsidR="00950CF9" w:rsidRPr="00950CF9" w:rsidRDefault="00950CF9" w:rsidP="00950CF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0CF9">
        <w:rPr>
          <w:rFonts w:ascii="Times New Roman" w:eastAsia="Times New Roman" w:hAnsi="Times New Roman" w:cs="Times New Roman"/>
          <w:sz w:val="24"/>
          <w:szCs w:val="24"/>
          <w:lang w:eastAsia="en-GB"/>
        </w:rPr>
        <w:t>High customer switching costs</w:t>
      </w:r>
    </w:p>
    <w:p w:rsidR="00950CF9" w:rsidRPr="00950CF9" w:rsidRDefault="00950CF9" w:rsidP="00950C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0CF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Quote:</w:t>
      </w:r>
      <w:r w:rsidRPr="00950CF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950CF9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“It’s far better to buy a wonderful company at a fair price than a fair company at a wonderful price.”</w:t>
      </w:r>
    </w:p>
    <w:p w:rsidR="00950CF9" w:rsidRPr="00950CF9" w:rsidRDefault="00950CF9" w:rsidP="00950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950CF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2. Concentrated Portfolio (Fewer, Bigger Bets)</w:t>
      </w:r>
    </w:p>
    <w:p w:rsidR="00950CF9" w:rsidRPr="00950CF9" w:rsidRDefault="00950CF9" w:rsidP="00950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0CF9">
        <w:rPr>
          <w:rFonts w:ascii="Times New Roman" w:eastAsia="Times New Roman" w:hAnsi="Times New Roman" w:cs="Times New Roman"/>
          <w:sz w:val="24"/>
          <w:szCs w:val="24"/>
          <w:lang w:eastAsia="en-GB"/>
        </w:rPr>
        <w:t>Munger advocated for a highly concentrated portfolio, focusing on a small number of investments that he deeply understood, rather than diversifying broadly. He believed that over-diversification diluted returns.</w:t>
      </w:r>
    </w:p>
    <w:p w:rsidR="00950CF9" w:rsidRPr="00950CF9" w:rsidRDefault="00950CF9" w:rsidP="00950C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0CF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Approach:</w:t>
      </w:r>
    </w:p>
    <w:p w:rsidR="00950CF9" w:rsidRPr="00950CF9" w:rsidRDefault="00950CF9" w:rsidP="00950C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0CF9">
        <w:rPr>
          <w:rFonts w:ascii="Times New Roman" w:eastAsia="Times New Roman" w:hAnsi="Times New Roman" w:cs="Times New Roman"/>
          <w:sz w:val="24"/>
          <w:szCs w:val="24"/>
          <w:lang w:eastAsia="en-GB"/>
        </w:rPr>
        <w:t>Invest heavily in 3-5 outstanding businesses.</w:t>
      </w:r>
    </w:p>
    <w:p w:rsidR="00950CF9" w:rsidRPr="00950CF9" w:rsidRDefault="00950CF9" w:rsidP="00950C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0CF9">
        <w:rPr>
          <w:rFonts w:ascii="Times New Roman" w:eastAsia="Times New Roman" w:hAnsi="Times New Roman" w:cs="Times New Roman"/>
          <w:sz w:val="24"/>
          <w:szCs w:val="24"/>
          <w:lang w:eastAsia="en-GB"/>
        </w:rPr>
        <w:t>Avoid spreading capital across too many average companies.</w:t>
      </w:r>
    </w:p>
    <w:p w:rsidR="00950CF9" w:rsidRPr="00950CF9" w:rsidRDefault="00950CF9" w:rsidP="00950CF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0CF9">
        <w:rPr>
          <w:rFonts w:ascii="Times New Roman" w:eastAsia="Times New Roman" w:hAnsi="Times New Roman" w:cs="Times New Roman"/>
          <w:sz w:val="24"/>
          <w:szCs w:val="24"/>
          <w:lang w:eastAsia="en-GB"/>
        </w:rPr>
        <w:t>Munger often advised holding onto winning investments for decades.</w:t>
      </w:r>
    </w:p>
    <w:p w:rsidR="00950CF9" w:rsidRPr="00950CF9" w:rsidRDefault="00950CF9" w:rsidP="00950C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0CF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Quote:</w:t>
      </w:r>
      <w:r w:rsidRPr="00950CF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950CF9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“The idea that a vast diversification is necessary for investing in stocks is an idea that I regard as insanity.”</w:t>
      </w:r>
    </w:p>
    <w:p w:rsidR="00950CF9" w:rsidRPr="00950CF9" w:rsidRDefault="00950CF9" w:rsidP="00950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950CF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3. Latticework of Mental Models (Multidisciplinary Thinking)</w:t>
      </w:r>
    </w:p>
    <w:p w:rsidR="00950CF9" w:rsidRPr="00950CF9" w:rsidRDefault="00950CF9" w:rsidP="00950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0CF9">
        <w:rPr>
          <w:rFonts w:ascii="Times New Roman" w:eastAsia="Times New Roman" w:hAnsi="Times New Roman" w:cs="Times New Roman"/>
          <w:sz w:val="24"/>
          <w:szCs w:val="24"/>
          <w:lang w:eastAsia="en-GB"/>
        </w:rPr>
        <w:t>Munger emphasized the importance of understanding a wide array of disciplines—economics, psychology, engineering, biology, etc.—to make better investment decisions. He coined the term "latticework of mental models," which highlights integrating diverse knowledge to form a more complete view of reality.</w:t>
      </w:r>
    </w:p>
    <w:p w:rsidR="00950CF9" w:rsidRPr="00950CF9" w:rsidRDefault="00950CF9" w:rsidP="00950C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0CF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Examples of Mental Models in Investing:</w:t>
      </w:r>
    </w:p>
    <w:p w:rsidR="00950CF9" w:rsidRPr="00950CF9" w:rsidRDefault="00950CF9" w:rsidP="00950C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0CF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Opportunity Cost</w:t>
      </w:r>
      <w:r w:rsidRPr="00950C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If one investment is superior, avoid inferior options.</w:t>
      </w:r>
    </w:p>
    <w:p w:rsidR="00950CF9" w:rsidRPr="00950CF9" w:rsidRDefault="00950CF9" w:rsidP="00950C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0CF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Circle of Competence</w:t>
      </w:r>
      <w:r w:rsidRPr="00950C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Stick to industries and businesses you fully understand.</w:t>
      </w:r>
    </w:p>
    <w:p w:rsidR="00950CF9" w:rsidRPr="00950CF9" w:rsidRDefault="00950CF9" w:rsidP="00950C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0CF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Survivorship Bias</w:t>
      </w:r>
      <w:r w:rsidRPr="00950C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Don’t just study successful companies, also learn from failures.</w:t>
      </w:r>
    </w:p>
    <w:p w:rsidR="00950CF9" w:rsidRPr="00950CF9" w:rsidRDefault="00950CF9" w:rsidP="00950CF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0CF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Inversion</w:t>
      </w:r>
      <w:r w:rsidRPr="00950C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Think in reverse by asking, “What could go wrong?”</w:t>
      </w:r>
    </w:p>
    <w:p w:rsidR="00950CF9" w:rsidRPr="00950CF9" w:rsidRDefault="00950CF9" w:rsidP="00950C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0CF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Quote:</w:t>
      </w:r>
      <w:r w:rsidRPr="00950CF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950CF9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“Develop into a lifelong self-learner through voracious reading; cultivate curiosity and strive to become a little wiser every day.”</w:t>
      </w:r>
    </w:p>
    <w:p w:rsidR="00950CF9" w:rsidRPr="00950CF9" w:rsidRDefault="00950CF9" w:rsidP="00950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950CF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4. Patience and Long-Term Thinking</w:t>
      </w:r>
    </w:p>
    <w:p w:rsidR="00950CF9" w:rsidRPr="00950CF9" w:rsidRDefault="00950CF9" w:rsidP="00950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0CF9">
        <w:rPr>
          <w:rFonts w:ascii="Times New Roman" w:eastAsia="Times New Roman" w:hAnsi="Times New Roman" w:cs="Times New Roman"/>
          <w:sz w:val="24"/>
          <w:szCs w:val="24"/>
          <w:lang w:eastAsia="en-GB"/>
        </w:rPr>
        <w:t>Munger championed the idea of "sit-on-your-ass investing," meaning that investors should patiently hold onto high-quality companies for decades and allow compounding to work its magic.</w:t>
      </w:r>
    </w:p>
    <w:p w:rsidR="00950CF9" w:rsidRPr="00950CF9" w:rsidRDefault="00950CF9" w:rsidP="00950C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0CF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Key Elements of Long-Term Investing:</w:t>
      </w:r>
    </w:p>
    <w:p w:rsidR="00950CF9" w:rsidRPr="00950CF9" w:rsidRDefault="00950CF9" w:rsidP="00950CF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0CF9">
        <w:rPr>
          <w:rFonts w:ascii="Times New Roman" w:eastAsia="Times New Roman" w:hAnsi="Times New Roman" w:cs="Times New Roman"/>
          <w:sz w:val="24"/>
          <w:szCs w:val="24"/>
          <w:lang w:eastAsia="en-GB"/>
        </w:rPr>
        <w:t>Minimize trading and avoid market timing.</w:t>
      </w:r>
    </w:p>
    <w:p w:rsidR="00950CF9" w:rsidRPr="00950CF9" w:rsidRDefault="00950CF9" w:rsidP="00950CF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0CF9">
        <w:rPr>
          <w:rFonts w:ascii="Times New Roman" w:eastAsia="Times New Roman" w:hAnsi="Times New Roman" w:cs="Times New Roman"/>
          <w:sz w:val="24"/>
          <w:szCs w:val="24"/>
          <w:lang w:eastAsia="en-GB"/>
        </w:rPr>
        <w:t>Allow businesses to grow organically over the years.</w:t>
      </w:r>
    </w:p>
    <w:p w:rsidR="00950CF9" w:rsidRPr="00950CF9" w:rsidRDefault="00950CF9" w:rsidP="00950CF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0CF9">
        <w:rPr>
          <w:rFonts w:ascii="Times New Roman" w:eastAsia="Times New Roman" w:hAnsi="Times New Roman" w:cs="Times New Roman"/>
          <w:sz w:val="24"/>
          <w:szCs w:val="24"/>
          <w:lang w:eastAsia="en-GB"/>
        </w:rPr>
        <w:t>Avoid impulsive decisions during market downturns.</w:t>
      </w:r>
    </w:p>
    <w:p w:rsidR="00950CF9" w:rsidRPr="00950CF9" w:rsidRDefault="00950CF9" w:rsidP="00950C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0CF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Quote:</w:t>
      </w:r>
      <w:r w:rsidRPr="00950CF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950CF9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“The big money is not in the buying and the selling but in the waiting.”</w:t>
      </w:r>
    </w:p>
    <w:p w:rsidR="00950CF9" w:rsidRPr="00950CF9" w:rsidRDefault="00950CF9" w:rsidP="00950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950CF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5. Avoiding Stupidity (Focus on Risks)</w:t>
      </w:r>
    </w:p>
    <w:p w:rsidR="00950CF9" w:rsidRPr="00950CF9" w:rsidRDefault="00950CF9" w:rsidP="00950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0CF9">
        <w:rPr>
          <w:rFonts w:ascii="Times New Roman" w:eastAsia="Times New Roman" w:hAnsi="Times New Roman" w:cs="Times New Roman"/>
          <w:sz w:val="24"/>
          <w:szCs w:val="24"/>
          <w:lang w:eastAsia="en-GB"/>
        </w:rPr>
        <w:t>Munger often stressed that avoiding mistakes is as important as identifying opportunities. He believed that success could be achieved by consistently avoiding stupidity, rather than striving for brilliance.</w:t>
      </w:r>
    </w:p>
    <w:p w:rsidR="00950CF9" w:rsidRPr="00950CF9" w:rsidRDefault="00950CF9" w:rsidP="00950C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0CF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Common Pitfalls to Avoid:</w:t>
      </w:r>
    </w:p>
    <w:p w:rsidR="00950CF9" w:rsidRPr="00950CF9" w:rsidRDefault="00950CF9" w:rsidP="00950C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0CF9">
        <w:rPr>
          <w:rFonts w:ascii="Times New Roman" w:eastAsia="Times New Roman" w:hAnsi="Times New Roman" w:cs="Times New Roman"/>
          <w:sz w:val="24"/>
          <w:szCs w:val="24"/>
          <w:lang w:eastAsia="en-GB"/>
        </w:rPr>
        <w:t>Overleveraging (taking on too much debt)</w:t>
      </w:r>
    </w:p>
    <w:p w:rsidR="00950CF9" w:rsidRPr="00950CF9" w:rsidRDefault="00950CF9" w:rsidP="00950C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0CF9">
        <w:rPr>
          <w:rFonts w:ascii="Times New Roman" w:eastAsia="Times New Roman" w:hAnsi="Times New Roman" w:cs="Times New Roman"/>
          <w:sz w:val="24"/>
          <w:szCs w:val="24"/>
          <w:lang w:eastAsia="en-GB"/>
        </w:rPr>
        <w:t>Emotional decision-making during market volatility</w:t>
      </w:r>
    </w:p>
    <w:p w:rsidR="00950CF9" w:rsidRPr="00950CF9" w:rsidRDefault="00950CF9" w:rsidP="00950C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0CF9">
        <w:rPr>
          <w:rFonts w:ascii="Times New Roman" w:eastAsia="Times New Roman" w:hAnsi="Times New Roman" w:cs="Times New Roman"/>
          <w:sz w:val="24"/>
          <w:szCs w:val="24"/>
          <w:lang w:eastAsia="en-GB"/>
        </w:rPr>
        <w:t>Investing in speculative or overhyped stocks</w:t>
      </w:r>
    </w:p>
    <w:p w:rsidR="00950CF9" w:rsidRPr="00950CF9" w:rsidRDefault="00950CF9" w:rsidP="00950C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0CF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Quote:</w:t>
      </w:r>
      <w:r w:rsidRPr="00950CF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950CF9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“All I want to know is where I’m going to die so I’ll never go there.”</w:t>
      </w:r>
    </w:p>
    <w:p w:rsidR="00950CF9" w:rsidRPr="00950CF9" w:rsidRDefault="00950CF9" w:rsidP="00950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950CF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6. Rational and Independent Thinking</w:t>
      </w:r>
    </w:p>
    <w:p w:rsidR="00950CF9" w:rsidRPr="00950CF9" w:rsidRDefault="00950CF9" w:rsidP="00950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0CF9">
        <w:rPr>
          <w:rFonts w:ascii="Times New Roman" w:eastAsia="Times New Roman" w:hAnsi="Times New Roman" w:cs="Times New Roman"/>
          <w:sz w:val="24"/>
          <w:szCs w:val="24"/>
          <w:lang w:eastAsia="en-GB"/>
        </w:rPr>
        <w:t>Munger discouraged following the herd mentality and instead advised investors to think independently. He valued skepticism and rigorous analysis over popular opinion.</w:t>
      </w:r>
    </w:p>
    <w:p w:rsidR="00950CF9" w:rsidRPr="00950CF9" w:rsidRDefault="00950CF9" w:rsidP="00950C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0CF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Approach:</w:t>
      </w:r>
    </w:p>
    <w:p w:rsidR="00950CF9" w:rsidRPr="00950CF9" w:rsidRDefault="00950CF9" w:rsidP="00950CF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0CF9">
        <w:rPr>
          <w:rFonts w:ascii="Times New Roman" w:eastAsia="Times New Roman" w:hAnsi="Times New Roman" w:cs="Times New Roman"/>
          <w:sz w:val="24"/>
          <w:szCs w:val="24"/>
          <w:lang w:eastAsia="en-GB"/>
        </w:rPr>
        <w:t>Challenge widely held beliefs.</w:t>
      </w:r>
    </w:p>
    <w:p w:rsidR="00950CF9" w:rsidRPr="00950CF9" w:rsidRDefault="00950CF9" w:rsidP="00950CF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0CF9">
        <w:rPr>
          <w:rFonts w:ascii="Times New Roman" w:eastAsia="Times New Roman" w:hAnsi="Times New Roman" w:cs="Times New Roman"/>
          <w:sz w:val="24"/>
          <w:szCs w:val="24"/>
          <w:lang w:eastAsia="en-GB"/>
        </w:rPr>
        <w:t>Seek contrarian opportunities when justified by data.</w:t>
      </w:r>
    </w:p>
    <w:p w:rsidR="00950CF9" w:rsidRPr="00950CF9" w:rsidRDefault="00950CF9" w:rsidP="00950CF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0CF9">
        <w:rPr>
          <w:rFonts w:ascii="Times New Roman" w:eastAsia="Times New Roman" w:hAnsi="Times New Roman" w:cs="Times New Roman"/>
          <w:sz w:val="24"/>
          <w:szCs w:val="24"/>
          <w:lang w:eastAsia="en-GB"/>
        </w:rPr>
        <w:t>Make decisions based on first principles.</w:t>
      </w:r>
    </w:p>
    <w:p w:rsidR="00950CF9" w:rsidRPr="00950CF9" w:rsidRDefault="00950CF9" w:rsidP="00950C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0CF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Quote:</w:t>
      </w:r>
      <w:r w:rsidRPr="00950CF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950CF9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“Mimicking the herd invites regression to the mean.”</w:t>
      </w:r>
    </w:p>
    <w:p w:rsidR="00950CF9" w:rsidRPr="00950CF9" w:rsidRDefault="00950CF9" w:rsidP="00950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950CF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7. Ethical and Honest Business Practices</w:t>
      </w:r>
    </w:p>
    <w:p w:rsidR="00950CF9" w:rsidRPr="00950CF9" w:rsidRDefault="00950CF9" w:rsidP="00950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0CF9">
        <w:rPr>
          <w:rFonts w:ascii="Times New Roman" w:eastAsia="Times New Roman" w:hAnsi="Times New Roman" w:cs="Times New Roman"/>
          <w:sz w:val="24"/>
          <w:szCs w:val="24"/>
          <w:lang w:eastAsia="en-GB"/>
        </w:rPr>
        <w:t>Munger believed that ethical integrity and good character are essential to successful investing and business operations. He often emphasized the importance of working with honest, capable management teams.</w:t>
      </w:r>
    </w:p>
    <w:p w:rsidR="00950CF9" w:rsidRPr="00950CF9" w:rsidRDefault="00950CF9" w:rsidP="00950C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0CF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Traits of Good Management:</w:t>
      </w:r>
    </w:p>
    <w:p w:rsidR="00950CF9" w:rsidRPr="00950CF9" w:rsidRDefault="00950CF9" w:rsidP="00950CF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0CF9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Transparency and trustworthiness</w:t>
      </w:r>
    </w:p>
    <w:p w:rsidR="00950CF9" w:rsidRPr="00950CF9" w:rsidRDefault="00950CF9" w:rsidP="00950CF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0CF9">
        <w:rPr>
          <w:rFonts w:ascii="Times New Roman" w:eastAsia="Times New Roman" w:hAnsi="Times New Roman" w:cs="Times New Roman"/>
          <w:sz w:val="24"/>
          <w:szCs w:val="24"/>
          <w:lang w:eastAsia="en-GB"/>
        </w:rPr>
        <w:t>Focus on long-term shareholder value</w:t>
      </w:r>
    </w:p>
    <w:p w:rsidR="00950CF9" w:rsidRPr="00950CF9" w:rsidRDefault="00950CF9" w:rsidP="00950CF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0CF9">
        <w:rPr>
          <w:rFonts w:ascii="Times New Roman" w:eastAsia="Times New Roman" w:hAnsi="Times New Roman" w:cs="Times New Roman"/>
          <w:sz w:val="24"/>
          <w:szCs w:val="24"/>
          <w:lang w:eastAsia="en-GB"/>
        </w:rPr>
        <w:t>Rational capital allocation</w:t>
      </w:r>
    </w:p>
    <w:p w:rsidR="00950CF9" w:rsidRPr="00950CF9" w:rsidRDefault="00950CF9" w:rsidP="00950C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0CF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Quote:</w:t>
      </w:r>
      <w:r w:rsidRPr="00950CF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950CF9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“Show me the incentives, and I will show you the outcome.”</w:t>
      </w:r>
    </w:p>
    <w:p w:rsidR="00950CF9" w:rsidRPr="00950CF9" w:rsidRDefault="00950CF9" w:rsidP="00950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950CF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8. Buy Below Intrinsic Value (Margin of Safety)</w:t>
      </w:r>
    </w:p>
    <w:p w:rsidR="00950CF9" w:rsidRPr="00950CF9" w:rsidRDefault="00950CF9" w:rsidP="00950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0CF9">
        <w:rPr>
          <w:rFonts w:ascii="Times New Roman" w:eastAsia="Times New Roman" w:hAnsi="Times New Roman" w:cs="Times New Roman"/>
          <w:sz w:val="24"/>
          <w:szCs w:val="24"/>
          <w:lang w:eastAsia="en-GB"/>
        </w:rPr>
        <w:t>Though Munger leaned toward quality, he still adhered to Benjamin Graham's concept of buying at a price significantly below intrinsic value. This margin of safety protects investors from downside risk.</w:t>
      </w:r>
    </w:p>
    <w:p w:rsidR="00950CF9" w:rsidRPr="00950CF9" w:rsidRDefault="00950CF9" w:rsidP="00950C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0CF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Formula for Success:</w:t>
      </w:r>
    </w:p>
    <w:p w:rsidR="00950CF9" w:rsidRPr="00950CF9" w:rsidRDefault="00950CF9" w:rsidP="00950CF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0CF9">
        <w:rPr>
          <w:rFonts w:ascii="Times New Roman" w:eastAsia="Times New Roman" w:hAnsi="Times New Roman" w:cs="Times New Roman"/>
          <w:sz w:val="24"/>
          <w:szCs w:val="24"/>
          <w:lang w:eastAsia="en-GB"/>
        </w:rPr>
        <w:t>Estimate intrinsic value conservatively.</w:t>
      </w:r>
    </w:p>
    <w:p w:rsidR="00950CF9" w:rsidRPr="00950CF9" w:rsidRDefault="00950CF9" w:rsidP="00950CF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0CF9">
        <w:rPr>
          <w:rFonts w:ascii="Times New Roman" w:eastAsia="Times New Roman" w:hAnsi="Times New Roman" w:cs="Times New Roman"/>
          <w:sz w:val="24"/>
          <w:szCs w:val="24"/>
          <w:lang w:eastAsia="en-GB"/>
        </w:rPr>
        <w:t>Wait for market mispricing.</w:t>
      </w:r>
    </w:p>
    <w:p w:rsidR="00950CF9" w:rsidRPr="00950CF9" w:rsidRDefault="00950CF9" w:rsidP="00950CF9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0CF9">
        <w:rPr>
          <w:rFonts w:ascii="Times New Roman" w:eastAsia="Times New Roman" w:hAnsi="Times New Roman" w:cs="Times New Roman"/>
          <w:sz w:val="24"/>
          <w:szCs w:val="24"/>
          <w:lang w:eastAsia="en-GB"/>
        </w:rPr>
        <w:t>Buy when the price offers a significant buffer.</w:t>
      </w:r>
    </w:p>
    <w:p w:rsidR="00950CF9" w:rsidRPr="00950CF9" w:rsidRDefault="00950CF9" w:rsidP="00950C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0CF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Quote:</w:t>
      </w:r>
      <w:r w:rsidRPr="00950CF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950CF9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“A great business at a fair price is superior to a fair business at a great price.”</w:t>
      </w:r>
    </w:p>
    <w:p w:rsidR="00950CF9" w:rsidRPr="00950CF9" w:rsidRDefault="00950CF9" w:rsidP="00950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950CF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9. Psychological Bias Awareness (Behavioral Finance)</w:t>
      </w:r>
    </w:p>
    <w:p w:rsidR="00950CF9" w:rsidRPr="00950CF9" w:rsidRDefault="00950CF9" w:rsidP="00950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0CF9">
        <w:rPr>
          <w:rFonts w:ascii="Times New Roman" w:eastAsia="Times New Roman" w:hAnsi="Times New Roman" w:cs="Times New Roman"/>
          <w:sz w:val="24"/>
          <w:szCs w:val="24"/>
          <w:lang w:eastAsia="en-GB"/>
        </w:rPr>
        <w:t>Munger was a pioneer in applying psychology to investing, recognizing how cognitive biases influence decision-making.</w:t>
      </w:r>
    </w:p>
    <w:p w:rsidR="00950CF9" w:rsidRPr="00950CF9" w:rsidRDefault="00950CF9" w:rsidP="00950C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0CF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Common Biases to Avoid:</w:t>
      </w:r>
    </w:p>
    <w:p w:rsidR="00950CF9" w:rsidRPr="00950CF9" w:rsidRDefault="00950CF9" w:rsidP="00950CF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0CF9">
        <w:rPr>
          <w:rFonts w:ascii="Times New Roman" w:eastAsia="Times New Roman" w:hAnsi="Times New Roman" w:cs="Times New Roman"/>
          <w:sz w:val="24"/>
          <w:szCs w:val="24"/>
          <w:lang w:eastAsia="en-GB"/>
        </w:rPr>
        <w:t>Overconfidence bias</w:t>
      </w:r>
    </w:p>
    <w:p w:rsidR="00950CF9" w:rsidRPr="00950CF9" w:rsidRDefault="00950CF9" w:rsidP="00950CF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0CF9">
        <w:rPr>
          <w:rFonts w:ascii="Times New Roman" w:eastAsia="Times New Roman" w:hAnsi="Times New Roman" w:cs="Times New Roman"/>
          <w:sz w:val="24"/>
          <w:szCs w:val="24"/>
          <w:lang w:eastAsia="en-GB"/>
        </w:rPr>
        <w:t>Loss aversion</w:t>
      </w:r>
    </w:p>
    <w:p w:rsidR="00950CF9" w:rsidRPr="00950CF9" w:rsidRDefault="00950CF9" w:rsidP="00950CF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0CF9">
        <w:rPr>
          <w:rFonts w:ascii="Times New Roman" w:eastAsia="Times New Roman" w:hAnsi="Times New Roman" w:cs="Times New Roman"/>
          <w:sz w:val="24"/>
          <w:szCs w:val="24"/>
          <w:lang w:eastAsia="en-GB"/>
        </w:rPr>
        <w:t>Anchoring bias</w:t>
      </w:r>
    </w:p>
    <w:p w:rsidR="00950CF9" w:rsidRPr="00950CF9" w:rsidRDefault="00950CF9" w:rsidP="00950CF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0CF9">
        <w:rPr>
          <w:rFonts w:ascii="Times New Roman" w:eastAsia="Times New Roman" w:hAnsi="Times New Roman" w:cs="Times New Roman"/>
          <w:sz w:val="24"/>
          <w:szCs w:val="24"/>
          <w:lang w:eastAsia="en-GB"/>
        </w:rPr>
        <w:t>Confirmation bias</w:t>
      </w:r>
    </w:p>
    <w:p w:rsidR="00950CF9" w:rsidRPr="00950CF9" w:rsidRDefault="00950CF9" w:rsidP="00950CF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0CF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Quote:</w:t>
      </w:r>
      <w:r w:rsidRPr="00950CF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950CF9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“If you can get good at destroying your own wrong ideas, that is a great gift.”</w:t>
      </w:r>
    </w:p>
    <w:p w:rsidR="00950CF9" w:rsidRPr="00950CF9" w:rsidRDefault="00950CF9" w:rsidP="00950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950CF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10. Continuous Learning and Adaptability</w:t>
      </w:r>
    </w:p>
    <w:p w:rsidR="00950CF9" w:rsidRPr="00950CF9" w:rsidRDefault="00950CF9" w:rsidP="00950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0CF9">
        <w:rPr>
          <w:rFonts w:ascii="Times New Roman" w:eastAsia="Times New Roman" w:hAnsi="Times New Roman" w:cs="Times New Roman"/>
          <w:sz w:val="24"/>
          <w:szCs w:val="24"/>
          <w:lang w:eastAsia="en-GB"/>
        </w:rPr>
        <w:t>Munger believed that the best investors continuously evolve, adapt to market changes, and remain lifelong learners. He read extensively and encouraged others to do the same.</w:t>
      </w:r>
    </w:p>
    <w:p w:rsidR="00950CF9" w:rsidRPr="00950CF9" w:rsidRDefault="00950CF9" w:rsidP="00950CF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0CF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Quote:</w:t>
      </w:r>
      <w:r w:rsidRPr="00950CF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950CF9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“I have nothing more to add, because I have never found a system for getting rich that didn’t involve either hard work or luck.”</w:t>
      </w:r>
    </w:p>
    <w:p w:rsidR="00950CF9" w:rsidRPr="00950CF9" w:rsidRDefault="00950CF9" w:rsidP="00950C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0CF9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950CF9" w:rsidRPr="00950CF9" w:rsidRDefault="00950CF9" w:rsidP="00950C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950CF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Summary of Charlie Munger’s Core Investment Philosophy:</w:t>
      </w:r>
    </w:p>
    <w:p w:rsidR="00950CF9" w:rsidRPr="00950CF9" w:rsidRDefault="00950CF9" w:rsidP="00950CF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0CF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Quality over Quantity:</w:t>
      </w:r>
      <w:r w:rsidRPr="00950C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Invest in exceptional businesses.</w:t>
      </w:r>
    </w:p>
    <w:p w:rsidR="00950CF9" w:rsidRPr="00950CF9" w:rsidRDefault="00950CF9" w:rsidP="00950CF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0CF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Long-Term Perspective:</w:t>
      </w:r>
      <w:r w:rsidRPr="00950C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Be patient and let compounding work.</w:t>
      </w:r>
    </w:p>
    <w:p w:rsidR="00950CF9" w:rsidRPr="00950CF9" w:rsidRDefault="00950CF9" w:rsidP="00950CF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0CF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Deep Knowledge:</w:t>
      </w:r>
      <w:r w:rsidRPr="00950C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Develop a multidisciplinary approach.</w:t>
      </w:r>
    </w:p>
    <w:p w:rsidR="00950CF9" w:rsidRPr="00950CF9" w:rsidRDefault="00950CF9" w:rsidP="00950CF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0CF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Avoid Stupidity:</w:t>
      </w:r>
      <w:r w:rsidRPr="00950C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Reduce errors and manage risk.</w:t>
      </w:r>
    </w:p>
    <w:p w:rsidR="00950CF9" w:rsidRPr="00950CF9" w:rsidRDefault="00950CF9" w:rsidP="00950CF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0CF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Independent Thinking:</w:t>
      </w:r>
      <w:r w:rsidRPr="00950CF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Stick to your circle of competence.</w:t>
      </w:r>
    </w:p>
    <w:p w:rsidR="00950CF9" w:rsidRPr="00950CF9" w:rsidRDefault="00950CF9" w:rsidP="00950C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950CF9">
        <w:rPr>
          <w:rFonts w:ascii="Times New Roman" w:eastAsia="Times New Roman" w:hAnsi="Times New Roman" w:cs="Times New Roman"/>
          <w:sz w:val="24"/>
          <w:szCs w:val="24"/>
          <w:lang w:eastAsia="en-GB"/>
        </w:rPr>
        <w:t>Munger’s strategies reflect a blend of intellectual rigor, simplicity, and ethical business practices—making his philosophy a timeless guide for investors.</w:t>
      </w:r>
    </w:p>
    <w:p w:rsidR="003D2315" w:rsidRDefault="003D2315">
      <w:bookmarkStart w:id="0" w:name="_GoBack"/>
      <w:bookmarkEnd w:id="0"/>
    </w:p>
    <w:sectPr w:rsidR="003D2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51619"/>
    <w:multiLevelType w:val="multilevel"/>
    <w:tmpl w:val="DDFCA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F7CB3"/>
    <w:multiLevelType w:val="multilevel"/>
    <w:tmpl w:val="59A0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14584"/>
    <w:multiLevelType w:val="multilevel"/>
    <w:tmpl w:val="38CC7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516CAE"/>
    <w:multiLevelType w:val="multilevel"/>
    <w:tmpl w:val="5F662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035AE5"/>
    <w:multiLevelType w:val="multilevel"/>
    <w:tmpl w:val="74CA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A358F2"/>
    <w:multiLevelType w:val="multilevel"/>
    <w:tmpl w:val="2C760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0317D9"/>
    <w:multiLevelType w:val="multilevel"/>
    <w:tmpl w:val="1D50D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BE0002"/>
    <w:multiLevelType w:val="multilevel"/>
    <w:tmpl w:val="F0384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930A89"/>
    <w:multiLevelType w:val="multilevel"/>
    <w:tmpl w:val="D43A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B674F0"/>
    <w:multiLevelType w:val="multilevel"/>
    <w:tmpl w:val="F6D61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F52746"/>
    <w:multiLevelType w:val="multilevel"/>
    <w:tmpl w:val="BEC28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6"/>
  </w:num>
  <w:num w:numId="5">
    <w:abstractNumId w:val="2"/>
  </w:num>
  <w:num w:numId="6">
    <w:abstractNumId w:val="8"/>
  </w:num>
  <w:num w:numId="7">
    <w:abstractNumId w:val="0"/>
  </w:num>
  <w:num w:numId="8">
    <w:abstractNumId w:val="9"/>
  </w:num>
  <w:num w:numId="9">
    <w:abstractNumId w:val="3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2AC"/>
    <w:rsid w:val="00057623"/>
    <w:rsid w:val="002A2CFF"/>
    <w:rsid w:val="002A5D23"/>
    <w:rsid w:val="002F7791"/>
    <w:rsid w:val="002F7DE2"/>
    <w:rsid w:val="00374846"/>
    <w:rsid w:val="003D2315"/>
    <w:rsid w:val="00403212"/>
    <w:rsid w:val="005422AC"/>
    <w:rsid w:val="00950CF9"/>
    <w:rsid w:val="00C81A7B"/>
    <w:rsid w:val="00CF4F4C"/>
    <w:rsid w:val="00DB60F3"/>
    <w:rsid w:val="00DE3419"/>
    <w:rsid w:val="00DE70C6"/>
    <w:rsid w:val="00E3440B"/>
    <w:rsid w:val="00E9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FE309-6F2F-40FF-B8E2-B17039130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50C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50CF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950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950CF9"/>
    <w:rPr>
      <w:b/>
      <w:bCs/>
    </w:rPr>
  </w:style>
  <w:style w:type="character" w:styleId="Emphasis">
    <w:name w:val="Emphasis"/>
    <w:basedOn w:val="DefaultParagraphFont"/>
    <w:uiPriority w:val="20"/>
    <w:qFormat/>
    <w:rsid w:val="00950CF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38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45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61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07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22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873</Words>
  <Characters>4979</Characters>
  <Application>Microsoft Office Word</Application>
  <DocSecurity>0</DocSecurity>
  <Lines>41</Lines>
  <Paragraphs>11</Paragraphs>
  <ScaleCrop>false</ScaleCrop>
  <Company>HP</Company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TonkaIn</dc:creator>
  <cp:keywords/>
  <dc:description/>
  <cp:lastModifiedBy>TonkaIn</cp:lastModifiedBy>
  <cp:revision>2</cp:revision>
  <dcterms:created xsi:type="dcterms:W3CDTF">2025-01-02T16:27:00Z</dcterms:created>
  <dcterms:modified xsi:type="dcterms:W3CDTF">2025-01-02T16:27:00Z</dcterms:modified>
</cp:coreProperties>
</file>