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eastAsia="DejaVu Sans"/>
          <w:b/>
          <w:color w:val="4F1DCC"/>
          <w:sz w:val="50"/>
        </w:rPr>
        <w:t>SparkXP Teacher Panel</w:t>
      </w:r>
    </w:p>
    <w:p>
      <w:pPr>
        <w:jc w:val="center"/>
      </w:pPr>
      <w:r>
        <w:rPr>
          <w:rFonts w:ascii="DejaVu Sans" w:hAnsi="DejaVu Sans" w:eastAsia="DejaVu Sans"/>
          <w:color w:val="5A5E6E"/>
          <w:sz w:val="22"/>
        </w:rPr>
        <w:t>In-app багшийн panel UI/UX ба feature тайлбар</w:t>
      </w:r>
    </w:p>
    <w:p>
      <w:pPr>
        <w:jc w:val="center"/>
      </w:pPr>
      <w:r>
        <w:rPr>
          <w:rFonts w:ascii="DejaVu Sans" w:hAnsi="DejaVu Sans" w:eastAsia="DejaVu Sans"/>
          <w:b/>
          <w:color w:val="1F1C31"/>
          <w:sz w:val="24"/>
        </w:rPr>
        <w:t>IT багт илгээх зориулалттай баримт бичиг</w:t>
      </w:r>
    </w:p>
    <w:p>
      <w:pPr>
        <w:jc w:val="center"/>
      </w:pPr>
      <w:r>
        <w:rPr>
          <w:rFonts w:ascii="DejaVu Sans" w:hAnsi="DejaVu Sans" w:eastAsia="DejaVu Sans"/>
          <w:color w:val="5A5E6E"/>
          <w:sz w:val="18"/>
        </w:rPr>
        <w:t>Огноо: 2026.06.24</w:t>
      </w:r>
    </w:p>
    <w:tbl>
      <w:tblPr>
        <w:tblW w:type="auto" w:w="0"/>
        <w:jc w:val="center"/>
        <w:tblLook w:firstColumn="1" w:firstRow="1" w:lastColumn="0" w:lastRow="0" w:noHBand="0" w:noVBand="1" w:val="04A0"/>
        <w:tblBorders>
          <w:top w:val="single" w:sz="6" w:space="0" w:color="D8C8FF"/>
          <w:left w:val="single" w:sz="6" w:space="0" w:color="D8C8FF"/>
          <w:bottom w:val="single" w:sz="6" w:space="0" w:color="D8C8FF"/>
          <w:right w:val="single" w:sz="6" w:space="0" w:color="D8C8FF"/>
          <w:insideH w:val="single" w:sz="6" w:space="0" w:color="D8C8FF"/>
          <w:insideV w:val="single" w:sz="6" w:space="0" w:color="D8C8FF"/>
        </w:tblBorders>
      </w:tblPr>
      <w:tblGrid>
        <w:gridCol w:w="10368"/>
      </w:tblGrid>
      <w:tr>
        <w:tc>
          <w:tcPr>
            <w:tcW w:type="dxa" w:w="10368"/>
            <w:shd w:fill="F3EEFF"/>
          </w:tcPr>
          <w:p>
            <w:pPr>
              <w:spacing w:after="40"/>
            </w:pPr>
            <w:r/>
            <w:r>
              <w:rPr>
                <w:rFonts w:ascii="DejaVu Sans" w:hAnsi="DejaVu Sans" w:eastAsia="DejaVu Sans"/>
                <w:b/>
                <w:color w:val="4F1DCC"/>
                <w:sz w:val="21"/>
              </w:rPr>
              <w:t>Зорилго</w:t>
            </w:r>
          </w:p>
          <w:p>
            <w:pPr>
              <w:spacing w:after="0"/>
            </w:pPr>
            <w:r>
              <w:rPr>
                <w:rFonts w:ascii="DejaVu Sans" w:hAnsi="DejaVu Sans" w:eastAsia="DejaVu Sans"/>
                <w:color w:val="1F1C31"/>
                <w:sz w:val="19"/>
              </w:rPr>
              <w:t>Энэ panel нь багшид сурагчдын progress, сул тал, нийтлэг алдаа, speaking usage, homework assignment зэргийг нэг дороос харах боломж өгнө. Student app нь сурах тал бол Teacher panel нь хянах, чиглүүлэх, даалгавар өгөх тал юм.</w:t>
            </w:r>
          </w:p>
        </w:tc>
      </w:tr>
    </w:tbl>
    <w:p>
      <w:pPr>
        <w:spacing w:after="40"/>
      </w:pPr>
    </w:p>
    <w:p>
      <w:pPr>
        <w:jc w:val="center"/>
      </w:pPr>
      <w:r>
        <w:drawing>
          <wp:inline xmlns:a="http://schemas.openxmlformats.org/drawingml/2006/main" xmlns:pic="http://schemas.openxmlformats.org/drawingml/2006/picture">
            <wp:extent cx="6035040" cy="4270266"/>
            <wp:docPr id="1" name="Picture 1"/>
            <wp:cNvGraphicFramePr>
              <a:graphicFrameLocks noChangeAspect="1"/>
            </wp:cNvGraphicFramePr>
            <a:graphic>
              <a:graphicData uri="http://schemas.openxmlformats.org/drawingml/2006/picture">
                <pic:pic>
                  <pic:nvPicPr>
                    <pic:cNvPr id="0" name="teacher_dashboard_app_showcase.png"/>
                    <pic:cNvPicPr/>
                  </pic:nvPicPr>
                  <pic:blipFill>
                    <a:blip r:embed="rId10"/>
                    <a:stretch>
                      <a:fillRect/>
                    </a:stretch>
                  </pic:blipFill>
                  <pic:spPr>
                    <a:xfrm>
                      <a:off x="0" y="0"/>
                      <a:ext cx="6035040" cy="4270266"/>
                    </a:xfrm>
                    <a:prstGeom prst="rect"/>
                  </pic:spPr>
                </pic:pic>
              </a:graphicData>
            </a:graphic>
          </wp:inline>
        </w:drawing>
      </w:r>
    </w:p>
    <w:p>
      <w:pPr>
        <w:pStyle w:val="SmallNote"/>
        <w:jc w:val="center"/>
      </w:pPr>
      <w:r>
        <w:t>Зураг 1. SparkXP in-app teacher panel UI/UX concept: Dashboard, Class Detail, Student Progress, Assign Task</w:t>
      </w:r>
    </w:p>
    <w:p>
      <w:r>
        <w:br w:type="page"/>
      </w:r>
    </w:p>
    <w:p>
      <w:pPr>
        <w:pStyle w:val="Heading1"/>
      </w:pPr>
      <w:r>
        <w:t>1. Ерөнхий ойлголт</w:t>
      </w:r>
    </w:p>
    <w:p>
      <w:pPr>
        <w:spacing w:after="80"/>
      </w:pPr>
      <w:r>
        <w:rPr>
          <w:rFonts w:ascii="DejaVu Sans" w:hAnsi="DejaVu Sans" w:eastAsia="DejaVu Sans"/>
          <w:b/>
        </w:rPr>
        <w:t>Teacher Panel-ийн гол санаа:</w:t>
      </w:r>
      <w:r>
        <w:rPr>
          <w:rFonts w:ascii="DejaVu Sans" w:hAnsi="DejaVu Sans" w:eastAsia="DejaVu Sans"/>
        </w:rPr>
        <w:t xml:space="preserve"> багш өөрийн ангиуд, сурагчид, progress, common mistakes, AI suggestions, homework assignment-ийг mobile app дотроос удирдана. Энэ нь зөвхөн admin dashboard биш, багш өдөр тутам хэрэглэдэг practical tool байх ёстой.</w:t>
      </w:r>
    </w:p>
    <w:p>
      <w:pPr>
        <w:pStyle w:val="ListBullet"/>
        <w:spacing w:after="20"/>
      </w:pPr>
      <w:r>
        <w:rPr>
          <w:rFonts w:ascii="DejaVu Sans" w:hAnsi="DejaVu Sans" w:eastAsia="DejaVu Sans"/>
          <w:sz w:val="20"/>
        </w:rPr>
        <w:t>Student app = сурагч сурдаг тал.</w:t>
      </w:r>
    </w:p>
    <w:p>
      <w:pPr>
        <w:pStyle w:val="ListBullet"/>
        <w:spacing w:after="20"/>
      </w:pPr>
      <w:r>
        <w:rPr>
          <w:rFonts w:ascii="DejaVu Sans" w:hAnsi="DejaVu Sans" w:eastAsia="DejaVu Sans"/>
          <w:sz w:val="20"/>
        </w:rPr>
        <w:t>Teacher panel = багш хянаж, чиглүүлж, даалгавар өгдөг тал.</w:t>
      </w:r>
    </w:p>
    <w:p>
      <w:pPr>
        <w:pStyle w:val="ListBullet"/>
        <w:spacing w:after="20"/>
      </w:pPr>
      <w:r>
        <w:rPr>
          <w:rFonts w:ascii="DejaVu Sans" w:hAnsi="DejaVu Sans" w:eastAsia="DejaVu Sans"/>
          <w:sz w:val="20"/>
        </w:rPr>
        <w:t>Admin panel = business, content, role, payment, system management тал.</w:t>
      </w:r>
    </w:p>
    <w:tbl>
      <w:tblPr>
        <w:tblW w:type="auto" w:w="0"/>
        <w:jc w:val="center"/>
        <w:tblLook w:firstColumn="1" w:firstRow="1" w:lastColumn="0" w:lastRow="0" w:noHBand="0" w:noVBand="1" w:val="04A0"/>
        <w:tblBorders>
          <w:top w:val="single" w:sz="6" w:space="0" w:color="D8C8FF"/>
          <w:left w:val="single" w:sz="6" w:space="0" w:color="D8C8FF"/>
          <w:bottom w:val="single" w:sz="6" w:space="0" w:color="D8C8FF"/>
          <w:right w:val="single" w:sz="6" w:space="0" w:color="D8C8FF"/>
          <w:insideH w:val="single" w:sz="6" w:space="0" w:color="D8C8FF"/>
          <w:insideV w:val="single" w:sz="6" w:space="0" w:color="D8C8FF"/>
        </w:tblBorders>
      </w:tblPr>
      <w:tblGrid>
        <w:gridCol w:w="10368"/>
      </w:tblGrid>
      <w:tr>
        <w:tc>
          <w:tcPr>
            <w:tcW w:type="dxa" w:w="10368"/>
            <w:shd w:fill="F3EEFF"/>
          </w:tcPr>
          <w:p>
            <w:pPr>
              <w:spacing w:after="40"/>
            </w:pPr>
            <w:r/>
            <w:r>
              <w:rPr>
                <w:rFonts w:ascii="DejaVu Sans" w:hAnsi="DejaVu Sans" w:eastAsia="DejaVu Sans"/>
                <w:b/>
                <w:color w:val="4F1DCC"/>
                <w:sz w:val="21"/>
              </w:rPr>
              <w:t>Яагаад энэ feature үнэ цэнтэй вэ?</w:t>
            </w:r>
          </w:p>
          <w:p>
            <w:pPr>
              <w:spacing w:after="0"/>
            </w:pPr>
            <w:r>
              <w:rPr>
                <w:rFonts w:ascii="DejaVu Sans" w:hAnsi="DejaVu Sans" w:eastAsia="DejaVu Sans"/>
                <w:color w:val="1F1C31"/>
                <w:sz w:val="19"/>
              </w:rPr>
              <w:t>SparkXP зөвхөн individual learner app биш, language center болон school-д ашиглагдах систем болж хувирна. Багш app дотроос сурагчдын бодит сул талыг харж, AI дээр тулгуурласан homework өгч чадвал retention, usage, school partnership хоёр хүчтэй болно.</w:t>
            </w:r>
          </w:p>
        </w:tc>
      </w:tr>
    </w:tbl>
    <w:p>
      <w:pPr>
        <w:spacing w:after="40"/>
      </w:pPr>
    </w:p>
    <w:p>
      <w:pPr>
        <w:pStyle w:val="Heading1"/>
      </w:pPr>
      <w:r>
        <w:t>2. UI/UX дэлгэцүүдийн тайлбар</w:t>
      </w:r>
    </w:p>
    <w:tbl>
      <w:tblPr>
        <w:tblW w:type="auto" w:w="0"/>
        <w:jc w:val="center"/>
        <w:tblLook w:firstColumn="1" w:firstRow="1" w:lastColumn="0" w:lastRow="0" w:noHBand="0" w:noVBand="1" w:val="04A0"/>
        <w:tblBorders>
          <w:top w:val="single" w:sz="5" w:space="0" w:color="E5E0F5"/>
          <w:left w:val="single" w:sz="5" w:space="0" w:color="E5E0F5"/>
          <w:bottom w:val="single" w:sz="5" w:space="0" w:color="E5E0F5"/>
          <w:right w:val="single" w:sz="5" w:space="0" w:color="E5E0F5"/>
          <w:insideH w:val="single" w:sz="5" w:space="0" w:color="E5E0F5"/>
          <w:insideV w:val="single" w:sz="5" w:space="0" w:color="E5E0F5"/>
        </w:tblBorders>
      </w:tblPr>
      <w:tblGrid>
        <w:gridCol w:w="5184"/>
        <w:gridCol w:w="5184"/>
      </w:tblGrid>
      <w:tr>
        <w:tc>
          <w:tcPr>
            <w:tcW w:type="dxa" w:w="10368"/>
            <w:gridSpan w:val="2"/>
            <w:shd w:fill="F3EEFF"/>
            <w:vAlign w:val="center"/>
          </w:tcPr>
          <w:p>
            <w:pPr>
              <w:spacing w:after="0"/>
            </w:pPr>
            <w:r/>
            <w:r>
              <w:rPr>
                <w:rFonts w:ascii="DejaVu Sans" w:hAnsi="DejaVu Sans" w:eastAsia="DejaVu Sans"/>
                <w:b/>
                <w:color w:val="4F1DCC"/>
                <w:sz w:val="20"/>
              </w:rPr>
              <w:t>Screen 1: Teacher Dashboard / Нүүр dashboard</w:t>
            </w:r>
          </w:p>
        </w:tc>
      </w:tr>
      <w:tr>
        <w:tc>
          <w:tcPr>
            <w:tcW w:type="dxa" w:w="5184"/>
            <w:shd w:fill="FFFFFF"/>
            <w:vAlign w:val="center"/>
          </w:tcPr>
          <w:p>
            <w:pPr>
              <w:spacing w:after="0"/>
            </w:pPr>
            <w:r/>
            <w:r>
              <w:rPr>
                <w:rFonts w:ascii="DejaVu Sans" w:hAnsi="DejaVu Sans" w:eastAsia="DejaVu Sans"/>
                <w:b w:val="0"/>
                <w:color w:val="1F1C31"/>
                <w:sz w:val="16"/>
              </w:rPr>
              <w:t>Гол функцууд</w:t>
              <w:br/>
              <w:t>• Total Students: нийт сурагчдын тоо.</w:t>
              <w:br/>
              <w:t>• Active Today: өнөөдөр app ашигласан сурагчдын тоо.</w:t>
              <w:br/>
              <w:t>• Average Progress ба Speaking This Week.</w:t>
              <w:br/>
              <w:t>• My Classes: A1 Evening, B1 Weekend, IELTS Group.</w:t>
              <w:br/>
              <w:t>• Bottom navigation: Dashboard, Classes, Students, Tasks.</w:t>
            </w:r>
          </w:p>
        </w:tc>
        <w:tc>
          <w:tcPr>
            <w:tcW w:type="dxa" w:w="5184"/>
            <w:shd w:fill="FFFFFF"/>
            <w:vAlign w:val="center"/>
          </w:tcPr>
          <w:p>
            <w:pPr>
              <w:spacing w:after="0"/>
            </w:pPr>
            <w:r/>
            <w:r>
              <w:rPr>
                <w:rFonts w:ascii="DejaVu Sans" w:hAnsi="DejaVu Sans" w:eastAsia="DejaVu Sans"/>
                <w:b w:val="0"/>
                <w:color w:val="1F1C31"/>
                <w:sz w:val="16"/>
              </w:rPr>
              <w:t>Яагаад сайн вэ?</w:t>
              <w:br/>
              <w:t>• Багш app нээхэд гол snapshot-ийг 5 секундэд ойлгоно.</w:t>
              <w:br/>
              <w:t>• Inactive student, weak class, low speaking usage зэрэг асуудлыг хурдан анзаарна.</w:t>
              <w:br/>
              <w:t>• Олон ангитай багшид хэрэглэхэд амар.</w:t>
            </w:r>
          </w:p>
        </w:tc>
      </w:tr>
      <w:tr>
        <w:tc>
          <w:tcPr>
            <w:tcW w:type="dxa" w:w="10368"/>
            <w:gridSpan w:val="2"/>
            <w:shd w:fill="F7F7FB"/>
            <w:vAlign w:val="center"/>
          </w:tcPr>
          <w:p>
            <w:pPr>
              <w:spacing w:after="0"/>
            </w:pPr>
            <w:r/>
            <w:r>
              <w:rPr>
                <w:rFonts w:ascii="DejaVu Sans" w:hAnsi="DejaVu Sans" w:eastAsia="DejaVu Sans"/>
                <w:b w:val="0"/>
                <w:color w:val="1F1C31"/>
                <w:sz w:val="16"/>
              </w:rPr>
              <w:t>IT талд хэрэгтэй data / logic</w:t>
              <w:br/>
              <w:t>• teacher_id дээр dashboard aggregate гаргана.</w:t>
              <w:br/>
              <w:t>• speaking_minutes_week нь AI speaking logs-оос долоо хоногоор тооцогдоно.</w:t>
              <w:br/>
              <w:t>• class list нь class_id, name, level, student_count, progress_percent авчирна.</w:t>
            </w:r>
          </w:p>
        </w:tc>
      </w:tr>
    </w:tbl>
    <w:p>
      <w:pPr>
        <w:spacing w:after="40"/>
      </w:pPr>
    </w:p>
    <w:tbl>
      <w:tblPr>
        <w:tblW w:type="auto" w:w="0"/>
        <w:jc w:val="center"/>
        <w:tblLook w:firstColumn="1" w:firstRow="1" w:lastColumn="0" w:lastRow="0" w:noHBand="0" w:noVBand="1" w:val="04A0"/>
        <w:tblBorders>
          <w:top w:val="single" w:sz="5" w:space="0" w:color="E5E0F5"/>
          <w:left w:val="single" w:sz="5" w:space="0" w:color="E5E0F5"/>
          <w:bottom w:val="single" w:sz="5" w:space="0" w:color="E5E0F5"/>
          <w:right w:val="single" w:sz="5" w:space="0" w:color="E5E0F5"/>
          <w:insideH w:val="single" w:sz="5" w:space="0" w:color="E5E0F5"/>
          <w:insideV w:val="single" w:sz="5" w:space="0" w:color="E5E0F5"/>
        </w:tblBorders>
      </w:tblPr>
      <w:tblGrid>
        <w:gridCol w:w="5184"/>
        <w:gridCol w:w="5184"/>
      </w:tblGrid>
      <w:tr>
        <w:tc>
          <w:tcPr>
            <w:tcW w:type="dxa" w:w="10368"/>
            <w:gridSpan w:val="2"/>
            <w:shd w:fill="F3EEFF"/>
            <w:vAlign w:val="center"/>
          </w:tcPr>
          <w:p>
            <w:pPr>
              <w:spacing w:after="0"/>
            </w:pPr>
            <w:r/>
            <w:r>
              <w:rPr>
                <w:rFonts w:ascii="DejaVu Sans" w:hAnsi="DejaVu Sans" w:eastAsia="DejaVu Sans"/>
                <w:b/>
                <w:color w:val="4F1DCC"/>
                <w:sz w:val="20"/>
              </w:rPr>
              <w:t>Screen 2: Class Detail / Анги дэлгэрэнгүй</w:t>
            </w:r>
          </w:p>
        </w:tc>
      </w:tr>
      <w:tr>
        <w:tc>
          <w:tcPr>
            <w:tcW w:type="dxa" w:w="5184"/>
            <w:shd w:fill="FFFFFF"/>
            <w:vAlign w:val="center"/>
          </w:tcPr>
          <w:p>
            <w:pPr>
              <w:spacing w:after="0"/>
            </w:pPr>
            <w:r/>
            <w:r>
              <w:rPr>
                <w:rFonts w:ascii="DejaVu Sans" w:hAnsi="DejaVu Sans" w:eastAsia="DejaVu Sans"/>
                <w:b w:val="0"/>
                <w:color w:val="1F1C31"/>
                <w:sz w:val="16"/>
              </w:rPr>
              <w:t>Гол функцууд</w:t>
              <w:br/>
              <w:t>• Average completion, weakest topic, next lesson, attendance today.</w:t>
              <w:br/>
              <w:t>• Class performance graph: 4 долоо хоногийн progress trend.</w:t>
              <w:br/>
              <w:t>• Top weak topics: Articles, Past Simple, Prepositions.</w:t>
              <w:br/>
              <w:t>• Students preview ба Assign Homework shortcut.</w:t>
            </w:r>
          </w:p>
        </w:tc>
        <w:tc>
          <w:tcPr>
            <w:tcW w:type="dxa" w:w="5184"/>
            <w:shd w:fill="FFFFFF"/>
            <w:vAlign w:val="center"/>
          </w:tcPr>
          <w:p>
            <w:pPr>
              <w:spacing w:after="0"/>
            </w:pPr>
            <w:r/>
            <w:r>
              <w:rPr>
                <w:rFonts w:ascii="DejaVu Sans" w:hAnsi="DejaVu Sans" w:eastAsia="DejaVu Sans"/>
                <w:b w:val="0"/>
                <w:color w:val="1F1C31"/>
                <w:sz w:val="16"/>
              </w:rPr>
              <w:t>Яагаад сайн вэ?</w:t>
              <w:br/>
              <w:t>• Багш дараагийн хичээлээ data дээр үндэслэж бэлдэнэ.</w:t>
              <w:br/>
              <w:t>• Анги нийтээрээ юун дээр унаж байгааг шууд харна.</w:t>
              <w:br/>
              <w:t>• Head teacher class performance ойлгоход амар.</w:t>
            </w:r>
          </w:p>
        </w:tc>
      </w:tr>
      <w:tr>
        <w:tc>
          <w:tcPr>
            <w:tcW w:type="dxa" w:w="10368"/>
            <w:gridSpan w:val="2"/>
            <w:shd w:fill="F7F7FB"/>
            <w:vAlign w:val="center"/>
          </w:tcPr>
          <w:p>
            <w:pPr>
              <w:spacing w:after="0"/>
            </w:pPr>
            <w:r/>
            <w:r>
              <w:rPr>
                <w:rFonts w:ascii="DejaVu Sans" w:hAnsi="DejaVu Sans" w:eastAsia="DejaVu Sans"/>
                <w:b w:val="0"/>
                <w:color w:val="1F1C31"/>
                <w:sz w:val="16"/>
              </w:rPr>
              <w:t>IT талд хэрэгтэй data / logic</w:t>
              <w:br/>
              <w:t>• weakest_topic нь mistake frequency ба score дээр үндэслэнэ.</w:t>
              <w:br/>
              <w:t>• performance graph-д weekly aggregate хадгална эсвэл динамикаар тооцно.</w:t>
              <w:br/>
              <w:t>• attendance_today нь lesson attendance эсвэл app activity-based байж болно.</w:t>
            </w:r>
          </w:p>
        </w:tc>
      </w:tr>
    </w:tbl>
    <w:p>
      <w:pPr>
        <w:spacing w:after="40"/>
      </w:pPr>
    </w:p>
    <w:tbl>
      <w:tblPr>
        <w:tblW w:type="auto" w:w="0"/>
        <w:jc w:val="center"/>
        <w:tblLook w:firstColumn="1" w:firstRow="1" w:lastColumn="0" w:lastRow="0" w:noHBand="0" w:noVBand="1" w:val="04A0"/>
        <w:tblBorders>
          <w:top w:val="single" w:sz="5" w:space="0" w:color="E5E0F5"/>
          <w:left w:val="single" w:sz="5" w:space="0" w:color="E5E0F5"/>
          <w:bottom w:val="single" w:sz="5" w:space="0" w:color="E5E0F5"/>
          <w:right w:val="single" w:sz="5" w:space="0" w:color="E5E0F5"/>
          <w:insideH w:val="single" w:sz="5" w:space="0" w:color="E5E0F5"/>
          <w:insideV w:val="single" w:sz="5" w:space="0" w:color="E5E0F5"/>
        </w:tblBorders>
      </w:tblPr>
      <w:tblGrid>
        <w:gridCol w:w="5184"/>
        <w:gridCol w:w="5184"/>
      </w:tblGrid>
      <w:tr>
        <w:tc>
          <w:tcPr>
            <w:tcW w:type="dxa" w:w="10368"/>
            <w:gridSpan w:val="2"/>
            <w:shd w:fill="F3EEFF"/>
            <w:vAlign w:val="center"/>
          </w:tcPr>
          <w:p>
            <w:pPr>
              <w:spacing w:after="0"/>
            </w:pPr>
            <w:r/>
            <w:r>
              <w:rPr>
                <w:rFonts w:ascii="DejaVu Sans" w:hAnsi="DejaVu Sans" w:eastAsia="DejaVu Sans"/>
                <w:b/>
                <w:color w:val="4F1DCC"/>
                <w:sz w:val="20"/>
              </w:rPr>
              <w:t>Screen 3: Student Progress / Нэг сурагчийн progress</w:t>
            </w:r>
          </w:p>
        </w:tc>
      </w:tr>
      <w:tr>
        <w:tc>
          <w:tcPr>
            <w:tcW w:type="dxa" w:w="5184"/>
            <w:shd w:fill="FFFFFF"/>
            <w:vAlign w:val="center"/>
          </w:tcPr>
          <w:p>
            <w:pPr>
              <w:spacing w:after="0"/>
            </w:pPr>
            <w:r/>
            <w:r>
              <w:rPr>
                <w:rFonts w:ascii="DejaVu Sans" w:hAnsi="DejaVu Sans" w:eastAsia="DejaVu Sans"/>
                <w:b w:val="0"/>
                <w:color w:val="1F1C31"/>
                <w:sz w:val="16"/>
              </w:rPr>
              <w:t>Гол функцууд</w:t>
              <w:br/>
              <w:t>• Overall Progress.</w:t>
              <w:br/>
              <w:t>• Skill breakdown: Grammar, Vocabulary, Listening, Speaking.</w:t>
              <w:br/>
              <w:t>• Common Mistakes ба AI Suggestion.</w:t>
              <w:br/>
              <w:t>• Send Feedback button.</w:t>
            </w:r>
          </w:p>
        </w:tc>
        <w:tc>
          <w:tcPr>
            <w:tcW w:type="dxa" w:w="5184"/>
            <w:shd w:fill="FFFFFF"/>
            <w:vAlign w:val="center"/>
          </w:tcPr>
          <w:p>
            <w:pPr>
              <w:spacing w:after="0"/>
            </w:pPr>
            <w:r/>
            <w:r>
              <w:rPr>
                <w:rFonts w:ascii="DejaVu Sans" w:hAnsi="DejaVu Sans" w:eastAsia="DejaVu Sans"/>
                <w:b w:val="0"/>
                <w:color w:val="1F1C31"/>
                <w:sz w:val="16"/>
              </w:rPr>
              <w:t>Яагаад сайн вэ?</w:t>
              <w:br/>
              <w:t>• Багш нэг сурагчийн жинхэнэ сул талыг хурдан ойлгоно.</w:t>
              <w:br/>
              <w:t>• AI mistake tracking нь багшийн гар ажиллагааг багасгана.</w:t>
              <w:br/>
              <w:t>• Personalized teaching хийх боломж нэмэгдэнэ.</w:t>
            </w:r>
          </w:p>
        </w:tc>
      </w:tr>
      <w:tr>
        <w:tc>
          <w:tcPr>
            <w:tcW w:type="dxa" w:w="10368"/>
            <w:gridSpan w:val="2"/>
            <w:shd w:fill="F7F7FB"/>
            <w:vAlign w:val="center"/>
          </w:tcPr>
          <w:p>
            <w:pPr>
              <w:spacing w:after="0"/>
            </w:pPr>
            <w:r/>
            <w:r>
              <w:rPr>
                <w:rFonts w:ascii="DejaVu Sans" w:hAnsi="DejaVu Sans" w:eastAsia="DejaVu Sans"/>
                <w:b w:val="0"/>
                <w:color w:val="1F1C31"/>
                <w:sz w:val="16"/>
              </w:rPr>
              <w:t>IT талд хэрэгтэй data / logic</w:t>
              <w:br/>
              <w:t>• skill_scores table: grammar, vocabulary, listening, speaking.</w:t>
              <w:br/>
              <w:t>• mistakes table: sentence, mistake_type, corrected_form, frequency.</w:t>
              <w:br/>
              <w:t>• AI suggestion нь rule-based + LLM generation хосолсон байж болно.</w:t>
            </w:r>
          </w:p>
        </w:tc>
      </w:tr>
    </w:tbl>
    <w:p>
      <w:pPr>
        <w:spacing w:after="40"/>
      </w:pPr>
    </w:p>
    <w:p>
      <w:r>
        <w:br w:type="page"/>
      </w:r>
    </w:p>
    <w:tbl>
      <w:tblPr>
        <w:tblW w:type="auto" w:w="0"/>
        <w:jc w:val="center"/>
        <w:tblLook w:firstColumn="1" w:firstRow="1" w:lastColumn="0" w:lastRow="0" w:noHBand="0" w:noVBand="1" w:val="04A0"/>
        <w:tblBorders>
          <w:top w:val="single" w:sz="5" w:space="0" w:color="E5E0F5"/>
          <w:left w:val="single" w:sz="5" w:space="0" w:color="E5E0F5"/>
          <w:bottom w:val="single" w:sz="5" w:space="0" w:color="E5E0F5"/>
          <w:right w:val="single" w:sz="5" w:space="0" w:color="E5E0F5"/>
          <w:insideH w:val="single" w:sz="5" w:space="0" w:color="E5E0F5"/>
          <w:insideV w:val="single" w:sz="5" w:space="0" w:color="E5E0F5"/>
        </w:tblBorders>
      </w:tblPr>
      <w:tblGrid>
        <w:gridCol w:w="5184"/>
        <w:gridCol w:w="5184"/>
      </w:tblGrid>
      <w:tr>
        <w:tc>
          <w:tcPr>
            <w:tcW w:type="dxa" w:w="10368"/>
            <w:gridSpan w:val="2"/>
            <w:shd w:fill="F3EEFF"/>
            <w:vAlign w:val="center"/>
          </w:tcPr>
          <w:p>
            <w:pPr>
              <w:spacing w:after="0"/>
            </w:pPr>
            <w:r/>
            <w:r>
              <w:rPr>
                <w:rFonts w:ascii="DejaVu Sans" w:hAnsi="DejaVu Sans" w:eastAsia="DejaVu Sans"/>
                <w:b/>
                <w:color w:val="4F1DCC"/>
                <w:sz w:val="20"/>
              </w:rPr>
              <w:t>Screen 4: Assign Task / Даалгавар өгөх</w:t>
            </w:r>
          </w:p>
        </w:tc>
      </w:tr>
      <w:tr>
        <w:tc>
          <w:tcPr>
            <w:tcW w:type="dxa" w:w="5184"/>
            <w:shd w:fill="FFFFFF"/>
            <w:vAlign w:val="center"/>
          </w:tcPr>
          <w:p>
            <w:pPr>
              <w:spacing w:after="0"/>
            </w:pPr>
            <w:r/>
            <w:r>
              <w:rPr>
                <w:rFonts w:ascii="DejaVu Sans" w:hAnsi="DejaVu Sans" w:eastAsia="DejaVu Sans"/>
                <w:b w:val="0"/>
                <w:color w:val="1F1C31"/>
                <w:sz w:val="16"/>
              </w:rPr>
              <w:t>Гол функцууд</w:t>
              <w:br/>
              <w:t>• Task types: Vocabulary Set, Grammar Lesson, Speaking Practice, Listening Task, Mock Test.</w:t>
              <w:br/>
              <w:t>• Assign To: class эсвэл selected students.</w:t>
              <w:br/>
              <w:t>• Due Date, Additional Note, Assign to Class.</w:t>
            </w:r>
          </w:p>
        </w:tc>
        <w:tc>
          <w:tcPr>
            <w:tcW w:type="dxa" w:w="5184"/>
            <w:shd w:fill="FFFFFF"/>
            <w:vAlign w:val="center"/>
          </w:tcPr>
          <w:p>
            <w:pPr>
              <w:spacing w:after="0"/>
            </w:pPr>
            <w:r/>
            <w:r>
              <w:rPr>
                <w:rFonts w:ascii="DejaVu Sans" w:hAnsi="DejaVu Sans" w:eastAsia="DejaVu Sans"/>
                <w:b w:val="0"/>
                <w:color w:val="1F1C31"/>
                <w:sz w:val="16"/>
              </w:rPr>
              <w:t>Яагаад сайн вэ?</w:t>
              <w:br/>
              <w:t>• Хичээлийн дараах app homework workflow бий болно.</w:t>
              <w:br/>
              <w:t>• Student app usage нэмэгдэнэ.</w:t>
              <w:br/>
              <w:t>• Багш homework-ийг нэг нэгээр биш ангиар хурдан өгнө.</w:t>
            </w:r>
          </w:p>
        </w:tc>
      </w:tr>
      <w:tr>
        <w:tc>
          <w:tcPr>
            <w:tcW w:type="dxa" w:w="10368"/>
            <w:gridSpan w:val="2"/>
            <w:shd w:fill="F7F7FB"/>
            <w:vAlign w:val="center"/>
          </w:tcPr>
          <w:p>
            <w:pPr>
              <w:spacing w:after="0"/>
            </w:pPr>
            <w:r/>
            <w:r>
              <w:rPr>
                <w:rFonts w:ascii="DejaVu Sans" w:hAnsi="DejaVu Sans" w:eastAsia="DejaVu Sans"/>
                <w:b w:val="0"/>
                <w:color w:val="1F1C31"/>
                <w:sz w:val="16"/>
              </w:rPr>
              <w:t>IT талд хэрэгтэй data / logic</w:t>
              <w:br/>
              <w:t>• assignments table: task_type, target_type, class_id/student_ids, due_date, note, created_by.</w:t>
              <w:br/>
              <w:t>• assignment_submissions: status, score, submitted_at, attempt_count.</w:t>
              <w:br/>
              <w:t>• student app-д task notification болон pending tasks list хэрэгтэй.</w:t>
            </w:r>
          </w:p>
        </w:tc>
      </w:tr>
    </w:tbl>
    <w:p>
      <w:pPr>
        <w:spacing w:after="40"/>
      </w:pPr>
    </w:p>
    <w:p>
      <w:pPr>
        <w:pStyle w:val="Heading1"/>
      </w:pPr>
      <w:r>
        <w:t>3. Гол үнэ цэнэ</w:t>
      </w:r>
    </w:p>
    <w:tbl>
      <w:tblPr>
        <w:tblStyle w:val="TableGrid"/>
        <w:tblW w:type="auto" w:w="0"/>
        <w:jc w:val="center"/>
        <w:tblLook w:firstColumn="1" w:firstRow="1" w:lastColumn="0" w:lastRow="0" w:noHBand="0" w:noVBand="1" w:val="04A0"/>
        <w:tblBorders>
          <w:top w:val="single" w:sz="5" w:space="0" w:color="E0DDF0"/>
          <w:left w:val="single" w:sz="5" w:space="0" w:color="E0DDF0"/>
          <w:bottom w:val="single" w:sz="5" w:space="0" w:color="E0DDF0"/>
          <w:right w:val="single" w:sz="5" w:space="0" w:color="E0DDF0"/>
          <w:insideH w:val="single" w:sz="5" w:space="0" w:color="E0DDF0"/>
          <w:insideV w:val="single" w:sz="5" w:space="0" w:color="E0DDF0"/>
        </w:tblBorders>
      </w:tblPr>
      <w:tblGrid>
        <w:gridCol w:w="5184"/>
        <w:gridCol w:w="5184"/>
      </w:tblGrid>
      <w:tr>
        <w:tc>
          <w:tcPr>
            <w:tcW w:type="dxa" w:w="5184"/>
            <w:shd w:fill="4F1DCC"/>
            <w:vAlign w:val="center"/>
          </w:tcPr>
          <w:p>
            <w:pPr>
              <w:spacing w:after="0"/>
            </w:pPr>
            <w:r/>
            <w:r>
              <w:rPr>
                <w:rFonts w:ascii="DejaVu Sans" w:hAnsi="DejaVu Sans" w:eastAsia="DejaVu Sans"/>
                <w:b/>
                <w:color w:val="FFFFFF"/>
                <w:sz w:val="17"/>
              </w:rPr>
              <w:t>Үнэ цэнэ</w:t>
            </w:r>
          </w:p>
        </w:tc>
        <w:tc>
          <w:tcPr>
            <w:tcW w:type="dxa" w:w="5184"/>
            <w:shd w:fill="4F1DCC"/>
            <w:vAlign w:val="center"/>
          </w:tcPr>
          <w:p>
            <w:pPr>
              <w:spacing w:after="0"/>
            </w:pPr>
            <w:r/>
            <w:r>
              <w:rPr>
                <w:rFonts w:ascii="DejaVu Sans" w:hAnsi="DejaVu Sans" w:eastAsia="DejaVu Sans"/>
                <w:b/>
                <w:color w:val="FFFFFF"/>
                <w:sz w:val="17"/>
              </w:rPr>
              <w:t>Тайлбар</w:t>
            </w:r>
          </w:p>
        </w:tc>
      </w:tr>
      <w:tr>
        <w:tc>
          <w:tcPr>
            <w:tcW w:type="dxa" w:w="5184"/>
            <w:shd w:fill="FFFFFF"/>
            <w:vAlign w:val="center"/>
          </w:tcPr>
          <w:p>
            <w:pPr>
              <w:spacing w:after="0"/>
            </w:pPr>
            <w:r/>
            <w:r>
              <w:rPr>
                <w:rFonts w:ascii="DejaVu Sans" w:hAnsi="DejaVu Sans" w:eastAsia="DejaVu Sans"/>
                <w:b w:val="0"/>
                <w:color w:val="1F1C31"/>
                <w:sz w:val="16"/>
              </w:rPr>
              <w:t>Classroom + AI learning холболт</w:t>
            </w:r>
          </w:p>
        </w:tc>
        <w:tc>
          <w:tcPr>
            <w:tcW w:type="dxa" w:w="5184"/>
            <w:shd w:fill="FFFFFF"/>
            <w:vAlign w:val="center"/>
          </w:tcPr>
          <w:p>
            <w:pPr>
              <w:spacing w:after="0"/>
            </w:pPr>
            <w:r/>
            <w:r>
              <w:rPr>
                <w:rFonts w:ascii="DejaVu Sans" w:hAnsi="DejaVu Sans" w:eastAsia="DejaVu Sans"/>
                <w:b w:val="0"/>
                <w:color w:val="1F1C31"/>
                <w:sz w:val="16"/>
              </w:rPr>
              <w:t>Offline хичээл app homework, AI practice, progress tracking-тэй холбогдоно.</w:t>
            </w:r>
          </w:p>
        </w:tc>
      </w:tr>
      <w:tr>
        <w:tc>
          <w:tcPr>
            <w:tcW w:type="dxa" w:w="5184"/>
            <w:shd w:fill="F7F7FB"/>
            <w:vAlign w:val="center"/>
          </w:tcPr>
          <w:p>
            <w:pPr>
              <w:spacing w:after="0"/>
            </w:pPr>
            <w:r/>
            <w:r>
              <w:rPr>
                <w:rFonts w:ascii="DejaVu Sans" w:hAnsi="DejaVu Sans" w:eastAsia="DejaVu Sans"/>
                <w:b w:val="0"/>
                <w:color w:val="1F1C31"/>
                <w:sz w:val="16"/>
              </w:rPr>
              <w:t>Data-based teaching</w:t>
            </w:r>
          </w:p>
        </w:tc>
        <w:tc>
          <w:tcPr>
            <w:tcW w:type="dxa" w:w="5184"/>
            <w:shd w:fill="F7F7FB"/>
            <w:vAlign w:val="center"/>
          </w:tcPr>
          <w:p>
            <w:pPr>
              <w:spacing w:after="0"/>
            </w:pPr>
            <w:r/>
            <w:r>
              <w:rPr>
                <w:rFonts w:ascii="DejaVu Sans" w:hAnsi="DejaVu Sans" w:eastAsia="DejaVu Sans"/>
                <w:b w:val="0"/>
                <w:color w:val="1F1C31"/>
                <w:sz w:val="16"/>
              </w:rPr>
              <w:t>Багш “юу заах вэ?” гэж таамаглахгүй. Weak topic, common mistakes, low activity-г харна.</w:t>
            </w:r>
          </w:p>
        </w:tc>
      </w:tr>
      <w:tr>
        <w:tc>
          <w:tcPr>
            <w:tcW w:type="dxa" w:w="5184"/>
            <w:shd w:fill="FFFFFF"/>
            <w:vAlign w:val="center"/>
          </w:tcPr>
          <w:p>
            <w:pPr>
              <w:spacing w:after="0"/>
            </w:pPr>
            <w:r/>
            <w:r>
              <w:rPr>
                <w:rFonts w:ascii="DejaVu Sans" w:hAnsi="DejaVu Sans" w:eastAsia="DejaVu Sans"/>
                <w:b w:val="0"/>
                <w:color w:val="1F1C31"/>
                <w:sz w:val="16"/>
              </w:rPr>
              <w:t>Language center-д sell хийх боломж</w:t>
            </w:r>
          </w:p>
        </w:tc>
        <w:tc>
          <w:tcPr>
            <w:tcW w:type="dxa" w:w="5184"/>
            <w:shd w:fill="FFFFFF"/>
            <w:vAlign w:val="center"/>
          </w:tcPr>
          <w:p>
            <w:pPr>
              <w:spacing w:after="0"/>
            </w:pPr>
            <w:r/>
            <w:r>
              <w:rPr>
                <w:rFonts w:ascii="DejaVu Sans" w:hAnsi="DejaVu Sans" w:eastAsia="DejaVu Sans"/>
                <w:b w:val="0"/>
                <w:color w:val="1F1C31"/>
                <w:sz w:val="16"/>
              </w:rPr>
              <w:t>Сургалтын төвүүд эцэг эх, сурагч, багш нарт progress харуулах professional system-тэй болно.</w:t>
            </w:r>
          </w:p>
        </w:tc>
      </w:tr>
      <w:tr>
        <w:tc>
          <w:tcPr>
            <w:tcW w:type="dxa" w:w="5184"/>
            <w:shd w:fill="F7F7FB"/>
            <w:vAlign w:val="center"/>
          </w:tcPr>
          <w:p>
            <w:pPr>
              <w:spacing w:after="0"/>
            </w:pPr>
            <w:r/>
            <w:r>
              <w:rPr>
                <w:rFonts w:ascii="DejaVu Sans" w:hAnsi="DejaVu Sans" w:eastAsia="DejaVu Sans"/>
                <w:b w:val="0"/>
                <w:color w:val="1F1C31"/>
                <w:sz w:val="16"/>
              </w:rPr>
              <w:t>Retention өсгөх</w:t>
            </w:r>
          </w:p>
        </w:tc>
        <w:tc>
          <w:tcPr>
            <w:tcW w:type="dxa" w:w="5184"/>
            <w:shd w:fill="F7F7FB"/>
            <w:vAlign w:val="center"/>
          </w:tcPr>
          <w:p>
            <w:pPr>
              <w:spacing w:after="0"/>
            </w:pPr>
            <w:r/>
            <w:r>
              <w:rPr>
                <w:rFonts w:ascii="DejaVu Sans" w:hAnsi="DejaVu Sans" w:eastAsia="DejaVu Sans"/>
                <w:b w:val="0"/>
                <w:color w:val="1F1C31"/>
                <w:sz w:val="16"/>
              </w:rPr>
              <w:t>Багш app дотор даалгавар өгвөл сурагч app руу буцаж орж хэрэглэнэ.</w:t>
            </w:r>
          </w:p>
        </w:tc>
      </w:tr>
      <w:tr>
        <w:tc>
          <w:tcPr>
            <w:tcW w:type="dxa" w:w="5184"/>
            <w:shd w:fill="FFFFFF"/>
            <w:vAlign w:val="center"/>
          </w:tcPr>
          <w:p>
            <w:pPr>
              <w:spacing w:after="0"/>
            </w:pPr>
            <w:r/>
            <w:r>
              <w:rPr>
                <w:rFonts w:ascii="DejaVu Sans" w:hAnsi="DejaVu Sans" w:eastAsia="DejaVu Sans"/>
                <w:b w:val="0"/>
                <w:color w:val="1F1C31"/>
                <w:sz w:val="16"/>
              </w:rPr>
              <w:t>Speaking feature-ийн үнэ цэнэ</w:t>
            </w:r>
          </w:p>
        </w:tc>
        <w:tc>
          <w:tcPr>
            <w:tcW w:type="dxa" w:w="5184"/>
            <w:shd w:fill="FFFFFF"/>
            <w:vAlign w:val="center"/>
          </w:tcPr>
          <w:p>
            <w:pPr>
              <w:spacing w:after="0"/>
            </w:pPr>
            <w:r/>
            <w:r>
              <w:rPr>
                <w:rFonts w:ascii="DejaVu Sans" w:hAnsi="DejaVu Sans" w:eastAsia="DejaVu Sans"/>
                <w:b w:val="0"/>
                <w:color w:val="1F1C31"/>
                <w:sz w:val="16"/>
              </w:rPr>
              <w:t>Speaking minutes, fluency, pronunciation mistake зэргийг хэмжвэл AI Buddy илүү хүчтэй харагдана.</w:t>
            </w:r>
          </w:p>
        </w:tc>
      </w:tr>
    </w:tbl>
    <w:p>
      <w:pPr>
        <w:spacing w:after="60"/>
      </w:pPr>
    </w:p>
    <w:p>
      <w:pPr>
        <w:pStyle w:val="Heading1"/>
      </w:pPr>
      <w:r>
        <w:t>4. Нэмэхийг санал болгож буй features</w:t>
      </w:r>
    </w:p>
    <w:tbl>
      <w:tblPr>
        <w:tblStyle w:val="TableGrid"/>
        <w:tblW w:type="auto" w:w="0"/>
        <w:jc w:val="center"/>
        <w:tblLook w:firstColumn="1" w:firstRow="1" w:lastColumn="0" w:lastRow="0" w:noHBand="0" w:noVBand="1" w:val="04A0"/>
        <w:tblBorders>
          <w:top w:val="single" w:sz="5" w:space="0" w:color="E0DDF0"/>
          <w:left w:val="single" w:sz="5" w:space="0" w:color="E0DDF0"/>
          <w:bottom w:val="single" w:sz="5" w:space="0" w:color="E0DDF0"/>
          <w:right w:val="single" w:sz="5" w:space="0" w:color="E0DDF0"/>
          <w:insideH w:val="single" w:sz="5" w:space="0" w:color="E0DDF0"/>
          <w:insideV w:val="single" w:sz="5" w:space="0" w:color="E0DDF0"/>
        </w:tblBorders>
      </w:tblPr>
      <w:tblGrid>
        <w:gridCol w:w="3456"/>
        <w:gridCol w:w="3456"/>
        <w:gridCol w:w="3456"/>
      </w:tblGrid>
      <w:tr>
        <w:tc>
          <w:tcPr>
            <w:tcW w:type="dxa" w:w="3456"/>
            <w:shd w:fill="4F1DCC"/>
            <w:vAlign w:val="center"/>
          </w:tcPr>
          <w:p>
            <w:pPr>
              <w:spacing w:after="0"/>
            </w:pPr>
            <w:r/>
            <w:r>
              <w:rPr>
                <w:rFonts w:ascii="DejaVu Sans" w:hAnsi="DejaVu Sans" w:eastAsia="DejaVu Sans"/>
                <w:b/>
                <w:color w:val="FFFFFF"/>
                <w:sz w:val="17"/>
              </w:rPr>
              <w:t>Feature</w:t>
            </w:r>
          </w:p>
        </w:tc>
        <w:tc>
          <w:tcPr>
            <w:tcW w:type="dxa" w:w="3456"/>
            <w:shd w:fill="4F1DCC"/>
            <w:vAlign w:val="center"/>
          </w:tcPr>
          <w:p>
            <w:pPr>
              <w:spacing w:after="0"/>
            </w:pPr>
            <w:r/>
            <w:r>
              <w:rPr>
                <w:rFonts w:ascii="DejaVu Sans" w:hAnsi="DejaVu Sans" w:eastAsia="DejaVu Sans"/>
                <w:b/>
                <w:color w:val="FFFFFF"/>
                <w:sz w:val="17"/>
              </w:rPr>
              <w:t>Яаж ажиллах вэ?</w:t>
            </w:r>
          </w:p>
        </w:tc>
        <w:tc>
          <w:tcPr>
            <w:tcW w:type="dxa" w:w="3456"/>
            <w:shd w:fill="4F1DCC"/>
            <w:vAlign w:val="center"/>
          </w:tcPr>
          <w:p>
            <w:pPr>
              <w:spacing w:after="0"/>
            </w:pPr>
            <w:r/>
            <w:r>
              <w:rPr>
                <w:rFonts w:ascii="DejaVu Sans" w:hAnsi="DejaVu Sans" w:eastAsia="DejaVu Sans"/>
                <w:b/>
                <w:color w:val="FFFFFF"/>
                <w:sz w:val="17"/>
              </w:rPr>
              <w:t>Яагаад хэрэгтэй вэ?</w:t>
            </w:r>
          </w:p>
        </w:tc>
      </w:tr>
      <w:tr>
        <w:tc>
          <w:tcPr>
            <w:tcW w:type="dxa" w:w="3456"/>
            <w:shd w:fill="FFFFFF"/>
            <w:vAlign w:val="center"/>
          </w:tcPr>
          <w:p>
            <w:pPr>
              <w:spacing w:after="0"/>
            </w:pPr>
            <w:r/>
            <w:r>
              <w:rPr>
                <w:rFonts w:ascii="DejaVu Sans" w:hAnsi="DejaVu Sans" w:eastAsia="DejaVu Sans"/>
                <w:b w:val="0"/>
                <w:color w:val="1F1C31"/>
                <w:sz w:val="16"/>
              </w:rPr>
              <w:t>I Don’t Understand Alert</w:t>
            </w:r>
          </w:p>
        </w:tc>
        <w:tc>
          <w:tcPr>
            <w:tcW w:type="dxa" w:w="3456"/>
            <w:shd w:fill="FFFFFF"/>
            <w:vAlign w:val="center"/>
          </w:tcPr>
          <w:p>
            <w:pPr>
              <w:spacing w:after="0"/>
            </w:pPr>
            <w:r/>
            <w:r>
              <w:rPr>
                <w:rFonts w:ascii="DejaVu Sans" w:hAnsi="DejaVu Sans" w:eastAsia="DejaVu Sans"/>
                <w:b w:val="0"/>
                <w:color w:val="1F1C31"/>
                <w:sz w:val="15"/>
              </w:rPr>
              <w:t>Сурагч “ойлгохгүй байна” товч дарвал багшийн panel дээр alert болж харагдана.</w:t>
            </w:r>
          </w:p>
        </w:tc>
        <w:tc>
          <w:tcPr>
            <w:tcW w:type="dxa" w:w="3456"/>
            <w:shd w:fill="FFFFFF"/>
            <w:vAlign w:val="center"/>
          </w:tcPr>
          <w:p>
            <w:pPr>
              <w:spacing w:after="0"/>
            </w:pPr>
            <w:r/>
            <w:r>
              <w:rPr>
                <w:rFonts w:ascii="DejaVu Sans" w:hAnsi="DejaVu Sans" w:eastAsia="DejaVu Sans"/>
                <w:b w:val="0"/>
                <w:color w:val="1F1C31"/>
                <w:sz w:val="15"/>
              </w:rPr>
              <w:t>Багш яг хэн, ямар сэдэв дээр гацаж байгааг мэднэ. Classroom support-д маш хүчтэй.</w:t>
            </w:r>
          </w:p>
        </w:tc>
      </w:tr>
      <w:tr>
        <w:tc>
          <w:tcPr>
            <w:tcW w:type="dxa" w:w="3456"/>
            <w:shd w:fill="F7F7FB"/>
            <w:vAlign w:val="center"/>
          </w:tcPr>
          <w:p>
            <w:pPr>
              <w:spacing w:after="0"/>
            </w:pPr>
            <w:r/>
            <w:r>
              <w:rPr>
                <w:rFonts w:ascii="DejaVu Sans" w:hAnsi="DejaVu Sans" w:eastAsia="DejaVu Sans"/>
                <w:b w:val="0"/>
                <w:color w:val="1F1C31"/>
                <w:sz w:val="16"/>
              </w:rPr>
              <w:t>AI Weakness Report + Auto Homework</w:t>
            </w:r>
          </w:p>
        </w:tc>
        <w:tc>
          <w:tcPr>
            <w:tcW w:type="dxa" w:w="3456"/>
            <w:shd w:fill="F7F7FB"/>
            <w:vAlign w:val="center"/>
          </w:tcPr>
          <w:p>
            <w:pPr>
              <w:spacing w:after="0"/>
            </w:pPr>
            <w:r/>
            <w:r>
              <w:rPr>
                <w:rFonts w:ascii="DejaVu Sans" w:hAnsi="DejaVu Sans" w:eastAsia="DejaVu Sans"/>
                <w:b w:val="0"/>
                <w:color w:val="1F1C31"/>
                <w:sz w:val="15"/>
              </w:rPr>
              <w:t>Class эсвэл student-ийн weak topic дээр AI report гаргаж, нэг товчоор homework үүсгэнэ.</w:t>
            </w:r>
          </w:p>
        </w:tc>
        <w:tc>
          <w:tcPr>
            <w:tcW w:type="dxa" w:w="3456"/>
            <w:shd w:fill="F7F7FB"/>
            <w:vAlign w:val="center"/>
          </w:tcPr>
          <w:p>
            <w:pPr>
              <w:spacing w:after="0"/>
            </w:pPr>
            <w:r/>
            <w:r>
              <w:rPr>
                <w:rFonts w:ascii="DejaVu Sans" w:hAnsi="DejaVu Sans" w:eastAsia="DejaVu Sans"/>
                <w:b w:val="0"/>
                <w:color w:val="1F1C31"/>
                <w:sz w:val="15"/>
              </w:rPr>
              <w:t>Багшийн бэлтгэл хийх цагийг хэмнэнэ. Smart teacher assistant feeling хүчтэй.</w:t>
            </w:r>
          </w:p>
        </w:tc>
      </w:tr>
      <w:tr>
        <w:tc>
          <w:tcPr>
            <w:tcW w:type="dxa" w:w="3456"/>
            <w:shd w:fill="FFFFFF"/>
            <w:vAlign w:val="center"/>
          </w:tcPr>
          <w:p>
            <w:pPr>
              <w:spacing w:after="0"/>
            </w:pPr>
            <w:r/>
            <w:r>
              <w:rPr>
                <w:rFonts w:ascii="DejaVu Sans" w:hAnsi="DejaVu Sans" w:eastAsia="DejaVu Sans"/>
                <w:b w:val="0"/>
                <w:color w:val="1F1C31"/>
                <w:sz w:val="16"/>
              </w:rPr>
              <w:t>Student Risk Label</w:t>
            </w:r>
          </w:p>
        </w:tc>
        <w:tc>
          <w:tcPr>
            <w:tcW w:type="dxa" w:w="3456"/>
            <w:shd w:fill="FFFFFF"/>
            <w:vAlign w:val="center"/>
          </w:tcPr>
          <w:p>
            <w:pPr>
              <w:spacing w:after="0"/>
            </w:pPr>
            <w:r/>
            <w:r>
              <w:rPr>
                <w:rFonts w:ascii="DejaVu Sans" w:hAnsi="DejaVu Sans" w:eastAsia="DejaVu Sans"/>
                <w:b w:val="0"/>
                <w:color w:val="1F1C31"/>
                <w:sz w:val="15"/>
              </w:rPr>
              <w:t>Doing well, Needs attention, Inactive, At risk, Improved this week гэх мэт label харуулна.</w:t>
            </w:r>
          </w:p>
        </w:tc>
        <w:tc>
          <w:tcPr>
            <w:tcW w:type="dxa" w:w="3456"/>
            <w:shd w:fill="FFFFFF"/>
            <w:vAlign w:val="center"/>
          </w:tcPr>
          <w:p>
            <w:pPr>
              <w:spacing w:after="0"/>
            </w:pPr>
            <w:r/>
            <w:r>
              <w:rPr>
                <w:rFonts w:ascii="DejaVu Sans" w:hAnsi="DejaVu Sans" w:eastAsia="DejaVu Sans"/>
                <w:b w:val="0"/>
                <w:color w:val="1F1C31"/>
                <w:sz w:val="15"/>
              </w:rPr>
              <w:t>Багш бүх сурагчийг нэг бүрчлэн шалгахгүйгээр хэнд анхаарах ёстойгоо ойлгоно.</w:t>
            </w:r>
          </w:p>
        </w:tc>
      </w:tr>
      <w:tr>
        <w:tc>
          <w:tcPr>
            <w:tcW w:type="dxa" w:w="3456"/>
            <w:shd w:fill="F7F7FB"/>
            <w:vAlign w:val="center"/>
          </w:tcPr>
          <w:p>
            <w:pPr>
              <w:spacing w:after="0"/>
            </w:pPr>
            <w:r/>
            <w:r>
              <w:rPr>
                <w:rFonts w:ascii="DejaVu Sans" w:hAnsi="DejaVu Sans" w:eastAsia="DejaVu Sans"/>
                <w:b w:val="0"/>
                <w:color w:val="1F1C31"/>
                <w:sz w:val="16"/>
              </w:rPr>
              <w:t>Parent / Student Report Export</w:t>
            </w:r>
          </w:p>
        </w:tc>
        <w:tc>
          <w:tcPr>
            <w:tcW w:type="dxa" w:w="3456"/>
            <w:shd w:fill="F7F7FB"/>
            <w:vAlign w:val="center"/>
          </w:tcPr>
          <w:p>
            <w:pPr>
              <w:spacing w:after="0"/>
            </w:pPr>
            <w:r/>
            <w:r>
              <w:rPr>
                <w:rFonts w:ascii="DejaVu Sans" w:hAnsi="DejaVu Sans" w:eastAsia="DejaVu Sans"/>
                <w:b w:val="0"/>
                <w:color w:val="1F1C31"/>
                <w:sz w:val="15"/>
              </w:rPr>
              <w:t>Progress, attendance, tasks, weak topics, feedback-ийг PDF report болгож export хийнэ.</w:t>
            </w:r>
          </w:p>
        </w:tc>
        <w:tc>
          <w:tcPr>
            <w:tcW w:type="dxa" w:w="3456"/>
            <w:shd w:fill="F7F7FB"/>
            <w:vAlign w:val="center"/>
          </w:tcPr>
          <w:p>
            <w:pPr>
              <w:spacing w:after="0"/>
            </w:pPr>
            <w:r/>
            <w:r>
              <w:rPr>
                <w:rFonts w:ascii="DejaVu Sans" w:hAnsi="DejaVu Sans" w:eastAsia="DejaVu Sans"/>
                <w:b w:val="0"/>
                <w:color w:val="1F1C31"/>
                <w:sz w:val="15"/>
              </w:rPr>
              <w:t>Language center эцэг эхэд бодит тайлан үзүүлж, төлбөртэй сургалтын үнэ цэнийг өсгөнө.</w:t>
            </w:r>
          </w:p>
        </w:tc>
      </w:tr>
      <w:tr>
        <w:tc>
          <w:tcPr>
            <w:tcW w:type="dxa" w:w="3456"/>
            <w:shd w:fill="FFFFFF"/>
            <w:vAlign w:val="center"/>
          </w:tcPr>
          <w:p>
            <w:pPr>
              <w:spacing w:after="0"/>
            </w:pPr>
            <w:r/>
            <w:r>
              <w:rPr>
                <w:rFonts w:ascii="DejaVu Sans" w:hAnsi="DejaVu Sans" w:eastAsia="DejaVu Sans"/>
                <w:b w:val="0"/>
                <w:color w:val="1F1C31"/>
                <w:sz w:val="16"/>
              </w:rPr>
              <w:t>Speaking Practice Review</w:t>
            </w:r>
          </w:p>
        </w:tc>
        <w:tc>
          <w:tcPr>
            <w:tcW w:type="dxa" w:w="3456"/>
            <w:shd w:fill="FFFFFF"/>
            <w:vAlign w:val="center"/>
          </w:tcPr>
          <w:p>
            <w:pPr>
              <w:spacing w:after="0"/>
            </w:pPr>
            <w:r/>
            <w:r>
              <w:rPr>
                <w:rFonts w:ascii="DejaVu Sans" w:hAnsi="DejaVu Sans" w:eastAsia="DejaVu Sans"/>
                <w:b w:val="0"/>
                <w:color w:val="1F1C31"/>
                <w:sz w:val="15"/>
              </w:rPr>
              <w:t>Speaking minutes, conversation topics, grammar mistake, pronunciation issue, fluency trend-г харуулна.</w:t>
            </w:r>
          </w:p>
        </w:tc>
        <w:tc>
          <w:tcPr>
            <w:tcW w:type="dxa" w:w="3456"/>
            <w:shd w:fill="FFFFFF"/>
            <w:vAlign w:val="center"/>
          </w:tcPr>
          <w:p>
            <w:pPr>
              <w:spacing w:after="0"/>
            </w:pPr>
            <w:r/>
            <w:r>
              <w:rPr>
                <w:rFonts w:ascii="DejaVu Sans" w:hAnsi="DejaVu Sans" w:eastAsia="DejaVu Sans"/>
                <w:b w:val="0"/>
                <w:color w:val="1F1C31"/>
                <w:sz w:val="15"/>
              </w:rPr>
              <w:t>AI speaking practice-ийн үр дүнг багш ойлгоно. Speaking app-ийн гол давуу тал болно.</w:t>
            </w:r>
          </w:p>
        </w:tc>
      </w:tr>
      <w:tr>
        <w:tc>
          <w:tcPr>
            <w:tcW w:type="dxa" w:w="3456"/>
            <w:shd w:fill="F7F7FB"/>
            <w:vAlign w:val="center"/>
          </w:tcPr>
          <w:p>
            <w:pPr>
              <w:spacing w:after="0"/>
            </w:pPr>
            <w:r/>
            <w:r>
              <w:rPr>
                <w:rFonts w:ascii="DejaVu Sans" w:hAnsi="DejaVu Sans" w:eastAsia="DejaVu Sans"/>
                <w:b w:val="0"/>
                <w:color w:val="1F1C31"/>
                <w:sz w:val="16"/>
              </w:rPr>
              <w:t>Teacher Content Upload</w:t>
            </w:r>
          </w:p>
        </w:tc>
        <w:tc>
          <w:tcPr>
            <w:tcW w:type="dxa" w:w="3456"/>
            <w:shd w:fill="F7F7FB"/>
            <w:vAlign w:val="center"/>
          </w:tcPr>
          <w:p>
            <w:pPr>
              <w:spacing w:after="0"/>
            </w:pPr>
            <w:r/>
            <w:r>
              <w:rPr>
                <w:rFonts w:ascii="DejaVu Sans" w:hAnsi="DejaVu Sans" w:eastAsia="DejaVu Sans"/>
                <w:b w:val="0"/>
                <w:color w:val="1F1C31"/>
                <w:sz w:val="15"/>
              </w:rPr>
              <w:t>Багш vocabulary set, grammar task, speaking prompt, mock test, PDF material оруулна.</w:t>
            </w:r>
          </w:p>
        </w:tc>
        <w:tc>
          <w:tcPr>
            <w:tcW w:type="dxa" w:w="3456"/>
            <w:shd w:fill="F7F7FB"/>
            <w:vAlign w:val="center"/>
          </w:tcPr>
          <w:p>
            <w:pPr>
              <w:spacing w:after="0"/>
            </w:pPr>
            <w:r/>
            <w:r>
              <w:rPr>
                <w:rFonts w:ascii="DejaVu Sans" w:hAnsi="DejaVu Sans" w:eastAsia="DejaVu Sans"/>
                <w:b w:val="0"/>
                <w:color w:val="1F1C31"/>
                <w:sz w:val="15"/>
              </w:rPr>
              <w:t>Partner teacher болон language center өөрийн material-аа SparkXP дээр ажиллуулна.</w:t>
            </w:r>
          </w:p>
        </w:tc>
      </w:tr>
      <w:tr>
        <w:tc>
          <w:tcPr>
            <w:tcW w:type="dxa" w:w="3456"/>
            <w:shd w:fill="FFFFFF"/>
            <w:vAlign w:val="center"/>
          </w:tcPr>
          <w:p>
            <w:pPr>
              <w:spacing w:after="0"/>
            </w:pPr>
            <w:r/>
            <w:r>
              <w:rPr>
                <w:rFonts w:ascii="DejaVu Sans" w:hAnsi="DejaVu Sans" w:eastAsia="DejaVu Sans"/>
                <w:b w:val="0"/>
                <w:color w:val="1F1C31"/>
                <w:sz w:val="16"/>
              </w:rPr>
              <w:t>Class Comparison</w:t>
            </w:r>
          </w:p>
        </w:tc>
        <w:tc>
          <w:tcPr>
            <w:tcW w:type="dxa" w:w="3456"/>
            <w:shd w:fill="FFFFFF"/>
            <w:vAlign w:val="center"/>
          </w:tcPr>
          <w:p>
            <w:pPr>
              <w:spacing w:after="0"/>
            </w:pPr>
            <w:r/>
            <w:r>
              <w:rPr>
                <w:rFonts w:ascii="DejaVu Sans" w:hAnsi="DejaVu Sans" w:eastAsia="DejaVu Sans"/>
                <w:b w:val="0"/>
                <w:color w:val="1F1C31"/>
                <w:sz w:val="15"/>
              </w:rPr>
              <w:t>Ангиудыг progress, active rate, weak topic, homework completion-аар харьцуулна.</w:t>
            </w:r>
          </w:p>
        </w:tc>
        <w:tc>
          <w:tcPr>
            <w:tcW w:type="dxa" w:w="3456"/>
            <w:shd w:fill="FFFFFF"/>
            <w:vAlign w:val="center"/>
          </w:tcPr>
          <w:p>
            <w:pPr>
              <w:spacing w:after="0"/>
            </w:pPr>
            <w:r/>
            <w:r>
              <w:rPr>
                <w:rFonts w:ascii="DejaVu Sans" w:hAnsi="DejaVu Sans" w:eastAsia="DejaVu Sans"/>
                <w:b w:val="0"/>
                <w:color w:val="1F1C31"/>
                <w:sz w:val="15"/>
              </w:rPr>
              <w:t>School owner, head teacher, center manager-д performance харахад хэрэгтэй.</w:t>
            </w:r>
          </w:p>
        </w:tc>
      </w:tr>
    </w:tbl>
    <w:p>
      <w:pPr>
        <w:spacing w:after="60"/>
      </w:pPr>
    </w:p>
    <w:tbl>
      <w:tblPr>
        <w:tblW w:type="auto" w:w="0"/>
        <w:jc w:val="center"/>
        <w:tblLook w:firstColumn="1" w:firstRow="1" w:lastColumn="0" w:lastRow="0" w:noHBand="0" w:noVBand="1" w:val="04A0"/>
        <w:tblBorders>
          <w:top w:val="single" w:sz="6" w:space="0" w:color="D8C8FF"/>
          <w:left w:val="single" w:sz="6" w:space="0" w:color="D8C8FF"/>
          <w:bottom w:val="single" w:sz="6" w:space="0" w:color="D8C8FF"/>
          <w:right w:val="single" w:sz="6" w:space="0" w:color="D8C8FF"/>
          <w:insideH w:val="single" w:sz="6" w:space="0" w:color="D8C8FF"/>
          <w:insideV w:val="single" w:sz="6" w:space="0" w:color="D8C8FF"/>
        </w:tblBorders>
      </w:tblPr>
      <w:tblGrid>
        <w:gridCol w:w="10368"/>
      </w:tblGrid>
      <w:tr>
        <w:tc>
          <w:tcPr>
            <w:tcW w:type="dxa" w:w="10368"/>
            <w:shd w:fill="F3EEFF"/>
          </w:tcPr>
          <w:p>
            <w:pPr>
              <w:spacing w:after="40"/>
            </w:pPr>
            <w:r/>
            <w:r>
              <w:rPr>
                <w:rFonts w:ascii="DejaVu Sans" w:hAnsi="DejaVu Sans" w:eastAsia="DejaVu Sans"/>
                <w:b/>
                <w:color w:val="4F1DCC"/>
                <w:sz w:val="21"/>
              </w:rPr>
              <w:t>Хамгийн хүчтэй санал болгож буй feature</w:t>
            </w:r>
          </w:p>
          <w:p>
            <w:pPr>
              <w:spacing w:after="0"/>
            </w:pPr>
            <w:r>
              <w:rPr>
                <w:rFonts w:ascii="DejaVu Sans" w:hAnsi="DejaVu Sans" w:eastAsia="DejaVu Sans"/>
                <w:color w:val="1F1C31"/>
                <w:sz w:val="19"/>
              </w:rPr>
              <w:t>AI Weakness Report + Auto Homework. Жишээ нь багш “A1 Evening” ангийг нээхэд систем “70% нь Articles дээр алдаж байна. Homework үүсгэх үү?” гэж санал болгоно. Багш нэг товч дарахад 10 grammar question, 10 vocabulary review, 3 speaking prompt автоматаар үүснэ.</w:t>
            </w:r>
          </w:p>
        </w:tc>
      </w:tr>
    </w:tbl>
    <w:p>
      <w:pPr>
        <w:spacing w:after="40"/>
      </w:pPr>
    </w:p>
    <w:p>
      <w:r>
        <w:br w:type="page"/>
      </w:r>
    </w:p>
    <w:p>
      <w:pPr>
        <w:pStyle w:val="Heading1"/>
      </w:pPr>
      <w:r>
        <w:t>5. IT багт өгөх implementation note</w:t>
      </w:r>
    </w:p>
    <w:p>
      <w:pPr>
        <w:pStyle w:val="Heading2"/>
      </w:pPr>
      <w:r>
        <w:t>5.1 User roles</w:t>
      </w:r>
    </w:p>
    <w:tbl>
      <w:tblPr>
        <w:tblStyle w:val="TableGrid"/>
        <w:tblW w:type="auto" w:w="0"/>
        <w:jc w:val="center"/>
        <w:tblLook w:firstColumn="1" w:firstRow="1" w:lastColumn="0" w:lastRow="0" w:noHBand="0" w:noVBand="1" w:val="04A0"/>
        <w:tblBorders>
          <w:top w:val="single" w:sz="5" w:space="0" w:color="E0DDF0"/>
          <w:left w:val="single" w:sz="5" w:space="0" w:color="E0DDF0"/>
          <w:bottom w:val="single" w:sz="5" w:space="0" w:color="E0DDF0"/>
          <w:right w:val="single" w:sz="5" w:space="0" w:color="E0DDF0"/>
          <w:insideH w:val="single" w:sz="5" w:space="0" w:color="E0DDF0"/>
          <w:insideV w:val="single" w:sz="5" w:space="0" w:color="E0DDF0"/>
        </w:tblBorders>
      </w:tblPr>
      <w:tblGrid>
        <w:gridCol w:w="5184"/>
        <w:gridCol w:w="5184"/>
      </w:tblGrid>
      <w:tr>
        <w:tc>
          <w:tcPr>
            <w:tcW w:type="dxa" w:w="5184"/>
            <w:shd w:fill="4F1DCC"/>
            <w:vAlign w:val="center"/>
          </w:tcPr>
          <w:p>
            <w:pPr>
              <w:spacing w:after="0"/>
            </w:pPr>
            <w:r/>
            <w:r>
              <w:rPr>
                <w:rFonts w:ascii="DejaVu Sans" w:hAnsi="DejaVu Sans" w:eastAsia="DejaVu Sans"/>
                <w:b/>
                <w:color w:val="FFFFFF"/>
                <w:sz w:val="17"/>
              </w:rPr>
              <w:t>Role</w:t>
            </w:r>
          </w:p>
        </w:tc>
        <w:tc>
          <w:tcPr>
            <w:tcW w:type="dxa" w:w="5184"/>
            <w:shd w:fill="4F1DCC"/>
            <w:vAlign w:val="center"/>
          </w:tcPr>
          <w:p>
            <w:pPr>
              <w:spacing w:after="0"/>
            </w:pPr>
            <w:r/>
            <w:r>
              <w:rPr>
                <w:rFonts w:ascii="DejaVu Sans" w:hAnsi="DejaVu Sans" w:eastAsia="DejaVu Sans"/>
                <w:b/>
                <w:color w:val="FFFFFF"/>
                <w:sz w:val="17"/>
              </w:rPr>
              <w:t>Эрх / үүрэг</w:t>
            </w:r>
          </w:p>
        </w:tc>
      </w:tr>
      <w:tr>
        <w:tc>
          <w:tcPr>
            <w:tcW w:type="dxa" w:w="5184"/>
            <w:shd w:fill="FFFFFF"/>
            <w:vAlign w:val="center"/>
          </w:tcPr>
          <w:p>
            <w:pPr>
              <w:spacing w:after="0"/>
            </w:pPr>
            <w:r/>
            <w:r>
              <w:rPr>
                <w:rFonts w:ascii="DejaVu Sans" w:hAnsi="DejaVu Sans" w:eastAsia="DejaVu Sans"/>
                <w:b w:val="0"/>
                <w:color w:val="1F1C31"/>
                <w:sz w:val="16"/>
              </w:rPr>
              <w:t>Student</w:t>
            </w:r>
          </w:p>
        </w:tc>
        <w:tc>
          <w:tcPr>
            <w:tcW w:type="dxa" w:w="5184"/>
            <w:shd w:fill="FFFFFF"/>
            <w:vAlign w:val="center"/>
          </w:tcPr>
          <w:p>
            <w:pPr>
              <w:spacing w:after="0"/>
            </w:pPr>
            <w:r/>
            <w:r>
              <w:rPr>
                <w:rFonts w:ascii="DejaVu Sans" w:hAnsi="DejaVu Sans" w:eastAsia="DejaVu Sans"/>
                <w:b w:val="0"/>
                <w:color w:val="1F1C31"/>
                <w:sz w:val="16"/>
              </w:rPr>
              <w:t>Lesson хийх, AI speaking ашиглах, homework авах, progress үүсгэх.</w:t>
            </w:r>
          </w:p>
        </w:tc>
      </w:tr>
      <w:tr>
        <w:tc>
          <w:tcPr>
            <w:tcW w:type="dxa" w:w="5184"/>
            <w:shd w:fill="F7F7FB"/>
            <w:vAlign w:val="center"/>
          </w:tcPr>
          <w:p>
            <w:pPr>
              <w:spacing w:after="0"/>
            </w:pPr>
            <w:r/>
            <w:r>
              <w:rPr>
                <w:rFonts w:ascii="DejaVu Sans" w:hAnsi="DejaVu Sans" w:eastAsia="DejaVu Sans"/>
                <w:b w:val="0"/>
                <w:color w:val="1F1C31"/>
                <w:sz w:val="16"/>
              </w:rPr>
              <w:t>Teacher</w:t>
            </w:r>
          </w:p>
        </w:tc>
        <w:tc>
          <w:tcPr>
            <w:tcW w:type="dxa" w:w="5184"/>
            <w:shd w:fill="F7F7FB"/>
            <w:vAlign w:val="center"/>
          </w:tcPr>
          <w:p>
            <w:pPr>
              <w:spacing w:after="0"/>
            </w:pPr>
            <w:r/>
            <w:r>
              <w:rPr>
                <w:rFonts w:ascii="DejaVu Sans" w:hAnsi="DejaVu Sans" w:eastAsia="DejaVu Sans"/>
                <w:b w:val="0"/>
                <w:color w:val="1F1C31"/>
                <w:sz w:val="16"/>
              </w:rPr>
              <w:t>Өөрийн анги, сурагч, progress, mistake, homework, feedback удирдах.</w:t>
            </w:r>
          </w:p>
        </w:tc>
      </w:tr>
      <w:tr>
        <w:tc>
          <w:tcPr>
            <w:tcW w:type="dxa" w:w="5184"/>
            <w:shd w:fill="FFFFFF"/>
            <w:vAlign w:val="center"/>
          </w:tcPr>
          <w:p>
            <w:pPr>
              <w:spacing w:after="0"/>
            </w:pPr>
            <w:r/>
            <w:r>
              <w:rPr>
                <w:rFonts w:ascii="DejaVu Sans" w:hAnsi="DejaVu Sans" w:eastAsia="DejaVu Sans"/>
                <w:b w:val="0"/>
                <w:color w:val="1F1C31"/>
                <w:sz w:val="16"/>
              </w:rPr>
              <w:t>Center Admin</w:t>
            </w:r>
          </w:p>
        </w:tc>
        <w:tc>
          <w:tcPr>
            <w:tcW w:type="dxa" w:w="5184"/>
            <w:shd w:fill="FFFFFF"/>
            <w:vAlign w:val="center"/>
          </w:tcPr>
          <w:p>
            <w:pPr>
              <w:spacing w:after="0"/>
            </w:pPr>
            <w:r/>
            <w:r>
              <w:rPr>
                <w:rFonts w:ascii="DejaVu Sans" w:hAnsi="DejaVu Sans" w:eastAsia="DejaVu Sans"/>
                <w:b w:val="0"/>
                <w:color w:val="1F1C31"/>
                <w:sz w:val="16"/>
              </w:rPr>
              <w:t>Багш нэмэх, анги үүсгэх, бүх ангийн performance харах, report export хийх.</w:t>
            </w:r>
          </w:p>
        </w:tc>
      </w:tr>
      <w:tr>
        <w:tc>
          <w:tcPr>
            <w:tcW w:type="dxa" w:w="5184"/>
            <w:shd w:fill="F7F7FB"/>
            <w:vAlign w:val="center"/>
          </w:tcPr>
          <w:p>
            <w:pPr>
              <w:spacing w:after="0"/>
            </w:pPr>
            <w:r/>
            <w:r>
              <w:rPr>
                <w:rFonts w:ascii="DejaVu Sans" w:hAnsi="DejaVu Sans" w:eastAsia="DejaVu Sans"/>
                <w:b w:val="0"/>
                <w:color w:val="1F1C31"/>
                <w:sz w:val="16"/>
              </w:rPr>
              <w:t>Super Admin</w:t>
            </w:r>
          </w:p>
        </w:tc>
        <w:tc>
          <w:tcPr>
            <w:tcW w:type="dxa" w:w="5184"/>
            <w:shd w:fill="F7F7FB"/>
            <w:vAlign w:val="center"/>
          </w:tcPr>
          <w:p>
            <w:pPr>
              <w:spacing w:after="0"/>
            </w:pPr>
            <w:r/>
            <w:r>
              <w:rPr>
                <w:rFonts w:ascii="DejaVu Sans" w:hAnsi="DejaVu Sans" w:eastAsia="DejaVu Sans"/>
                <w:b w:val="0"/>
                <w:color w:val="1F1C31"/>
                <w:sz w:val="16"/>
              </w:rPr>
              <w:t>Content, system settings, AI usage, payment, school partnership management.</w:t>
            </w:r>
          </w:p>
        </w:tc>
      </w:tr>
    </w:tbl>
    <w:p>
      <w:pPr>
        <w:spacing w:after="60"/>
      </w:pPr>
    </w:p>
    <w:p>
      <w:pPr>
        <w:pStyle w:val="Heading2"/>
      </w:pPr>
      <w:r>
        <w:t>5.2 Suggested data entities</w:t>
      </w:r>
    </w:p>
    <w:tbl>
      <w:tblPr>
        <w:tblStyle w:val="TableGrid"/>
        <w:tblW w:type="auto" w:w="0"/>
        <w:jc w:val="center"/>
        <w:tblLook w:firstColumn="1" w:firstRow="1" w:lastColumn="0" w:lastRow="0" w:noHBand="0" w:noVBand="1" w:val="04A0"/>
        <w:tblBorders>
          <w:top w:val="single" w:sz="5" w:space="0" w:color="E0DDF0"/>
          <w:left w:val="single" w:sz="5" w:space="0" w:color="E0DDF0"/>
          <w:bottom w:val="single" w:sz="5" w:space="0" w:color="E0DDF0"/>
          <w:right w:val="single" w:sz="5" w:space="0" w:color="E0DDF0"/>
          <w:insideH w:val="single" w:sz="5" w:space="0" w:color="E0DDF0"/>
          <w:insideV w:val="single" w:sz="5" w:space="0" w:color="E0DDF0"/>
        </w:tblBorders>
      </w:tblPr>
      <w:tblGrid>
        <w:gridCol w:w="5184"/>
        <w:gridCol w:w="5184"/>
      </w:tblGrid>
      <w:tr>
        <w:tc>
          <w:tcPr>
            <w:tcW w:type="dxa" w:w="5184"/>
            <w:shd w:fill="4F1DCC"/>
            <w:vAlign w:val="center"/>
          </w:tcPr>
          <w:p>
            <w:pPr>
              <w:spacing w:after="0"/>
            </w:pPr>
            <w:r/>
            <w:r>
              <w:rPr>
                <w:rFonts w:ascii="DejaVu Sans" w:hAnsi="DejaVu Sans" w:eastAsia="DejaVu Sans"/>
                <w:b/>
                <w:color w:val="FFFFFF"/>
                <w:sz w:val="17"/>
              </w:rPr>
              <w:t>Entity</w:t>
            </w:r>
          </w:p>
        </w:tc>
        <w:tc>
          <w:tcPr>
            <w:tcW w:type="dxa" w:w="5184"/>
            <w:shd w:fill="4F1DCC"/>
            <w:vAlign w:val="center"/>
          </w:tcPr>
          <w:p>
            <w:pPr>
              <w:spacing w:after="0"/>
            </w:pPr>
            <w:r/>
            <w:r>
              <w:rPr>
                <w:rFonts w:ascii="DejaVu Sans" w:hAnsi="DejaVu Sans" w:eastAsia="DejaVu Sans"/>
                <w:b/>
                <w:color w:val="FFFFFF"/>
                <w:sz w:val="17"/>
              </w:rPr>
              <w:t>Гол fields</w:t>
            </w:r>
          </w:p>
        </w:tc>
      </w:tr>
      <w:tr>
        <w:tc>
          <w:tcPr>
            <w:tcW w:type="dxa" w:w="5184"/>
            <w:shd w:fill="FFFFFF"/>
            <w:vAlign w:val="center"/>
          </w:tcPr>
          <w:p>
            <w:pPr>
              <w:spacing w:after="0"/>
            </w:pPr>
            <w:r/>
            <w:r>
              <w:rPr>
                <w:rFonts w:ascii="DejaVu Sans" w:hAnsi="DejaVu Sans" w:eastAsia="DejaVu Sans"/>
                <w:b w:val="0"/>
                <w:color w:val="1F1C31"/>
                <w:sz w:val="15"/>
              </w:rPr>
              <w:t>users</w:t>
            </w:r>
          </w:p>
        </w:tc>
        <w:tc>
          <w:tcPr>
            <w:tcW w:type="dxa" w:w="5184"/>
            <w:shd w:fill="FFFFFF"/>
            <w:vAlign w:val="center"/>
          </w:tcPr>
          <w:p>
            <w:pPr>
              <w:spacing w:after="0"/>
            </w:pPr>
            <w:r/>
            <w:r>
              <w:rPr>
                <w:rFonts w:ascii="DejaVu Sans" w:hAnsi="DejaVu Sans" w:eastAsia="DejaVu Sans"/>
                <w:b w:val="0"/>
                <w:color w:val="1F1C31"/>
                <w:sz w:val="15"/>
              </w:rPr>
              <w:t>id, name, role, email/phone, level, status</w:t>
            </w:r>
          </w:p>
        </w:tc>
      </w:tr>
      <w:tr>
        <w:tc>
          <w:tcPr>
            <w:tcW w:type="dxa" w:w="5184"/>
            <w:shd w:fill="F7F7FB"/>
            <w:vAlign w:val="center"/>
          </w:tcPr>
          <w:p>
            <w:pPr>
              <w:spacing w:after="0"/>
            </w:pPr>
            <w:r/>
            <w:r>
              <w:rPr>
                <w:rFonts w:ascii="DejaVu Sans" w:hAnsi="DejaVu Sans" w:eastAsia="DejaVu Sans"/>
                <w:b w:val="0"/>
                <w:color w:val="1F1C31"/>
                <w:sz w:val="15"/>
              </w:rPr>
              <w:t>classes</w:t>
            </w:r>
          </w:p>
        </w:tc>
        <w:tc>
          <w:tcPr>
            <w:tcW w:type="dxa" w:w="5184"/>
            <w:shd w:fill="F7F7FB"/>
            <w:vAlign w:val="center"/>
          </w:tcPr>
          <w:p>
            <w:pPr>
              <w:spacing w:after="0"/>
            </w:pPr>
            <w:r/>
            <w:r>
              <w:rPr>
                <w:rFonts w:ascii="DejaVu Sans" w:hAnsi="DejaVu Sans" w:eastAsia="DejaVu Sans"/>
                <w:b w:val="0"/>
                <w:color w:val="1F1C31"/>
                <w:sz w:val="15"/>
              </w:rPr>
              <w:t>id, name, level, teacher_id, center_id, schedule</w:t>
            </w:r>
          </w:p>
        </w:tc>
      </w:tr>
      <w:tr>
        <w:tc>
          <w:tcPr>
            <w:tcW w:type="dxa" w:w="5184"/>
            <w:shd w:fill="FFFFFF"/>
            <w:vAlign w:val="center"/>
          </w:tcPr>
          <w:p>
            <w:pPr>
              <w:spacing w:after="0"/>
            </w:pPr>
            <w:r/>
            <w:r>
              <w:rPr>
                <w:rFonts w:ascii="DejaVu Sans" w:hAnsi="DejaVu Sans" w:eastAsia="DejaVu Sans"/>
                <w:b w:val="0"/>
                <w:color w:val="1F1C31"/>
                <w:sz w:val="15"/>
              </w:rPr>
              <w:t>class_enrollments</w:t>
            </w:r>
          </w:p>
        </w:tc>
        <w:tc>
          <w:tcPr>
            <w:tcW w:type="dxa" w:w="5184"/>
            <w:shd w:fill="FFFFFF"/>
            <w:vAlign w:val="center"/>
          </w:tcPr>
          <w:p>
            <w:pPr>
              <w:spacing w:after="0"/>
            </w:pPr>
            <w:r/>
            <w:r>
              <w:rPr>
                <w:rFonts w:ascii="DejaVu Sans" w:hAnsi="DejaVu Sans" w:eastAsia="DejaVu Sans"/>
                <w:b w:val="0"/>
                <w:color w:val="1F1C31"/>
                <w:sz w:val="15"/>
              </w:rPr>
              <w:t>class_id, student_id, joined_at, status</w:t>
            </w:r>
          </w:p>
        </w:tc>
      </w:tr>
      <w:tr>
        <w:tc>
          <w:tcPr>
            <w:tcW w:type="dxa" w:w="5184"/>
            <w:shd w:fill="F7F7FB"/>
            <w:vAlign w:val="center"/>
          </w:tcPr>
          <w:p>
            <w:pPr>
              <w:spacing w:after="0"/>
            </w:pPr>
            <w:r/>
            <w:r>
              <w:rPr>
                <w:rFonts w:ascii="DejaVu Sans" w:hAnsi="DejaVu Sans" w:eastAsia="DejaVu Sans"/>
                <w:b w:val="0"/>
                <w:color w:val="1F1C31"/>
                <w:sz w:val="15"/>
              </w:rPr>
              <w:t>learning_progress</w:t>
            </w:r>
          </w:p>
        </w:tc>
        <w:tc>
          <w:tcPr>
            <w:tcW w:type="dxa" w:w="5184"/>
            <w:shd w:fill="F7F7FB"/>
            <w:vAlign w:val="center"/>
          </w:tcPr>
          <w:p>
            <w:pPr>
              <w:spacing w:after="0"/>
            </w:pPr>
            <w:r/>
            <w:r>
              <w:rPr>
                <w:rFonts w:ascii="DejaVu Sans" w:hAnsi="DejaVu Sans" w:eastAsia="DejaVu Sans"/>
                <w:b w:val="0"/>
                <w:color w:val="1F1C31"/>
                <w:sz w:val="15"/>
              </w:rPr>
              <w:t>student_id, lesson_id, completion_percent, last_activity_at</w:t>
            </w:r>
          </w:p>
        </w:tc>
      </w:tr>
      <w:tr>
        <w:tc>
          <w:tcPr>
            <w:tcW w:type="dxa" w:w="5184"/>
            <w:shd w:fill="FFFFFF"/>
            <w:vAlign w:val="center"/>
          </w:tcPr>
          <w:p>
            <w:pPr>
              <w:spacing w:after="0"/>
            </w:pPr>
            <w:r/>
            <w:r>
              <w:rPr>
                <w:rFonts w:ascii="DejaVu Sans" w:hAnsi="DejaVu Sans" w:eastAsia="DejaVu Sans"/>
                <w:b w:val="0"/>
                <w:color w:val="1F1C31"/>
                <w:sz w:val="15"/>
              </w:rPr>
              <w:t>skill_scores</w:t>
            </w:r>
          </w:p>
        </w:tc>
        <w:tc>
          <w:tcPr>
            <w:tcW w:type="dxa" w:w="5184"/>
            <w:shd w:fill="FFFFFF"/>
            <w:vAlign w:val="center"/>
          </w:tcPr>
          <w:p>
            <w:pPr>
              <w:spacing w:after="0"/>
            </w:pPr>
            <w:r/>
            <w:r>
              <w:rPr>
                <w:rFonts w:ascii="DejaVu Sans" w:hAnsi="DejaVu Sans" w:eastAsia="DejaVu Sans"/>
                <w:b w:val="0"/>
                <w:color w:val="1F1C31"/>
                <w:sz w:val="15"/>
              </w:rPr>
              <w:t>student_id, grammar, vocabulary, listening, speaking, updated_at</w:t>
            </w:r>
          </w:p>
        </w:tc>
      </w:tr>
      <w:tr>
        <w:tc>
          <w:tcPr>
            <w:tcW w:type="dxa" w:w="5184"/>
            <w:shd w:fill="F7F7FB"/>
            <w:vAlign w:val="center"/>
          </w:tcPr>
          <w:p>
            <w:pPr>
              <w:spacing w:after="0"/>
            </w:pPr>
            <w:r/>
            <w:r>
              <w:rPr>
                <w:rFonts w:ascii="DejaVu Sans" w:hAnsi="DejaVu Sans" w:eastAsia="DejaVu Sans"/>
                <w:b w:val="0"/>
                <w:color w:val="1F1C31"/>
                <w:sz w:val="15"/>
              </w:rPr>
              <w:t>mistakes</w:t>
            </w:r>
          </w:p>
        </w:tc>
        <w:tc>
          <w:tcPr>
            <w:tcW w:type="dxa" w:w="5184"/>
            <w:shd w:fill="F7F7FB"/>
            <w:vAlign w:val="center"/>
          </w:tcPr>
          <w:p>
            <w:pPr>
              <w:spacing w:after="0"/>
            </w:pPr>
            <w:r/>
            <w:r>
              <w:rPr>
                <w:rFonts w:ascii="DejaVu Sans" w:hAnsi="DejaVu Sans" w:eastAsia="DejaVu Sans"/>
                <w:b w:val="0"/>
                <w:color w:val="1F1C31"/>
                <w:sz w:val="15"/>
              </w:rPr>
              <w:t>student_id, source, original_sentence, mistake_type, corrected_form, frequency</w:t>
            </w:r>
          </w:p>
        </w:tc>
      </w:tr>
      <w:tr>
        <w:tc>
          <w:tcPr>
            <w:tcW w:type="dxa" w:w="5184"/>
            <w:shd w:fill="FFFFFF"/>
            <w:vAlign w:val="center"/>
          </w:tcPr>
          <w:p>
            <w:pPr>
              <w:spacing w:after="0"/>
            </w:pPr>
            <w:r/>
            <w:r>
              <w:rPr>
                <w:rFonts w:ascii="DejaVu Sans" w:hAnsi="DejaVu Sans" w:eastAsia="DejaVu Sans"/>
                <w:b w:val="0"/>
                <w:color w:val="1F1C31"/>
                <w:sz w:val="15"/>
              </w:rPr>
              <w:t>assignments</w:t>
            </w:r>
          </w:p>
        </w:tc>
        <w:tc>
          <w:tcPr>
            <w:tcW w:type="dxa" w:w="5184"/>
            <w:shd w:fill="FFFFFF"/>
            <w:vAlign w:val="center"/>
          </w:tcPr>
          <w:p>
            <w:pPr>
              <w:spacing w:after="0"/>
            </w:pPr>
            <w:r/>
            <w:r>
              <w:rPr>
                <w:rFonts w:ascii="DejaVu Sans" w:hAnsi="DejaVu Sans" w:eastAsia="DejaVu Sans"/>
                <w:b w:val="0"/>
                <w:color w:val="1F1C31"/>
                <w:sz w:val="15"/>
              </w:rPr>
              <w:t>id, task_type, title, class_id, due_date, note, created_by</w:t>
            </w:r>
          </w:p>
        </w:tc>
      </w:tr>
      <w:tr>
        <w:tc>
          <w:tcPr>
            <w:tcW w:type="dxa" w:w="5184"/>
            <w:shd w:fill="F7F7FB"/>
            <w:vAlign w:val="center"/>
          </w:tcPr>
          <w:p>
            <w:pPr>
              <w:spacing w:after="0"/>
            </w:pPr>
            <w:r/>
            <w:r>
              <w:rPr>
                <w:rFonts w:ascii="DejaVu Sans" w:hAnsi="DejaVu Sans" w:eastAsia="DejaVu Sans"/>
                <w:b w:val="0"/>
                <w:color w:val="1F1C31"/>
                <w:sz w:val="15"/>
              </w:rPr>
              <w:t>assignment_submissions</w:t>
            </w:r>
          </w:p>
        </w:tc>
        <w:tc>
          <w:tcPr>
            <w:tcW w:type="dxa" w:w="5184"/>
            <w:shd w:fill="F7F7FB"/>
            <w:vAlign w:val="center"/>
          </w:tcPr>
          <w:p>
            <w:pPr>
              <w:spacing w:after="0"/>
            </w:pPr>
            <w:r/>
            <w:r>
              <w:rPr>
                <w:rFonts w:ascii="DejaVu Sans" w:hAnsi="DejaVu Sans" w:eastAsia="DejaVu Sans"/>
                <w:b w:val="0"/>
                <w:color w:val="1F1C31"/>
                <w:sz w:val="15"/>
              </w:rPr>
              <w:t>assignment_id, student_id, status, score, submitted_at</w:t>
            </w:r>
          </w:p>
        </w:tc>
      </w:tr>
      <w:tr>
        <w:tc>
          <w:tcPr>
            <w:tcW w:type="dxa" w:w="5184"/>
            <w:shd w:fill="FFFFFF"/>
            <w:vAlign w:val="center"/>
          </w:tcPr>
          <w:p>
            <w:pPr>
              <w:spacing w:after="0"/>
            </w:pPr>
            <w:r/>
            <w:r>
              <w:rPr>
                <w:rFonts w:ascii="DejaVu Sans" w:hAnsi="DejaVu Sans" w:eastAsia="DejaVu Sans"/>
                <w:b w:val="0"/>
                <w:color w:val="1F1C31"/>
                <w:sz w:val="15"/>
              </w:rPr>
              <w:t>confusion_events</w:t>
            </w:r>
          </w:p>
        </w:tc>
        <w:tc>
          <w:tcPr>
            <w:tcW w:type="dxa" w:w="5184"/>
            <w:shd w:fill="FFFFFF"/>
            <w:vAlign w:val="center"/>
          </w:tcPr>
          <w:p>
            <w:pPr>
              <w:spacing w:after="0"/>
            </w:pPr>
            <w:r/>
            <w:r>
              <w:rPr>
                <w:rFonts w:ascii="DejaVu Sans" w:hAnsi="DejaVu Sans" w:eastAsia="DejaVu Sans"/>
                <w:b w:val="0"/>
                <w:color w:val="1F1C31"/>
                <w:sz w:val="15"/>
              </w:rPr>
              <w:t>student_id, topic_id, screen, message, created_at</w:t>
            </w:r>
          </w:p>
        </w:tc>
      </w:tr>
      <w:tr>
        <w:tc>
          <w:tcPr>
            <w:tcW w:type="dxa" w:w="5184"/>
            <w:shd w:fill="F7F7FB"/>
            <w:vAlign w:val="center"/>
          </w:tcPr>
          <w:p>
            <w:pPr>
              <w:spacing w:after="0"/>
            </w:pPr>
            <w:r/>
            <w:r>
              <w:rPr>
                <w:rFonts w:ascii="DejaVu Sans" w:hAnsi="DejaVu Sans" w:eastAsia="DejaVu Sans"/>
                <w:b w:val="0"/>
                <w:color w:val="1F1C31"/>
                <w:sz w:val="15"/>
              </w:rPr>
              <w:t>teacher_feedback</w:t>
            </w:r>
          </w:p>
        </w:tc>
        <w:tc>
          <w:tcPr>
            <w:tcW w:type="dxa" w:w="5184"/>
            <w:shd w:fill="F7F7FB"/>
            <w:vAlign w:val="center"/>
          </w:tcPr>
          <w:p>
            <w:pPr>
              <w:spacing w:after="0"/>
            </w:pPr>
            <w:r/>
            <w:r>
              <w:rPr>
                <w:rFonts w:ascii="DejaVu Sans" w:hAnsi="DejaVu Sans" w:eastAsia="DejaVu Sans"/>
                <w:b w:val="0"/>
                <w:color w:val="1F1C31"/>
                <w:sz w:val="15"/>
              </w:rPr>
              <w:t>teacher_id, student_id, message, related_assignment_id, created_at</w:t>
            </w:r>
          </w:p>
        </w:tc>
      </w:tr>
    </w:tbl>
    <w:p>
      <w:pPr>
        <w:spacing w:after="60"/>
      </w:pPr>
    </w:p>
    <w:p>
      <w:pPr>
        <w:pStyle w:val="Heading2"/>
      </w:pPr>
      <w:r>
        <w:t>5.3 Suggested API endpoints</w:t>
      </w:r>
    </w:p>
    <w:tbl>
      <w:tblPr>
        <w:tblStyle w:val="TableGrid"/>
        <w:tblW w:type="auto" w:w="0"/>
        <w:jc w:val="center"/>
        <w:tblLook w:firstColumn="1" w:firstRow="1" w:lastColumn="0" w:lastRow="0" w:noHBand="0" w:noVBand="1" w:val="04A0"/>
        <w:tblBorders>
          <w:top w:val="single" w:sz="5" w:space="0" w:color="E0DDF0"/>
          <w:left w:val="single" w:sz="5" w:space="0" w:color="E0DDF0"/>
          <w:bottom w:val="single" w:sz="5" w:space="0" w:color="E0DDF0"/>
          <w:right w:val="single" w:sz="5" w:space="0" w:color="E0DDF0"/>
          <w:insideH w:val="single" w:sz="5" w:space="0" w:color="E0DDF0"/>
          <w:insideV w:val="single" w:sz="5" w:space="0" w:color="E0DDF0"/>
        </w:tblBorders>
      </w:tblPr>
      <w:tblGrid>
        <w:gridCol w:w="3456"/>
        <w:gridCol w:w="3456"/>
        <w:gridCol w:w="3456"/>
      </w:tblGrid>
      <w:tr>
        <w:tc>
          <w:tcPr>
            <w:tcW w:type="dxa" w:w="3456"/>
            <w:shd w:fill="4F1DCC"/>
            <w:vAlign w:val="center"/>
          </w:tcPr>
          <w:p>
            <w:pPr>
              <w:spacing w:after="0"/>
            </w:pPr>
            <w:r/>
            <w:r>
              <w:rPr>
                <w:rFonts w:ascii="DejaVu Sans" w:hAnsi="DejaVu Sans" w:eastAsia="DejaVu Sans"/>
                <w:b/>
                <w:color w:val="FFFFFF"/>
                <w:sz w:val="17"/>
              </w:rPr>
              <w:t>Method</w:t>
            </w:r>
          </w:p>
        </w:tc>
        <w:tc>
          <w:tcPr>
            <w:tcW w:type="dxa" w:w="3456"/>
            <w:shd w:fill="4F1DCC"/>
            <w:vAlign w:val="center"/>
          </w:tcPr>
          <w:p>
            <w:pPr>
              <w:spacing w:after="0"/>
            </w:pPr>
            <w:r/>
            <w:r>
              <w:rPr>
                <w:rFonts w:ascii="DejaVu Sans" w:hAnsi="DejaVu Sans" w:eastAsia="DejaVu Sans"/>
                <w:b/>
                <w:color w:val="FFFFFF"/>
                <w:sz w:val="17"/>
              </w:rPr>
              <w:t>Endpoint</w:t>
            </w:r>
          </w:p>
        </w:tc>
        <w:tc>
          <w:tcPr>
            <w:tcW w:type="dxa" w:w="3456"/>
            <w:shd w:fill="4F1DCC"/>
            <w:vAlign w:val="center"/>
          </w:tcPr>
          <w:p>
            <w:pPr>
              <w:spacing w:after="0"/>
            </w:pPr>
            <w:r/>
            <w:r>
              <w:rPr>
                <w:rFonts w:ascii="DejaVu Sans" w:hAnsi="DejaVu Sans" w:eastAsia="DejaVu Sans"/>
                <w:b/>
                <w:color w:val="FFFFFF"/>
                <w:sz w:val="17"/>
              </w:rPr>
              <w:t>Purpose</w:t>
            </w:r>
          </w:p>
        </w:tc>
      </w:tr>
      <w:tr>
        <w:tc>
          <w:tcPr>
            <w:tcW w:type="dxa" w:w="3456"/>
            <w:shd w:fill="FFFFFF"/>
            <w:vAlign w:val="center"/>
          </w:tcPr>
          <w:p>
            <w:pPr>
              <w:spacing w:after="0"/>
            </w:pPr>
            <w:r/>
            <w:r>
              <w:rPr>
                <w:rFonts w:ascii="DejaVu Sans" w:hAnsi="DejaVu Sans" w:eastAsia="DejaVu Sans"/>
                <w:b w:val="0"/>
                <w:color w:val="1F1C31"/>
                <w:sz w:val="15"/>
              </w:rPr>
              <w:t>GET</w:t>
            </w:r>
          </w:p>
        </w:tc>
        <w:tc>
          <w:tcPr>
            <w:tcW w:type="dxa" w:w="3456"/>
            <w:shd w:fill="FFFFFF"/>
            <w:vAlign w:val="center"/>
          </w:tcPr>
          <w:p>
            <w:pPr>
              <w:spacing w:after="0"/>
            </w:pPr>
            <w:r/>
            <w:r>
              <w:rPr>
                <w:rFonts w:ascii="DejaVu Sans" w:hAnsi="DejaVu Sans" w:eastAsia="DejaVu Sans"/>
                <w:b w:val="0"/>
                <w:color w:val="1F1C31"/>
                <w:sz w:val="15"/>
              </w:rPr>
              <w:t>/teacher/dashboard</w:t>
            </w:r>
          </w:p>
        </w:tc>
        <w:tc>
          <w:tcPr>
            <w:tcW w:type="dxa" w:w="3456"/>
            <w:shd w:fill="FFFFFF"/>
            <w:vAlign w:val="center"/>
          </w:tcPr>
          <w:p>
            <w:pPr>
              <w:spacing w:after="0"/>
            </w:pPr>
            <w:r/>
            <w:r>
              <w:rPr>
                <w:rFonts w:ascii="DejaVu Sans" w:hAnsi="DejaVu Sans" w:eastAsia="DejaVu Sans"/>
                <w:b w:val="0"/>
                <w:color w:val="1F1C31"/>
                <w:sz w:val="15"/>
              </w:rPr>
              <w:t>Dashboard summary: total students, active today, average progress, speaking minutes, classes.</w:t>
            </w:r>
          </w:p>
        </w:tc>
      </w:tr>
      <w:tr>
        <w:tc>
          <w:tcPr>
            <w:tcW w:type="dxa" w:w="3456"/>
            <w:shd w:fill="F7F7FB"/>
            <w:vAlign w:val="center"/>
          </w:tcPr>
          <w:p>
            <w:pPr>
              <w:spacing w:after="0"/>
            </w:pPr>
            <w:r/>
            <w:r>
              <w:rPr>
                <w:rFonts w:ascii="DejaVu Sans" w:hAnsi="DejaVu Sans" w:eastAsia="DejaVu Sans"/>
                <w:b w:val="0"/>
                <w:color w:val="1F1C31"/>
                <w:sz w:val="15"/>
              </w:rPr>
              <w:t>GET</w:t>
            </w:r>
          </w:p>
        </w:tc>
        <w:tc>
          <w:tcPr>
            <w:tcW w:type="dxa" w:w="3456"/>
            <w:shd w:fill="F7F7FB"/>
            <w:vAlign w:val="center"/>
          </w:tcPr>
          <w:p>
            <w:pPr>
              <w:spacing w:after="0"/>
            </w:pPr>
            <w:r/>
            <w:r>
              <w:rPr>
                <w:rFonts w:ascii="DejaVu Sans" w:hAnsi="DejaVu Sans" w:eastAsia="DejaVu Sans"/>
                <w:b w:val="0"/>
                <w:color w:val="1F1C31"/>
                <w:sz w:val="15"/>
              </w:rPr>
              <w:t>/teacher/classes/{classId}</w:t>
            </w:r>
          </w:p>
        </w:tc>
        <w:tc>
          <w:tcPr>
            <w:tcW w:type="dxa" w:w="3456"/>
            <w:shd w:fill="F7F7FB"/>
            <w:vAlign w:val="center"/>
          </w:tcPr>
          <w:p>
            <w:pPr>
              <w:spacing w:after="0"/>
            </w:pPr>
            <w:r/>
            <w:r>
              <w:rPr>
                <w:rFonts w:ascii="DejaVu Sans" w:hAnsi="DejaVu Sans" w:eastAsia="DejaVu Sans"/>
                <w:b w:val="0"/>
                <w:color w:val="1F1C31"/>
                <w:sz w:val="15"/>
              </w:rPr>
              <w:t>Class overview, weak topics, graph, student preview.</w:t>
            </w:r>
          </w:p>
        </w:tc>
      </w:tr>
      <w:tr>
        <w:tc>
          <w:tcPr>
            <w:tcW w:type="dxa" w:w="3456"/>
            <w:shd w:fill="FFFFFF"/>
            <w:vAlign w:val="center"/>
          </w:tcPr>
          <w:p>
            <w:pPr>
              <w:spacing w:after="0"/>
            </w:pPr>
            <w:r/>
            <w:r>
              <w:rPr>
                <w:rFonts w:ascii="DejaVu Sans" w:hAnsi="DejaVu Sans" w:eastAsia="DejaVu Sans"/>
                <w:b w:val="0"/>
                <w:color w:val="1F1C31"/>
                <w:sz w:val="15"/>
              </w:rPr>
              <w:t>GET</w:t>
            </w:r>
          </w:p>
        </w:tc>
        <w:tc>
          <w:tcPr>
            <w:tcW w:type="dxa" w:w="3456"/>
            <w:shd w:fill="FFFFFF"/>
            <w:vAlign w:val="center"/>
          </w:tcPr>
          <w:p>
            <w:pPr>
              <w:spacing w:after="0"/>
            </w:pPr>
            <w:r/>
            <w:r>
              <w:rPr>
                <w:rFonts w:ascii="DejaVu Sans" w:hAnsi="DejaVu Sans" w:eastAsia="DejaVu Sans"/>
                <w:b w:val="0"/>
                <w:color w:val="1F1C31"/>
                <w:sz w:val="15"/>
              </w:rPr>
              <w:t>/teacher/students/{studentId}/progress</w:t>
            </w:r>
          </w:p>
        </w:tc>
        <w:tc>
          <w:tcPr>
            <w:tcW w:type="dxa" w:w="3456"/>
            <w:shd w:fill="FFFFFF"/>
            <w:vAlign w:val="center"/>
          </w:tcPr>
          <w:p>
            <w:pPr>
              <w:spacing w:after="0"/>
            </w:pPr>
            <w:r/>
            <w:r>
              <w:rPr>
                <w:rFonts w:ascii="DejaVu Sans" w:hAnsi="DejaVu Sans" w:eastAsia="DejaVu Sans"/>
                <w:b w:val="0"/>
                <w:color w:val="1F1C31"/>
                <w:sz w:val="15"/>
              </w:rPr>
              <w:t>Student profile, skill scores, common mistakes, AI suggestions.</w:t>
            </w:r>
          </w:p>
        </w:tc>
      </w:tr>
      <w:tr>
        <w:tc>
          <w:tcPr>
            <w:tcW w:type="dxa" w:w="3456"/>
            <w:shd w:fill="F7F7FB"/>
            <w:vAlign w:val="center"/>
          </w:tcPr>
          <w:p>
            <w:pPr>
              <w:spacing w:after="0"/>
            </w:pPr>
            <w:r/>
            <w:r>
              <w:rPr>
                <w:rFonts w:ascii="DejaVu Sans" w:hAnsi="DejaVu Sans" w:eastAsia="DejaVu Sans"/>
                <w:b w:val="0"/>
                <w:color w:val="1F1C31"/>
                <w:sz w:val="15"/>
              </w:rPr>
              <w:t>POST</w:t>
            </w:r>
          </w:p>
        </w:tc>
        <w:tc>
          <w:tcPr>
            <w:tcW w:type="dxa" w:w="3456"/>
            <w:shd w:fill="F7F7FB"/>
            <w:vAlign w:val="center"/>
          </w:tcPr>
          <w:p>
            <w:pPr>
              <w:spacing w:after="0"/>
            </w:pPr>
            <w:r/>
            <w:r>
              <w:rPr>
                <w:rFonts w:ascii="DejaVu Sans" w:hAnsi="DejaVu Sans" w:eastAsia="DejaVu Sans"/>
                <w:b w:val="0"/>
                <w:color w:val="1F1C31"/>
                <w:sz w:val="15"/>
              </w:rPr>
              <w:t>/teacher/tasks/assign</w:t>
            </w:r>
          </w:p>
        </w:tc>
        <w:tc>
          <w:tcPr>
            <w:tcW w:type="dxa" w:w="3456"/>
            <w:shd w:fill="F7F7FB"/>
            <w:vAlign w:val="center"/>
          </w:tcPr>
          <w:p>
            <w:pPr>
              <w:spacing w:after="0"/>
            </w:pPr>
            <w:r/>
            <w:r>
              <w:rPr>
                <w:rFonts w:ascii="DejaVu Sans" w:hAnsi="DejaVu Sans" w:eastAsia="DejaVu Sans"/>
                <w:b w:val="0"/>
                <w:color w:val="1F1C31"/>
                <w:sz w:val="15"/>
              </w:rPr>
              <w:t>Class эсвэл selected students-д homework/task assign хийх.</w:t>
            </w:r>
          </w:p>
        </w:tc>
      </w:tr>
      <w:tr>
        <w:tc>
          <w:tcPr>
            <w:tcW w:type="dxa" w:w="3456"/>
            <w:shd w:fill="FFFFFF"/>
            <w:vAlign w:val="center"/>
          </w:tcPr>
          <w:p>
            <w:pPr>
              <w:spacing w:after="0"/>
            </w:pPr>
            <w:r/>
            <w:r>
              <w:rPr>
                <w:rFonts w:ascii="DejaVu Sans" w:hAnsi="DejaVu Sans" w:eastAsia="DejaVu Sans"/>
                <w:b w:val="0"/>
                <w:color w:val="1F1C31"/>
                <w:sz w:val="15"/>
              </w:rPr>
              <w:t>POST</w:t>
            </w:r>
          </w:p>
        </w:tc>
        <w:tc>
          <w:tcPr>
            <w:tcW w:type="dxa" w:w="3456"/>
            <w:shd w:fill="FFFFFF"/>
            <w:vAlign w:val="center"/>
          </w:tcPr>
          <w:p>
            <w:pPr>
              <w:spacing w:after="0"/>
            </w:pPr>
            <w:r/>
            <w:r>
              <w:rPr>
                <w:rFonts w:ascii="DejaVu Sans" w:hAnsi="DejaVu Sans" w:eastAsia="DejaVu Sans"/>
                <w:b w:val="0"/>
                <w:color w:val="1F1C31"/>
                <w:sz w:val="15"/>
              </w:rPr>
              <w:t>/student/confusion-events</w:t>
            </w:r>
          </w:p>
        </w:tc>
        <w:tc>
          <w:tcPr>
            <w:tcW w:type="dxa" w:w="3456"/>
            <w:shd w:fill="FFFFFF"/>
            <w:vAlign w:val="center"/>
          </w:tcPr>
          <w:p>
            <w:pPr>
              <w:spacing w:after="0"/>
            </w:pPr>
            <w:r/>
            <w:r>
              <w:rPr>
                <w:rFonts w:ascii="DejaVu Sans" w:hAnsi="DejaVu Sans" w:eastAsia="DejaVu Sans"/>
                <w:b w:val="0"/>
                <w:color w:val="1F1C31"/>
                <w:sz w:val="15"/>
              </w:rPr>
              <w:t>Student “I don’t understand” дарсан event хадгалах.</w:t>
            </w:r>
          </w:p>
        </w:tc>
      </w:tr>
      <w:tr>
        <w:tc>
          <w:tcPr>
            <w:tcW w:type="dxa" w:w="3456"/>
            <w:shd w:fill="F7F7FB"/>
            <w:vAlign w:val="center"/>
          </w:tcPr>
          <w:p>
            <w:pPr>
              <w:spacing w:after="0"/>
            </w:pPr>
            <w:r/>
            <w:r>
              <w:rPr>
                <w:rFonts w:ascii="DejaVu Sans" w:hAnsi="DejaVu Sans" w:eastAsia="DejaVu Sans"/>
                <w:b w:val="0"/>
                <w:color w:val="1F1C31"/>
                <w:sz w:val="15"/>
              </w:rPr>
              <w:t>POST</w:t>
            </w:r>
          </w:p>
        </w:tc>
        <w:tc>
          <w:tcPr>
            <w:tcW w:type="dxa" w:w="3456"/>
            <w:shd w:fill="F7F7FB"/>
            <w:vAlign w:val="center"/>
          </w:tcPr>
          <w:p>
            <w:pPr>
              <w:spacing w:after="0"/>
            </w:pPr>
            <w:r/>
            <w:r>
              <w:rPr>
                <w:rFonts w:ascii="DejaVu Sans" w:hAnsi="DejaVu Sans" w:eastAsia="DejaVu Sans"/>
                <w:b w:val="0"/>
                <w:color w:val="1F1C31"/>
                <w:sz w:val="15"/>
              </w:rPr>
              <w:t>/ai/weakness-report</w:t>
            </w:r>
          </w:p>
        </w:tc>
        <w:tc>
          <w:tcPr>
            <w:tcW w:type="dxa" w:w="3456"/>
            <w:shd w:fill="F7F7FB"/>
            <w:vAlign w:val="center"/>
          </w:tcPr>
          <w:p>
            <w:pPr>
              <w:spacing w:after="0"/>
            </w:pPr>
            <w:r/>
            <w:r>
              <w:rPr>
                <w:rFonts w:ascii="DejaVu Sans" w:hAnsi="DejaVu Sans" w:eastAsia="DejaVu Sans"/>
                <w:b w:val="0"/>
                <w:color w:val="1F1C31"/>
                <w:sz w:val="15"/>
              </w:rPr>
              <w:t>Class/student weak topic summary гаргах.</w:t>
            </w:r>
          </w:p>
        </w:tc>
      </w:tr>
      <w:tr>
        <w:tc>
          <w:tcPr>
            <w:tcW w:type="dxa" w:w="3456"/>
            <w:shd w:fill="FFFFFF"/>
            <w:vAlign w:val="center"/>
          </w:tcPr>
          <w:p>
            <w:pPr>
              <w:spacing w:after="0"/>
            </w:pPr>
            <w:r/>
            <w:r>
              <w:rPr>
                <w:rFonts w:ascii="DejaVu Sans" w:hAnsi="DejaVu Sans" w:eastAsia="DejaVu Sans"/>
                <w:b w:val="0"/>
                <w:color w:val="1F1C31"/>
                <w:sz w:val="15"/>
              </w:rPr>
              <w:t>POST</w:t>
            </w:r>
          </w:p>
        </w:tc>
        <w:tc>
          <w:tcPr>
            <w:tcW w:type="dxa" w:w="3456"/>
            <w:shd w:fill="FFFFFF"/>
            <w:vAlign w:val="center"/>
          </w:tcPr>
          <w:p>
            <w:pPr>
              <w:spacing w:after="0"/>
            </w:pPr>
            <w:r/>
            <w:r>
              <w:rPr>
                <w:rFonts w:ascii="DejaVu Sans" w:hAnsi="DejaVu Sans" w:eastAsia="DejaVu Sans"/>
                <w:b w:val="0"/>
                <w:color w:val="1F1C31"/>
                <w:sz w:val="15"/>
              </w:rPr>
              <w:t>/ai/homework/generate</w:t>
            </w:r>
          </w:p>
        </w:tc>
        <w:tc>
          <w:tcPr>
            <w:tcW w:type="dxa" w:w="3456"/>
            <w:shd w:fill="FFFFFF"/>
            <w:vAlign w:val="center"/>
          </w:tcPr>
          <w:p>
            <w:pPr>
              <w:spacing w:after="0"/>
            </w:pPr>
            <w:r/>
            <w:r>
              <w:rPr>
                <w:rFonts w:ascii="DejaVu Sans" w:hAnsi="DejaVu Sans" w:eastAsia="DejaVu Sans"/>
                <w:b w:val="0"/>
                <w:color w:val="1F1C31"/>
                <w:sz w:val="15"/>
              </w:rPr>
              <w:t>Weak topic дээр суурилсан homework автоматаар үүсгэх.</w:t>
            </w:r>
          </w:p>
        </w:tc>
      </w:tr>
      <w:tr>
        <w:tc>
          <w:tcPr>
            <w:tcW w:type="dxa" w:w="3456"/>
            <w:shd w:fill="F7F7FB"/>
            <w:vAlign w:val="center"/>
          </w:tcPr>
          <w:p>
            <w:pPr>
              <w:spacing w:after="0"/>
            </w:pPr>
            <w:r/>
            <w:r>
              <w:rPr>
                <w:rFonts w:ascii="DejaVu Sans" w:hAnsi="DejaVu Sans" w:eastAsia="DejaVu Sans"/>
                <w:b w:val="0"/>
                <w:color w:val="1F1C31"/>
                <w:sz w:val="15"/>
              </w:rPr>
              <w:t>GET</w:t>
            </w:r>
          </w:p>
        </w:tc>
        <w:tc>
          <w:tcPr>
            <w:tcW w:type="dxa" w:w="3456"/>
            <w:shd w:fill="F7F7FB"/>
            <w:vAlign w:val="center"/>
          </w:tcPr>
          <w:p>
            <w:pPr>
              <w:spacing w:after="0"/>
            </w:pPr>
            <w:r/>
            <w:r>
              <w:rPr>
                <w:rFonts w:ascii="DejaVu Sans" w:hAnsi="DejaVu Sans" w:eastAsia="DejaVu Sans"/>
                <w:b w:val="0"/>
                <w:color w:val="1F1C31"/>
                <w:sz w:val="15"/>
              </w:rPr>
              <w:t>/teacher/reports/export</w:t>
            </w:r>
          </w:p>
        </w:tc>
        <w:tc>
          <w:tcPr>
            <w:tcW w:type="dxa" w:w="3456"/>
            <w:shd w:fill="F7F7FB"/>
            <w:vAlign w:val="center"/>
          </w:tcPr>
          <w:p>
            <w:pPr>
              <w:spacing w:after="0"/>
            </w:pPr>
            <w:r/>
            <w:r>
              <w:rPr>
                <w:rFonts w:ascii="DejaVu Sans" w:hAnsi="DejaVu Sans" w:eastAsia="DejaVu Sans"/>
                <w:b w:val="0"/>
                <w:color w:val="1F1C31"/>
                <w:sz w:val="15"/>
              </w:rPr>
              <w:t>Student/class progress report PDF export.</w:t>
            </w:r>
          </w:p>
        </w:tc>
      </w:tr>
    </w:tbl>
    <w:p>
      <w:pPr>
        <w:spacing w:after="60"/>
      </w:pPr>
    </w:p>
    <w:p>
      <w:pPr>
        <w:pStyle w:val="Heading2"/>
      </w:pPr>
      <w:r>
        <w:t>5.4 Analytics logic</w:t>
      </w:r>
    </w:p>
    <w:p>
      <w:pPr>
        <w:pStyle w:val="ListBullet"/>
        <w:spacing w:after="20"/>
      </w:pPr>
      <w:r>
        <w:rPr>
          <w:rFonts w:ascii="DejaVu Sans" w:hAnsi="DejaVu Sans" w:eastAsia="DejaVu Sans"/>
          <w:sz w:val="20"/>
        </w:rPr>
        <w:t>Average progress = lesson completion + assignment completion + skill score-ийн weighted average.</w:t>
      </w:r>
    </w:p>
    <w:p>
      <w:pPr>
        <w:pStyle w:val="ListBullet"/>
        <w:spacing w:after="20"/>
      </w:pPr>
      <w:r>
        <w:rPr>
          <w:rFonts w:ascii="DejaVu Sans" w:hAnsi="DejaVu Sans" w:eastAsia="DejaVu Sans"/>
          <w:sz w:val="20"/>
        </w:rPr>
        <w:t>Weakest topic = mistake frequency + бага quiz/test score + “I don’t understand” event-ийн нийлбэрээр rank хийх.</w:t>
      </w:r>
    </w:p>
    <w:p>
      <w:pPr>
        <w:pStyle w:val="ListBullet"/>
        <w:spacing w:after="20"/>
      </w:pPr>
      <w:r>
        <w:rPr>
          <w:rFonts w:ascii="DejaVu Sans" w:hAnsi="DejaVu Sans" w:eastAsia="DejaVu Sans"/>
          <w:sz w:val="20"/>
        </w:rPr>
        <w:t>Active today = тухайн өдөр lesson, AI speaking, quiz, homework submission event хийсэн unique students.</w:t>
      </w:r>
    </w:p>
    <w:p>
      <w:pPr>
        <w:pStyle w:val="ListBullet"/>
        <w:spacing w:after="20"/>
      </w:pPr>
      <w:r>
        <w:rPr>
          <w:rFonts w:ascii="DejaVu Sans" w:hAnsi="DejaVu Sans" w:eastAsia="DejaVu Sans"/>
          <w:sz w:val="20"/>
        </w:rPr>
        <w:t>Speaking minutes = AI speaking session duration logs-оос долоо хоногоор aggregate хийх.</w:t>
      </w:r>
    </w:p>
    <w:p>
      <w:pPr>
        <w:pStyle w:val="ListBullet"/>
        <w:spacing w:after="20"/>
      </w:pPr>
      <w:r>
        <w:rPr>
          <w:rFonts w:ascii="DejaVu Sans" w:hAnsi="DejaVu Sans" w:eastAsia="DejaVu Sans"/>
          <w:sz w:val="20"/>
        </w:rPr>
        <w:t>Student risk label = inactivity, missed assignments, score drop, repeated mistakes, low speaking usage дээр rule-based score гаргах.</w:t>
      </w:r>
    </w:p>
    <w:p>
      <w:pPr>
        <w:pStyle w:val="Heading2"/>
      </w:pPr>
      <w:r>
        <w:t>5.5 UX rules for IT/design implementation</w:t>
      </w:r>
    </w:p>
    <w:p>
      <w:pPr>
        <w:pStyle w:val="ListBullet"/>
        <w:spacing w:after="20"/>
      </w:pPr>
      <w:r>
        <w:rPr>
          <w:rFonts w:ascii="DejaVu Sans" w:hAnsi="DejaVu Sans" w:eastAsia="DejaVu Sans"/>
          <w:sz w:val="20"/>
        </w:rPr>
        <w:t>Mobile-first: teacher panel app дотор ажиллана. Desktop admin шиг хэт олон table бүү болго.</w:t>
      </w:r>
    </w:p>
    <w:p>
      <w:pPr>
        <w:pStyle w:val="ListBullet"/>
        <w:spacing w:after="20"/>
      </w:pPr>
      <w:r>
        <w:rPr>
          <w:rFonts w:ascii="DejaVu Sans" w:hAnsi="DejaVu Sans" w:eastAsia="DejaVu Sans"/>
          <w:sz w:val="20"/>
        </w:rPr>
        <w:t>Card-based layout: summary data-г том card, weak topic/mistake-г readable list байдлаар харуулна.</w:t>
      </w:r>
    </w:p>
    <w:p>
      <w:pPr>
        <w:pStyle w:val="ListBullet"/>
        <w:spacing w:after="20"/>
      </w:pPr>
      <w:r>
        <w:rPr>
          <w:rFonts w:ascii="DejaVu Sans" w:hAnsi="DejaVu Sans" w:eastAsia="DejaVu Sans"/>
          <w:sz w:val="20"/>
        </w:rPr>
        <w:t>Purple main accent + orange warning/highlight: SparkXP brand-тэй нийцнэ.</w:t>
      </w:r>
    </w:p>
    <w:p>
      <w:pPr>
        <w:pStyle w:val="ListBullet"/>
        <w:spacing w:after="20"/>
      </w:pPr>
      <w:r>
        <w:rPr>
          <w:rFonts w:ascii="DejaVu Sans" w:hAnsi="DejaVu Sans" w:eastAsia="DejaVu Sans"/>
          <w:sz w:val="20"/>
        </w:rPr>
        <w:t>Every screen must answer one question: Dashboard = юу болж байна? Class = энэ анги ямар байна? Student = энэ хүүхэд юун дээр сул байна? Task = юу assign хийх вэ?</w:t>
      </w:r>
    </w:p>
    <w:p>
      <w:pPr>
        <w:pStyle w:val="ListBullet"/>
        <w:spacing w:after="20"/>
      </w:pPr>
      <w:r>
        <w:rPr>
          <w:rFonts w:ascii="DejaVu Sans" w:hAnsi="DejaVu Sans" w:eastAsia="DejaVu Sans"/>
          <w:sz w:val="20"/>
        </w:rPr>
        <w:t>Teacher action buttons тод байх: Assign Homework, Send Feedback, Generate Homework, Export Report.</w:t>
      </w:r>
    </w:p>
    <w:p>
      <w:pPr>
        <w:pStyle w:val="ListBullet"/>
        <w:spacing w:after="20"/>
      </w:pPr>
      <w:r>
        <w:rPr>
          <w:rFonts w:ascii="DejaVu Sans" w:hAnsi="DejaVu Sans" w:eastAsia="DejaVu Sans"/>
          <w:sz w:val="20"/>
        </w:rPr>
        <w:t>AI suggestion нь багшийн control-ийг авахгүй, зөвхөн санал болгоно. Багш approve/edit хийж байж явуулна.</w:t>
      </w:r>
    </w:p>
    <w:p>
      <w:pPr>
        <w:pStyle w:val="Heading1"/>
      </w:pPr>
      <w:r>
        <w:t>6. Recommended user flow</w:t>
      </w:r>
    </w:p>
    <w:p>
      <w:pPr>
        <w:pStyle w:val="ListNumber"/>
        <w:spacing w:after="20"/>
      </w:pPr>
      <w:r>
        <w:rPr>
          <w:rFonts w:ascii="DejaVu Sans" w:hAnsi="DejaVu Sans" w:eastAsia="DejaVu Sans"/>
          <w:sz w:val="19"/>
        </w:rPr>
        <w:t>Багш app нээнэ -&gt; Dashboard дээр бүх ангийн snapshot харна.</w:t>
      </w:r>
    </w:p>
    <w:p>
      <w:pPr>
        <w:pStyle w:val="ListNumber"/>
        <w:spacing w:after="20"/>
      </w:pPr>
      <w:r>
        <w:rPr>
          <w:rFonts w:ascii="DejaVu Sans" w:hAnsi="DejaVu Sans" w:eastAsia="DejaVu Sans"/>
          <w:sz w:val="19"/>
        </w:rPr>
        <w:t>Progress багатай эсвэл weak topic өндөр ангийг сонгоно.</w:t>
      </w:r>
    </w:p>
    <w:p>
      <w:pPr>
        <w:pStyle w:val="ListNumber"/>
        <w:spacing w:after="20"/>
      </w:pPr>
      <w:r>
        <w:rPr>
          <w:rFonts w:ascii="DejaVu Sans" w:hAnsi="DejaVu Sans" w:eastAsia="DejaVu Sans"/>
          <w:sz w:val="19"/>
        </w:rPr>
        <w:t>Class Detail дээр weak topics болон performance graph харна.</w:t>
      </w:r>
    </w:p>
    <w:p>
      <w:pPr>
        <w:pStyle w:val="ListNumber"/>
        <w:spacing w:after="20"/>
      </w:pPr>
      <w:r>
        <w:rPr>
          <w:rFonts w:ascii="DejaVu Sans" w:hAnsi="DejaVu Sans" w:eastAsia="DejaVu Sans"/>
          <w:sz w:val="19"/>
        </w:rPr>
        <w:t>Нэг сурагчийг нээж common mistakes, skill breakdown шалгана.</w:t>
      </w:r>
    </w:p>
    <w:p>
      <w:pPr>
        <w:pStyle w:val="ListNumber"/>
        <w:spacing w:after="20"/>
      </w:pPr>
      <w:r>
        <w:rPr>
          <w:rFonts w:ascii="DejaVu Sans" w:hAnsi="DejaVu Sans" w:eastAsia="DejaVu Sans"/>
          <w:sz w:val="19"/>
        </w:rPr>
        <w:t>AI Weakness Report үүсгэнэ.</w:t>
      </w:r>
    </w:p>
    <w:p>
      <w:pPr>
        <w:pStyle w:val="ListNumber"/>
        <w:spacing w:after="20"/>
      </w:pPr>
      <w:r>
        <w:rPr>
          <w:rFonts w:ascii="DejaVu Sans" w:hAnsi="DejaVu Sans" w:eastAsia="DejaVu Sans"/>
          <w:sz w:val="19"/>
        </w:rPr>
        <w:t>Auto Homework үүсгээд edit/approve хийнэ.</w:t>
      </w:r>
    </w:p>
    <w:p>
      <w:pPr>
        <w:pStyle w:val="ListNumber"/>
        <w:spacing w:after="20"/>
      </w:pPr>
      <w:r>
        <w:rPr>
          <w:rFonts w:ascii="DejaVu Sans" w:hAnsi="DejaVu Sans" w:eastAsia="DejaVu Sans"/>
          <w:sz w:val="19"/>
        </w:rPr>
        <w:t>Assign Task screen-ээр class эсвэл selected students руу явуулна.</w:t>
      </w:r>
    </w:p>
    <w:p>
      <w:pPr>
        <w:pStyle w:val="ListNumber"/>
        <w:spacing w:after="20"/>
      </w:pPr>
      <w:r>
        <w:rPr>
          <w:rFonts w:ascii="DejaVu Sans" w:hAnsi="DejaVu Sans" w:eastAsia="DejaVu Sans"/>
          <w:sz w:val="19"/>
        </w:rPr>
        <w:t>Дараа нь submission, score, activity-г dashboard дээр буцааж харна.</w:t>
      </w:r>
    </w:p>
    <w:p>
      <w:pPr>
        <w:pStyle w:val="Heading1"/>
      </w:pPr>
      <w:r>
        <w:t>7. Дараагийн UI screen-үүд</w:t>
      </w:r>
    </w:p>
    <w:tbl>
      <w:tblPr>
        <w:tblStyle w:val="TableGrid"/>
        <w:tblW w:type="auto" w:w="0"/>
        <w:jc w:val="center"/>
        <w:tblLook w:firstColumn="1" w:firstRow="1" w:lastColumn="0" w:lastRow="0" w:noHBand="0" w:noVBand="1" w:val="04A0"/>
        <w:tblBorders>
          <w:top w:val="single" w:sz="5" w:space="0" w:color="E0DDF0"/>
          <w:left w:val="single" w:sz="5" w:space="0" w:color="E0DDF0"/>
          <w:bottom w:val="single" w:sz="5" w:space="0" w:color="E0DDF0"/>
          <w:right w:val="single" w:sz="5" w:space="0" w:color="E0DDF0"/>
          <w:insideH w:val="single" w:sz="5" w:space="0" w:color="E0DDF0"/>
          <w:insideV w:val="single" w:sz="5" w:space="0" w:color="E0DDF0"/>
        </w:tblBorders>
      </w:tblPr>
      <w:tblGrid>
        <w:gridCol w:w="5184"/>
        <w:gridCol w:w="5184"/>
      </w:tblGrid>
      <w:tr>
        <w:tc>
          <w:tcPr>
            <w:tcW w:type="dxa" w:w="5184"/>
            <w:shd w:fill="4F1DCC"/>
            <w:vAlign w:val="center"/>
          </w:tcPr>
          <w:p>
            <w:pPr>
              <w:spacing w:after="0"/>
            </w:pPr>
            <w:r/>
            <w:r>
              <w:rPr>
                <w:rFonts w:ascii="DejaVu Sans" w:hAnsi="DejaVu Sans" w:eastAsia="DejaVu Sans"/>
                <w:b/>
                <w:color w:val="FFFFFF"/>
                <w:sz w:val="17"/>
              </w:rPr>
              <w:t>Screen</w:t>
            </w:r>
          </w:p>
        </w:tc>
        <w:tc>
          <w:tcPr>
            <w:tcW w:type="dxa" w:w="5184"/>
            <w:shd w:fill="4F1DCC"/>
            <w:vAlign w:val="center"/>
          </w:tcPr>
          <w:p>
            <w:pPr>
              <w:spacing w:after="0"/>
            </w:pPr>
            <w:r/>
            <w:r>
              <w:rPr>
                <w:rFonts w:ascii="DejaVu Sans" w:hAnsi="DejaVu Sans" w:eastAsia="DejaVu Sans"/>
                <w:b/>
                <w:color w:val="FFFFFF"/>
                <w:sz w:val="17"/>
              </w:rPr>
              <w:t>Зорилго</w:t>
            </w:r>
          </w:p>
        </w:tc>
      </w:tr>
      <w:tr>
        <w:tc>
          <w:tcPr>
            <w:tcW w:type="dxa" w:w="5184"/>
            <w:shd w:fill="FFFFFF"/>
            <w:vAlign w:val="center"/>
          </w:tcPr>
          <w:p>
            <w:pPr>
              <w:spacing w:after="0"/>
            </w:pPr>
            <w:r/>
            <w:r>
              <w:rPr>
                <w:rFonts w:ascii="DejaVu Sans" w:hAnsi="DejaVu Sans" w:eastAsia="DejaVu Sans"/>
                <w:b w:val="0"/>
                <w:color w:val="1F1C31"/>
                <w:sz w:val="16"/>
              </w:rPr>
              <w:t>Student List + Filter</w:t>
            </w:r>
          </w:p>
        </w:tc>
        <w:tc>
          <w:tcPr>
            <w:tcW w:type="dxa" w:w="5184"/>
            <w:shd w:fill="FFFFFF"/>
            <w:vAlign w:val="center"/>
          </w:tcPr>
          <w:p>
            <w:pPr>
              <w:spacing w:after="0"/>
            </w:pPr>
            <w:r/>
            <w:r>
              <w:rPr>
                <w:rFonts w:ascii="DejaVu Sans" w:hAnsi="DejaVu Sans" w:eastAsia="DejaVu Sans"/>
                <w:b w:val="0"/>
                <w:color w:val="1F1C31"/>
                <w:sz w:val="16"/>
              </w:rPr>
              <w:t>Level, inactive, at risk, improved, weak topic-оор filter хийх.</w:t>
            </w:r>
          </w:p>
        </w:tc>
      </w:tr>
      <w:tr>
        <w:tc>
          <w:tcPr>
            <w:tcW w:type="dxa" w:w="5184"/>
            <w:shd w:fill="F7F7FB"/>
            <w:vAlign w:val="center"/>
          </w:tcPr>
          <w:p>
            <w:pPr>
              <w:spacing w:after="0"/>
            </w:pPr>
            <w:r/>
            <w:r>
              <w:rPr>
                <w:rFonts w:ascii="DejaVu Sans" w:hAnsi="DejaVu Sans" w:eastAsia="DejaVu Sans"/>
                <w:b w:val="0"/>
                <w:color w:val="1F1C31"/>
                <w:sz w:val="16"/>
              </w:rPr>
              <w:t>AI Homework Editor</w:t>
            </w:r>
          </w:p>
        </w:tc>
        <w:tc>
          <w:tcPr>
            <w:tcW w:type="dxa" w:w="5184"/>
            <w:shd w:fill="F7F7FB"/>
            <w:vAlign w:val="center"/>
          </w:tcPr>
          <w:p>
            <w:pPr>
              <w:spacing w:after="0"/>
            </w:pPr>
            <w:r/>
            <w:r>
              <w:rPr>
                <w:rFonts w:ascii="DejaVu Sans" w:hAnsi="DejaVu Sans" w:eastAsia="DejaVu Sans"/>
                <w:b w:val="0"/>
                <w:color w:val="1F1C31"/>
                <w:sz w:val="16"/>
              </w:rPr>
              <w:t>AI үүсгэсэн homework-ийг багш edit хийж approve хийх screen.</w:t>
            </w:r>
          </w:p>
        </w:tc>
      </w:tr>
      <w:tr>
        <w:tc>
          <w:tcPr>
            <w:tcW w:type="dxa" w:w="5184"/>
            <w:shd w:fill="FFFFFF"/>
            <w:vAlign w:val="center"/>
          </w:tcPr>
          <w:p>
            <w:pPr>
              <w:spacing w:after="0"/>
            </w:pPr>
            <w:r/>
            <w:r>
              <w:rPr>
                <w:rFonts w:ascii="DejaVu Sans" w:hAnsi="DejaVu Sans" w:eastAsia="DejaVu Sans"/>
                <w:b w:val="0"/>
                <w:color w:val="1F1C31"/>
                <w:sz w:val="16"/>
              </w:rPr>
              <w:t>Report Export Preview</w:t>
            </w:r>
          </w:p>
        </w:tc>
        <w:tc>
          <w:tcPr>
            <w:tcW w:type="dxa" w:w="5184"/>
            <w:shd w:fill="FFFFFF"/>
            <w:vAlign w:val="center"/>
          </w:tcPr>
          <w:p>
            <w:pPr>
              <w:spacing w:after="0"/>
            </w:pPr>
            <w:r/>
            <w:r>
              <w:rPr>
                <w:rFonts w:ascii="DejaVu Sans" w:hAnsi="DejaVu Sans" w:eastAsia="DejaVu Sans"/>
                <w:b w:val="0"/>
                <w:color w:val="1F1C31"/>
                <w:sz w:val="16"/>
              </w:rPr>
              <w:t>PDF report export хийхээс өмнө preview харуулах.</w:t>
            </w:r>
          </w:p>
        </w:tc>
      </w:tr>
      <w:tr>
        <w:tc>
          <w:tcPr>
            <w:tcW w:type="dxa" w:w="5184"/>
            <w:shd w:fill="F7F7FB"/>
            <w:vAlign w:val="center"/>
          </w:tcPr>
          <w:p>
            <w:pPr>
              <w:spacing w:after="0"/>
            </w:pPr>
            <w:r/>
            <w:r>
              <w:rPr>
                <w:rFonts w:ascii="DejaVu Sans" w:hAnsi="DejaVu Sans" w:eastAsia="DejaVu Sans"/>
                <w:b w:val="0"/>
                <w:color w:val="1F1C31"/>
                <w:sz w:val="16"/>
              </w:rPr>
              <w:t>Notification / Alerts</w:t>
            </w:r>
          </w:p>
        </w:tc>
        <w:tc>
          <w:tcPr>
            <w:tcW w:type="dxa" w:w="5184"/>
            <w:shd w:fill="F7F7FB"/>
            <w:vAlign w:val="center"/>
          </w:tcPr>
          <w:p>
            <w:pPr>
              <w:spacing w:after="0"/>
            </w:pPr>
            <w:r/>
            <w:r>
              <w:rPr>
                <w:rFonts w:ascii="DejaVu Sans" w:hAnsi="DejaVu Sans" w:eastAsia="DejaVu Sans"/>
                <w:b w:val="0"/>
                <w:color w:val="1F1C31"/>
                <w:sz w:val="16"/>
              </w:rPr>
              <w:t>I don’t understand, missed homework, inactive students-ийн alert center.</w:t>
            </w:r>
          </w:p>
        </w:tc>
      </w:tr>
      <w:tr>
        <w:tc>
          <w:tcPr>
            <w:tcW w:type="dxa" w:w="5184"/>
            <w:shd w:fill="FFFFFF"/>
            <w:vAlign w:val="center"/>
          </w:tcPr>
          <w:p>
            <w:pPr>
              <w:spacing w:after="0"/>
            </w:pPr>
            <w:r/>
            <w:r>
              <w:rPr>
                <w:rFonts w:ascii="DejaVu Sans" w:hAnsi="DejaVu Sans" w:eastAsia="DejaVu Sans"/>
                <w:b w:val="0"/>
                <w:color w:val="1F1C31"/>
                <w:sz w:val="16"/>
              </w:rPr>
              <w:t>Teacher Content Upload</w:t>
            </w:r>
          </w:p>
        </w:tc>
        <w:tc>
          <w:tcPr>
            <w:tcW w:type="dxa" w:w="5184"/>
            <w:shd w:fill="FFFFFF"/>
            <w:vAlign w:val="center"/>
          </w:tcPr>
          <w:p>
            <w:pPr>
              <w:spacing w:after="0"/>
            </w:pPr>
            <w:r/>
            <w:r>
              <w:rPr>
                <w:rFonts w:ascii="DejaVu Sans" w:hAnsi="DejaVu Sans" w:eastAsia="DejaVu Sans"/>
                <w:b w:val="0"/>
                <w:color w:val="1F1C31"/>
                <w:sz w:val="16"/>
              </w:rPr>
              <w:t>Vocabulary/test/material upload flow.</w:t>
            </w:r>
          </w:p>
        </w:tc>
      </w:tr>
    </w:tbl>
    <w:p>
      <w:pPr>
        <w:spacing w:after="60"/>
      </w:pPr>
    </w:p>
    <w:p>
      <w:pPr>
        <w:pStyle w:val="Heading1"/>
      </w:pPr>
      <w:r>
        <w:t>8. Дүгнэлт</w:t>
      </w:r>
    </w:p>
    <w:p>
      <w:pPr>
        <w:spacing w:after="80"/>
      </w:pPr>
      <w:r>
        <w:rPr>
          <w:rFonts w:ascii="DejaVu Sans" w:hAnsi="DejaVu Sans" w:eastAsia="DejaVu Sans"/>
          <w:b/>
        </w:rPr>
        <w:t>Энэ Teacher Panel нь SparkXP-ийн school/language center хэрэглээг хүчтэй болгоно.</w:t>
      </w:r>
      <w:r>
        <w:rPr>
          <w:rFonts w:ascii="DejaVu Sans" w:hAnsi="DejaVu Sans" w:eastAsia="DejaVu Sans"/>
        </w:rPr>
        <w:t xml:space="preserve"> Гол давуу тал нь багшид зөвхөн raw data өгөх биш, харин сурагчийн сул тал, common mistakes, AI suggestion, homework assignment-ийг нэг workflow болгож өгөх явдал юм. Ингэснээр багшийн цаг хэмнэгдэж, сурагчдын app usage нэмэгдэж, center partnership-д бодит үнэ цэнэ үүснэ.</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eastAsia="DejaVu Sans"/>
        <w:color w:val="5A5E6E"/>
        <w:sz w:val="16"/>
      </w:rPr>
      <w:t>SparkXP Teacher Panel UI/UX тайлбар | IT багт илгээх документ</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color w:val="1F1C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DejaVu Sans" w:hAnsi="DejaVu Sans" w:eastAsia="DejaVu Sans"/>
      <w:b/>
      <w:bCs/>
      <w:color w:val="4F1DCC"/>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ans" w:hAnsi="DejaVu Sans" w:eastAsia="DejaVu Sans"/>
      <w:b/>
      <w:bCs/>
      <w:color w:val="1F1C3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eastAsia="DejaVu Sans"/>
      <w:b/>
      <w:bCs/>
      <w:color w:val="1F1C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eastAsia="DejaVu Sans"/>
      <w:color w:val="1F1C31"/>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DejaVu Sans" w:hAnsi="DejaVu Sans" w:eastAsia="DejaVu Sans"/>
      <w:color w:val="5A5E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SparkXP Teacher Panel UI/UX тайлбар</dc:title>
  <dc:subject>IT багт илгээх Mongolian feature document</dc:subject>
  <dc:creator>SparkXP</dc:creator>
  <cp:keywords/>
  <dc:description>generated by python-docx</dc:description>
  <cp:lastModifiedBy/>
  <cp:revision>1</cp:revision>
  <dcterms:created xsi:type="dcterms:W3CDTF">2013-12-23T23:15:00Z</dcterms:created>
  <dcterms:modified xsi:type="dcterms:W3CDTF">2013-12-23T23:15:00Z</dcterms:modified>
  <cp:category/>
</cp:coreProperties>
</file>