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60"/>
      </w:pPr>
      <w:r>
        <w:rPr>
          <w:rFonts w:ascii="Arial" w:hAnsi="Arial"/>
          <w:b/>
          <w:color w:val="2563EB"/>
          <w:sz w:val="18"/>
        </w:rPr>
        <w:t>ТЕХНИКИЙН ШИЙДЛИЙН БАРИМТ БИЧИГ</w:t>
      </w:r>
    </w:p>
    <w:p>
      <w:pPr>
        <w:pStyle w:val="Title"/>
      </w:pPr>
      <w:r>
        <w:t>SparkXP AI Buddy — Azure HD Voice ба Viseme интеграц</w:t>
      </w:r>
    </w:p>
    <w:p>
      <w:pPr>
        <w:pStyle w:val="Subtitle"/>
      </w:pPr>
      <w:r>
        <w:t>React Native + Three.js архитектурт зориулсан хэрэгжүүлэлтийн даалгавар, туршилт ба хүлээн авах шалгуур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878"/>
            <w:shd w:fill="EAF7EE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6534"/>
                <w:sz w:val="21"/>
              </w:rPr>
              <w:t>ЭЦСИЙН ШИЙДВЭР</w:t>
            </w:r>
          </w:p>
          <w:p>
            <w:pPr>
              <w:spacing w:after="0" w:line="269" w:lineRule="auto"/>
            </w:pPr>
            <w:r>
              <w:rPr>
                <w:rFonts w:ascii="Arial" w:hAnsi="Arial"/>
                <w:color w:val="172033"/>
                <w:sz w:val="20"/>
              </w:rPr>
              <w:t>Frostember болон тусдаа lip-sync freelancer ашиглахгүй. Gemini нь reply text, emotion, gesture гаргана. Azure HD Voice нь audio үүсгэнэ. Azure-ийн VisemeReceived / AudioOffset өгөгдлийг Three.js дээр avatar-ийн ARKit blendshape-уудтай mapping хийж ажиллуулна. Одоо байгаа инженерийн баг энэхүү интеграцыг хэрэгжүүлнэ.</w:t>
            </w:r>
          </w:p>
        </w:tc>
      </w:tr>
    </w:tbl>
    <w:p>
      <w:pPr>
        <w:spacing w:after="0"/>
      </w:pPr>
    </w:p>
    <w:p>
      <w:pPr>
        <w:pStyle w:val="Heading1"/>
      </w:pPr>
      <w:r>
        <w:t>1. Зорилго ба хамрах хүрээ</w:t>
      </w:r>
    </w:p>
    <w:p>
      <w:r>
        <w:t>Энэхүү баримт бичгийн зорилго нь SparkXP-ийн AI Buddy-г бага сааталтай, амьд мэт дуу хоолойтой, audio-тойгоо синхрон уруулын хөдөлгөөнтэй болгох техникийн ажлыг нэг мөр болгоход оршино.</w:t>
      </w:r>
    </w:p>
    <w:p>
      <w:pPr>
        <w:pStyle w:val="ListBullet"/>
      </w:pPr>
      <w:r>
        <w:t>AI Buddy-ийн хариулт ердийн үед 6–12 үг, дээд тал нь 20 үг / ойролцоогоор 8 секунд байна.</w:t>
      </w:r>
    </w:p>
    <w:p>
      <w:pPr>
        <w:pStyle w:val="ListBullet"/>
      </w:pPr>
      <w:r>
        <w:t>Үндсэн client: React Native; 3D renderer: Three.js; avatar: 52 ARKit blendshape бүхий GLB/GLTF model.</w:t>
      </w:r>
    </w:p>
    <w:p>
      <w:pPr>
        <w:pStyle w:val="ListBullet"/>
      </w:pPr>
      <w:r>
        <w:t>Azure HD Voice-ийг зөвхөн бодит API туршилтаар viseme event өгдөг нь батлагдсан тохиолдолд production-д сонгоно.</w:t>
      </w:r>
    </w:p>
    <w:p>
      <w:pPr>
        <w:pStyle w:val="ListBullet"/>
      </w:pPr>
      <w:r>
        <w:t>Lip-sync timing-ийг audio file дахин analyze хийхгүй; TTS-ээс ирсэн AudioOffset-оор playback clock-той синхрончилно.</w:t>
      </w:r>
    </w:p>
    <w:p>
      <w:pPr>
        <w:pStyle w:val="Heading1"/>
      </w:pPr>
      <w:r>
        <w:t>2. Шинэ архитектур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3240"/>
        <w:gridCol w:w="5688"/>
      </w:tblGrid>
      <w:tr>
        <w:trPr>
          <w:cantSplit/>
        </w:trPr>
        <w:tc>
          <w:tcPr>
            <w:tcW w:type="dxa" w:w="3293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2554"/>
                <w:sz w:val="18"/>
              </w:rPr>
              <w:t>Үе шат</w:t>
            </w:r>
          </w:p>
        </w:tc>
        <w:tc>
          <w:tcPr>
            <w:tcW w:type="dxa" w:w="3293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2554"/>
                <w:sz w:val="18"/>
              </w:rPr>
              <w:t>Үйлчилгээ / модуль</w:t>
            </w:r>
          </w:p>
        </w:tc>
        <w:tc>
          <w:tcPr>
            <w:tcW w:type="dxa" w:w="3293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2554"/>
                <w:sz w:val="18"/>
              </w:rPr>
              <w:t>Гаралт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1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Mobile microphone</w:t>
            </w:r>
          </w:p>
        </w:tc>
        <w:tc>
          <w:tcPr>
            <w:tcW w:type="dxa" w:w="5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Хэрэглэгчийн audio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2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STT service</w:t>
            </w:r>
          </w:p>
        </w:tc>
        <w:tc>
          <w:tcPr>
            <w:tcW w:type="dxa" w:w="5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English transcript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3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Gemini LLM</w:t>
            </w:r>
          </w:p>
        </w:tc>
        <w:tc>
          <w:tcPr>
            <w:tcW w:type="dxa" w:w="5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replyText + emotion + gesture + follow-up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4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Azure Speech HD TTS</w:t>
            </w:r>
          </w:p>
        </w:tc>
        <w:tc>
          <w:tcPr>
            <w:tcW w:type="dxa" w:w="5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streaming audio + VisemeReceived + AudioOffset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5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React Native audio controller</w:t>
            </w:r>
          </w:p>
        </w:tc>
        <w:tc>
          <w:tcPr>
            <w:tcW w:type="dxa" w:w="5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buffered playback + currentTime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6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Three.js face controller</w:t>
            </w:r>
          </w:p>
        </w:tc>
        <w:tc>
          <w:tcPr>
            <w:tcW w:type="dxa" w:w="5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viseme → ARKit mouth blendshape weights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7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Expression controller</w:t>
            </w:r>
          </w:p>
        </w:tc>
        <w:tc>
          <w:tcPr>
            <w:tcW w:type="dxa" w:w="56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blink + eyes + head + emotion + gesture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878"/>
            <w:shd w:fill="FFF7E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8A5A00"/>
                <w:sz w:val="21"/>
              </w:rPr>
              <w:t>Чухал ялгаа</w:t>
            </w:r>
          </w:p>
          <w:p>
            <w:pPr>
              <w:spacing w:after="0" w:line="269" w:lineRule="auto"/>
            </w:pPr>
            <w:r>
              <w:rPr>
                <w:rFonts w:ascii="Arial" w:hAnsi="Arial"/>
                <w:color w:val="172033"/>
                <w:sz w:val="20"/>
              </w:rPr>
              <w:t>Azure-ийн viseme нь амны ярианы хөдөлгөөнийг өгнө. Blink, eye gaze, head motion, 8 emotion болон gesture-ийг тусдаа animation controller хариуцна. Lip-sync болон emotion хоёр нэг blendshape дээр давхцах үед priority/weight blending хэрэгтэй.</w:t>
            </w:r>
          </w:p>
        </w:tc>
      </w:tr>
    </w:tbl>
    <w:p>
      <w:pPr>
        <w:spacing w:after="0"/>
      </w:pPr>
    </w:p>
    <w:p>
      <w:pPr>
        <w:pStyle w:val="Heading1"/>
      </w:pPr>
      <w:r>
        <w:t>3. Azure HD Voice-ийн үүрэг</w:t>
      </w:r>
    </w:p>
    <w:p>
      <w:pPr>
        <w:pStyle w:val="ListBullet"/>
      </w:pPr>
      <w:r>
        <w:t>Текстээс natural speech audio үүсгэх.</w:t>
      </w:r>
    </w:p>
    <w:p>
      <w:pPr>
        <w:pStyle w:val="ListBullet"/>
      </w:pPr>
      <w:r>
        <w:t>Viseme ID болон тухайн viseme эхлэх AudioOffset timestamp өгөх.</w:t>
      </w:r>
    </w:p>
    <w:p>
      <w:pPr>
        <w:pStyle w:val="ListBullet"/>
      </w:pPr>
      <w:r>
        <w:t>Streaming audio-г client-д хүргэх.</w:t>
      </w:r>
    </w:p>
    <w:p>
      <w:pPr>
        <w:pStyle w:val="ListBullet"/>
      </w:pPr>
      <w:r>
        <w:t>SSML/voice тохиргоогоор pace, pause, pitch, style-ийг удирдах боломж бүрдүүлэх.</w:t>
      </w:r>
    </w:p>
    <w:p>
      <w:pPr>
        <w:pStyle w:val="ListBullet"/>
      </w:pPr>
      <w:r>
        <w:t>Нэг сонгосон persona voice-ийг бүх AI Buddy response-д тогтвортой хэрэглэх.</w:t>
      </w:r>
    </w:p>
    <w:p>
      <w:pPr>
        <w:pStyle w:val="Heading1"/>
      </w:pPr>
      <w:r>
        <w:t>4. Инженерийн хийх ажлын жагсаалт</w:t>
      </w:r>
    </w:p>
    <w:p>
      <w:pPr>
        <w:pStyle w:val="Heading2"/>
      </w:pPr>
      <w:r>
        <w:t>4.1 Azure proof of concept</w:t>
      </w:r>
    </w:p>
    <w:p>
      <w:pPr>
        <w:pStyle w:val="ListNumber"/>
      </w:pPr>
      <w:r>
        <w:t>Azure Speech resource үүсгэж, key/region-ийг зөвхөн backend secret-д хадгалах.</w:t>
      </w:r>
    </w:p>
    <w:p>
      <w:pPr>
        <w:pStyle w:val="ListNumber"/>
      </w:pPr>
      <w:r>
        <w:t>3–5 English HD voice сонгож ижил 10 өгүүлбэрээр дууны чанарыг харьцуулах.</w:t>
      </w:r>
    </w:p>
    <w:p>
      <w:pPr>
        <w:pStyle w:val="ListNumber"/>
      </w:pPr>
      <w:r>
        <w:t>Сонгосон voice бүр дээр VisemeReceived event, VisemeId, AudioOffset бодитоор ирж байгаа эсэхийг шалгах.</w:t>
      </w:r>
    </w:p>
    <w:p>
      <w:pPr>
        <w:pStyle w:val="ListNumber"/>
      </w:pPr>
      <w:r>
        <w:t>Streaming audio-ийн first-byte / first-audible latency-г Монголын бодит сүлжээнээс хэмжих.</w:t>
      </w:r>
    </w:p>
    <w:p>
      <w:pPr>
        <w:pStyle w:val="ListNumber"/>
      </w:pPr>
      <w:r>
        <w:t>Viseme event өгөхгүй HD voice-ийг шууд хасаж, баталгаажсан voice-оор үргэлжлүүлэх.</w:t>
      </w:r>
    </w:p>
    <w:p>
      <w:pPr>
        <w:pStyle w:val="Heading2"/>
      </w:pPr>
      <w:r>
        <w:t>4.2 Backend</w:t>
      </w:r>
    </w:p>
    <w:p>
      <w:pPr>
        <w:pStyle w:val="ListBullet"/>
      </w:pPr>
      <w:r>
        <w:t>Authentication, subscription болон сарын voice limit шалгах.</w:t>
      </w:r>
    </w:p>
    <w:p>
      <w:pPr>
        <w:pStyle w:val="ListBullet"/>
      </w:pPr>
      <w:r>
        <w:t>Gemini structured output: replyText, emotion, emotionIntensity, gesture, followUpQuestion.</w:t>
      </w:r>
    </w:p>
    <w:p>
      <w:pPr>
        <w:pStyle w:val="ListBullet"/>
      </w:pPr>
      <w:r>
        <w:t>Reply-г 20 үгээс хэтрүүлэхгүй validate/cap хийх.</w:t>
      </w:r>
    </w:p>
    <w:p>
      <w:pPr>
        <w:pStyle w:val="ListBullet"/>
      </w:pPr>
      <w:r>
        <w:t>Azure Speech request үүсгэх; key-г mobile app руу хэзээ ч дамжуулахгүй.</w:t>
      </w:r>
    </w:p>
    <w:p>
      <w:pPr>
        <w:pStyle w:val="ListBullet"/>
      </w:pPr>
      <w:r>
        <w:t>Audio stream болон viseme metadata-г client рүү session/response ID-тай дамжуулах.</w:t>
      </w:r>
    </w:p>
    <w:p>
      <w:pPr>
        <w:pStyle w:val="ListBullet"/>
      </w:pPr>
      <w:r>
        <w:t>Character usage, estimated audio duration, latency, error, retry-г log хийх.</w:t>
      </w:r>
    </w:p>
    <w:p>
      <w:pPr>
        <w:pStyle w:val="ListBullet"/>
      </w:pPr>
      <w:r>
        <w:t>Timeout, retry болон fallback standard voice боловсруулах.</w:t>
      </w:r>
    </w:p>
    <w:p>
      <w:pPr>
        <w:pStyle w:val="Heading2"/>
      </w:pPr>
      <w:r>
        <w:t>4.3 React Native audio controller</w:t>
      </w:r>
    </w:p>
    <w:p>
      <w:pPr>
        <w:pStyle w:val="ListBullet"/>
      </w:pPr>
      <w:r>
        <w:t>Streaming audio buffer/queue үүсгэх; network jitter үед тасалдахгүй тоглуулах.</w:t>
      </w:r>
    </w:p>
    <w:p>
      <w:pPr>
        <w:pStyle w:val="ListBullet"/>
      </w:pPr>
      <w:r>
        <w:t>Audio playback эхлэх мөчийг нэг master clock болгон ашиглах.</w:t>
      </w:r>
    </w:p>
    <w:p>
      <w:pPr>
        <w:pStyle w:val="ListBullet"/>
      </w:pPr>
      <w:r>
        <w:t>play, pause, stop, interrupt, reset state-уудыг хэрэгжүүлэх.</w:t>
      </w:r>
    </w:p>
    <w:p>
      <w:pPr>
        <w:pStyle w:val="ListBullet"/>
      </w:pPr>
      <w:r>
        <w:t>Хэрэглэгч Buddy-г тасалбал audio, queue, viseme timeline-ийг хамт цэвэрлэх.</w:t>
      </w:r>
    </w:p>
    <w:p>
      <w:pPr>
        <w:pStyle w:val="ListBullet"/>
      </w:pPr>
      <w:r>
        <w:t>Bluetooth болон speaker route өөрчлөгдөх үед синхрон алдагдах эсэхийг шалгах.</w:t>
      </w:r>
    </w:p>
    <w:p>
      <w:pPr>
        <w:pStyle w:val="Heading2"/>
      </w:pPr>
      <w:r>
        <w:t>4.4 Three.js viseme controller</w:t>
      </w:r>
    </w:p>
    <w:p>
      <w:pPr>
        <w:pStyle w:val="ListBullet"/>
      </w:pPr>
      <w:r>
        <w:t>Azure-ийн 22 viseme ID-г avatar-ийн ARKit mouth blendshape хослолуудтай mapping хийх.</w:t>
      </w:r>
    </w:p>
    <w:p>
      <w:pPr>
        <w:pStyle w:val="ListBullet"/>
      </w:pPr>
      <w:r>
        <w:t>AudioOffset-ийг millisecond болгон хөрвүүлж audio currentTime-аар зөв viseme сонгох.</w:t>
      </w:r>
    </w:p>
    <w:p>
      <w:pPr>
        <w:pStyle w:val="ListBullet"/>
      </w:pPr>
      <w:r>
        <w:t>Viseme хооронд 40–80 ms smoothing/interpolation хийх; setTimeout ашиглахгүй.</w:t>
      </w:r>
    </w:p>
    <w:p>
      <w:pPr>
        <w:pStyle w:val="ListBullet"/>
      </w:pPr>
      <w:r>
        <w:t>Silence үед mouth weight-үүдийг neutral руу зөөлөн буцаах.</w:t>
      </w:r>
    </w:p>
    <w:p>
      <w:pPr>
        <w:pStyle w:val="ListBullet"/>
      </w:pPr>
      <w:r>
        <w:t>Frame drop үед timeline-оос хоцорсон viseme-г алгасаж одоогийн playback position-д шууд тааруулах.</w:t>
      </w:r>
    </w:p>
    <w:p>
      <w:pPr>
        <w:pStyle w:val="Heading1"/>
      </w:pPr>
      <w:r>
        <w:t>5. Avatar model-ийн шалгалт</w:t>
      </w:r>
    </w:p>
    <w:p>
      <w:r>
        <w:t>52 ARKit blendshape байгаа нь дангаараа хангалтгүй. Blendshape бүр зөв ажиллаж, mouth interior, teeth, tongue болон jaw deformation эвдрэхгүй байх ёстой.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cantSplit/>
        </w:trPr>
        <w:tc>
          <w:tcPr>
            <w:tcW w:type="dxa" w:w="4939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2554"/>
                <w:sz w:val="18"/>
              </w:rPr>
              <w:t>Шалгах хэсэг</w:t>
            </w:r>
          </w:p>
        </w:tc>
        <w:tc>
          <w:tcPr>
            <w:tcW w:type="dxa" w:w="4939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2554"/>
                <w:sz w:val="18"/>
              </w:rPr>
              <w:t>Хүлээн авах нөхцөл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Нэршил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ARKit нэршил тогтвортой; Three.js morphTargetDictionary-оос олддог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Jaw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jawOpen үед эрүү, хацар, амны хөндий эвдрэхгүй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Closed lips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M/B/P авиа дээр хоёр уруул бодитоор нийлнэ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Funnel / pucker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O/U авиа ялгаатай, хэт суналтгүй харагдана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Wide mouth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E/I авиа дээр инээмсэглэлтэй андуурахгүй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Teeth/tongue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Mesh нэвтлэх, хөвөх, буруу texture харагдахгүй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Emotion blend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Happy/sad/angry expression lip-sync-ийг хаахгүй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878"/>
            <w:shd w:fill="EAF7EE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66534"/>
                <w:sz w:val="21"/>
              </w:rPr>
              <w:t>Фрилансерийн шийдвэр</w:t>
            </w:r>
          </w:p>
          <w:p>
            <w:pPr>
              <w:spacing w:after="0" w:line="269" w:lineRule="auto"/>
            </w:pPr>
            <w:r>
              <w:rPr>
                <w:rFonts w:ascii="Arial" w:hAnsi="Arial"/>
                <w:color w:val="172033"/>
                <w:sz w:val="20"/>
              </w:rPr>
              <w:t>Lip-sync/viseme freelancer авахгүй. Azure timing өгнө; инженерүүд mapping болон playback controller-ийг хийнэ. Зөвхөн avatar-ийн mesh/blendshape өөрөө эвдэрхий бөгөөд инженерийн аргаар засах боломжгүй нь бодитоор батлагдвал 3D facial rigger-ийн тусдаа ажил гэж авч үзнэ. Энэ нь lip-sync integration freelancer биш.</w:t>
            </w:r>
          </w:p>
        </w:tc>
      </w:tr>
    </w:tbl>
    <w:p>
      <w:pPr>
        <w:spacing w:after="0"/>
      </w:pPr>
    </w:p>
    <w:p>
      <w:pPr>
        <w:pStyle w:val="Heading1"/>
      </w:pPr>
      <w:r>
        <w:t>6. Emotion ба lip-sync-ийг давхар ажиллуулах</w:t>
      </w:r>
    </w:p>
    <w:p>
      <w:r>
        <w:t>Face-ийн эцсийн weight нь base expression, speech viseme болон procedural хөдөлгөөний нийлбэр байна. Weight-ийг 0–1 хүрээнд clamp хийж, mouth-related expression-ийг speech үед багасгана.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240"/>
        <w:gridCol w:w="4680"/>
      </w:tblGrid>
      <w:tr>
        <w:trPr>
          <w:cantSplit/>
        </w:trPr>
        <w:tc>
          <w:tcPr>
            <w:tcW w:type="dxa" w:w="3293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2554"/>
                <w:sz w:val="18"/>
              </w:rPr>
              <w:t>Layer</w:t>
            </w:r>
          </w:p>
        </w:tc>
        <w:tc>
          <w:tcPr>
            <w:tcW w:type="dxa" w:w="3293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2554"/>
                <w:sz w:val="18"/>
              </w:rPr>
              <w:t>Жишээ</w:t>
            </w:r>
          </w:p>
        </w:tc>
        <w:tc>
          <w:tcPr>
            <w:tcW w:type="dxa" w:w="3293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2554"/>
                <w:sz w:val="18"/>
              </w:rPr>
              <w:t>Зарчим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Base emotion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happy 0.60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Нүд/хөмсөг давамгай; mouth weight хязгаартай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Speech viseme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jawOpen 0.72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Audio clock-оор үндсэн priority авна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Procedural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blink, gaze, head tilt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Mouth viseme-д нөлөөлөхгүй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Gesture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nod, lean, small turn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Response metadata-аар нэг удаа trigger хийнэ</w:t>
            </w:r>
          </w:p>
        </w:tc>
      </w:tr>
    </w:tbl>
    <w:p>
      <w:pPr>
        <w:spacing w:after="0"/>
      </w:pPr>
    </w:p>
    <w:p>
      <w:pPr>
        <w:pStyle w:val="Heading1"/>
      </w:pPr>
      <w:r>
        <w:t>7. Саатлын хэмжилт</w:t>
      </w:r>
    </w:p>
    <w:p>
      <w:r>
        <w:t>Latency-г таамгаар батлахгүй. Доорх timestamp-уудыг response бүр дээр бүртгэж, 100-аас доошгүй бодит туршилтаар p50, p95, worst-case гаргана.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280"/>
      </w:tblGrid>
      <w:tr>
        <w:trPr>
          <w:cantSplit/>
        </w:trPr>
        <w:tc>
          <w:tcPr>
            <w:tcW w:type="dxa" w:w="4939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2554"/>
                <w:sz w:val="18"/>
              </w:rPr>
              <w:t>Timestamp</w:t>
            </w:r>
          </w:p>
        </w:tc>
        <w:tc>
          <w:tcPr>
            <w:tcW w:type="dxa" w:w="4939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2554"/>
                <w:sz w:val="18"/>
              </w:rPr>
              <w:t>Утга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T0</w:t>
            </w:r>
          </w:p>
        </w:tc>
        <w:tc>
          <w:tcPr>
            <w:tcW w:type="dxa" w:w="8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Хэрэглэгч ярьж дууссан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T1</w:t>
            </w:r>
          </w:p>
        </w:tc>
        <w:tc>
          <w:tcPr>
            <w:tcW w:type="dxa" w:w="8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STT transcript бэлэн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T2</w:t>
            </w:r>
          </w:p>
        </w:tc>
        <w:tc>
          <w:tcPr>
            <w:tcW w:type="dxa" w:w="8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Gemini reply бэлэн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T3</w:t>
            </w:r>
          </w:p>
        </w:tc>
        <w:tc>
          <w:tcPr>
            <w:tcW w:type="dxa" w:w="8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Azure request илгээсэн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T4</w:t>
            </w:r>
          </w:p>
        </w:tc>
        <w:tc>
          <w:tcPr>
            <w:tcW w:type="dxa" w:w="8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Эхний audio byte ирсэн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T5</w:t>
            </w:r>
          </w:p>
        </w:tc>
        <w:tc>
          <w:tcPr>
            <w:tcW w:type="dxa" w:w="8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Эхний viseme event ирсэн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T6</w:t>
            </w:r>
          </w:p>
        </w:tc>
        <w:tc>
          <w:tcPr>
            <w:tcW w:type="dxa" w:w="8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Эхний сонсогдох audio эхэлсэн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T7</w:t>
            </w:r>
          </w:p>
        </w:tc>
        <w:tc>
          <w:tcPr>
            <w:tcW w:type="dxa" w:w="8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Response бүрэн дууссан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4680"/>
      </w:tblGrid>
      <w:tr>
        <w:trPr>
          <w:cantSplit/>
        </w:trPr>
        <w:tc>
          <w:tcPr>
            <w:tcW w:type="dxa" w:w="4939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2554"/>
                <w:sz w:val="18"/>
              </w:rPr>
              <w:t>Үзүүлэлт</w:t>
            </w:r>
          </w:p>
        </w:tc>
        <w:tc>
          <w:tcPr>
            <w:tcW w:type="dxa" w:w="4939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2554"/>
                <w:sz w:val="18"/>
              </w:rPr>
              <w:t>Release зорилт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T0 → T6 median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≤ 2.5 секунд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T0 → T6 p95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≤ 4.0 секунд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Audio–lip drift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≤ 80 ms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Audio тасалдах хувь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&lt; 1%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Failed synthesis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&lt; 1%</w:t>
            </w:r>
          </w:p>
        </w:tc>
      </w:tr>
    </w:tbl>
    <w:p>
      <w:pPr>
        <w:spacing w:after="0"/>
      </w:pPr>
    </w:p>
    <w:p>
      <w:pPr>
        <w:pStyle w:val="Heading1"/>
      </w:pPr>
      <w:r>
        <w:t>8. Зардал ба хэрэглээний limit</w:t>
      </w:r>
    </w:p>
    <w:p>
      <w:r>
        <w:t>Azure TTS нь audio minute биш generated character-аар тооцогдоно. 35 минутыг Buddy өөрөө ярьсан хугацаа гэж үзвэл ойролцоогоор 31,500 character болно. HD pricing бүсээс хамаарч өөрчлөгдөх тул production subscription-ийн Azure pricing calculator/API-аар дахин баталгаажуулна.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4680"/>
      </w:tblGrid>
      <w:tr>
        <w:trPr>
          <w:cantSplit/>
        </w:trPr>
        <w:tc>
          <w:tcPr>
            <w:tcW w:type="dxa" w:w="4939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2554"/>
                <w:sz w:val="18"/>
              </w:rPr>
              <w:t>Тооцоолол</w:t>
            </w:r>
          </w:p>
        </w:tc>
        <w:tc>
          <w:tcPr>
            <w:tcW w:type="dxa" w:w="4939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2554"/>
                <w:sz w:val="18"/>
              </w:rPr>
              <w:t>Ойролцоо утга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35 минут Buddy speech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≈ 5,250 English word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Character estimate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≈ 31,500 character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HD TTS estimate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≈ USD 0.69–0.76 / хэрэглэгч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MNT estimate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≈ ₮2,500–₮2,730 / хэрэглэгч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Budget cap санал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₮3,000 / хэрэглэгч / 35 минут</w:t>
            </w:r>
          </w:p>
        </w:tc>
      </w:tr>
    </w:tbl>
    <w:p>
      <w:pPr>
        <w:spacing w:after="0"/>
      </w:pPr>
    </w:p>
    <w:p>
      <w:r>
        <w:t>Хэрэв 35 минут нь хэрэглэгч + Buddy нийлсэн conversation time бол Buddy-ийн бодит TTS хугацаа ойролцоогоор 17.5 минут байж болох тул TTS зардал дээрхээс тал орчим байна.</w:t>
      </w:r>
    </w:p>
    <w:p>
      <w:pPr>
        <w:pStyle w:val="Heading1"/>
      </w:pPr>
      <w:r>
        <w:t>9. Хүлээн авах туршилт</w:t>
      </w:r>
    </w:p>
    <w:p>
      <w:pPr>
        <w:pStyle w:val="ListBullet"/>
      </w:pPr>
      <w:r>
        <w:t>iPhone дээр selected HD voice audio болон viseme event зэрэг ирнэ.</w:t>
      </w:r>
    </w:p>
    <w:p>
      <w:pPr>
        <w:pStyle w:val="ListBullet"/>
      </w:pPr>
      <w:r>
        <w:t>P/B/M, F/V, O/U, E/I, S/Z, TH, R/L төрлийн авиа бүхий test sentence-үүд дээр амны хэлбэр ялгарна.</w:t>
      </w:r>
    </w:p>
    <w:p>
      <w:pPr>
        <w:pStyle w:val="ListBullet"/>
      </w:pPr>
      <w:r>
        <w:t>Audio-г pause/resume хийхэд viseme timeline хамт зогсож үргэлжилнэ.</w:t>
      </w:r>
    </w:p>
    <w:p>
      <w:pPr>
        <w:pStyle w:val="ListBullet"/>
      </w:pPr>
      <w:r>
        <w:t>Хэрэглэгч interrupt хийхэд 150 ms дотор Buddy audio/face reset эхэлнэ.</w:t>
      </w:r>
    </w:p>
    <w:p>
      <w:pPr>
        <w:pStyle w:val="ListBullet"/>
      </w:pPr>
      <w:r>
        <w:t>8 секундийн maximum reply дээр memory leak, buffer overflow, frame drop үүсэхгүй.</w:t>
      </w:r>
    </w:p>
    <w:p>
      <w:pPr>
        <w:pStyle w:val="ListBullet"/>
      </w:pPr>
      <w:r>
        <w:t>Happy, sad, angry, surprised зэрэг emotion lip-sync-тэй зэрэг ажиллана.</w:t>
      </w:r>
    </w:p>
    <w:p>
      <w:pPr>
        <w:pStyle w:val="ListBullet"/>
      </w:pPr>
      <w:r>
        <w:t>Wi-Fi болон mobile data дээр p50/p95 latency тайлан гарсан байна.</w:t>
      </w:r>
    </w:p>
    <w:p>
      <w:pPr>
        <w:pStyle w:val="ListBullet"/>
      </w:pPr>
      <w:r>
        <w:t>35 минутын сарын limit backend дээр бодитоор enforce хийгдэнэ.</w:t>
      </w:r>
    </w:p>
    <w:p>
      <w:pPr>
        <w:pStyle w:val="Heading1"/>
      </w:pPr>
      <w:r>
        <w:t>10. Go / No-Go шийдвэрийн хаалга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384"/>
        <w:gridCol w:w="3456"/>
      </w:tblGrid>
      <w:tr>
        <w:trPr>
          <w:cantSplit/>
        </w:trPr>
        <w:tc>
          <w:tcPr>
            <w:tcW w:type="dxa" w:w="3293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2554"/>
                <w:sz w:val="18"/>
              </w:rPr>
              <w:t>Шалгуур</w:t>
            </w:r>
          </w:p>
        </w:tc>
        <w:tc>
          <w:tcPr>
            <w:tcW w:type="dxa" w:w="3293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2554"/>
                <w:sz w:val="18"/>
              </w:rPr>
              <w:t>GO</w:t>
            </w:r>
          </w:p>
        </w:tc>
        <w:tc>
          <w:tcPr>
            <w:tcW w:type="dxa" w:w="3293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72554"/>
                <w:sz w:val="18"/>
              </w:rPr>
              <w:t>NO-GO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HD voice quality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Blind test-д зөвшөөрөгдсөн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Хэт robotic / persona тохирохгүй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Viseme support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Event + AudioOffset тогтвортой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Сонгосон voice event өгөхгүй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Latency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p95 ≤ 4 секунд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p95 давтан &gt; 4 секунд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Lip sync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Drift ≤ 80 ms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Харагдахуйц хоцролт/түрүүлэлт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Model quality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Mouth mesh цэвэр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72033"/>
                <w:sz w:val="18"/>
              </w:rPr>
              <w:t>Teeth/jaw/mesh эвдрэлтэй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878"/>
            <w:shd w:fill="E8EE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72554"/>
                <w:sz w:val="21"/>
              </w:rPr>
              <w:t>IMPLEMENTATION READY</w:t>
            </w:r>
          </w:p>
          <w:p>
            <w:pPr>
              <w:spacing w:after="0" w:line="269" w:lineRule="auto"/>
            </w:pPr>
            <w:r>
              <w:rPr>
                <w:rFonts w:ascii="Arial" w:hAnsi="Arial"/>
                <w:color w:val="172033"/>
                <w:sz w:val="20"/>
              </w:rPr>
              <w:t>Azure HD Voice + timed viseme архитектурыг Frostemberгүйгээр хэрэгжүүлнэ. Эхний ажлын үр дүн нь сонгосон HD voice-ийн viseme proof, нэг avatar дээрх working demo, latency report байна. Энэ гурвыг баталсны дараа бүх Buddy model-д ижил controller болон mapping standard-ийг өргөжүүлнэ.</w:t>
            </w:r>
          </w:p>
        </w:tc>
      </w:tr>
    </w:tbl>
    <w:p>
      <w:pPr>
        <w:spacing w:after="0"/>
      </w:pPr>
    </w:p>
    <w:p>
      <w:pPr>
        <w:pStyle w:val="Heading1"/>
      </w:pPr>
      <w:r>
        <w:t>11. Албан ёсны техникийн эх сурвалж</w:t>
      </w:r>
    </w:p>
    <w:p>
      <w:pPr>
        <w:pStyle w:val="ListBullet"/>
        <w:spacing w:after="60"/>
      </w:pPr>
      <w:r>
        <w:rPr>
          <w:b/>
        </w:rPr>
        <w:t xml:space="preserve">Azure HD Voice: </w:t>
      </w:r>
      <w:r>
        <w:rPr>
          <w:color w:val="2563EB"/>
          <w:u w:val="single"/>
        </w:rPr>
        <w:t>https://learn.microsoft.com/en-us/azure/ai-services/speech-service/high-definition-voices</w:t>
      </w:r>
    </w:p>
    <w:p>
      <w:pPr>
        <w:pStyle w:val="ListBullet"/>
        <w:spacing w:after="60"/>
      </w:pPr>
      <w:r>
        <w:rPr>
          <w:b/>
        </w:rPr>
        <w:t xml:space="preserve">Azure Viseme / AudioOffset: </w:t>
      </w:r>
      <w:r>
        <w:rPr>
          <w:color w:val="2563EB"/>
          <w:u w:val="single"/>
        </w:rPr>
        <w:t>https://learn.microsoft.com/en-us/azure/ai-services/speech-service/how-to-speech-synthesis-viseme</w:t>
      </w:r>
    </w:p>
    <w:p>
      <w:pPr>
        <w:pStyle w:val="ListBullet"/>
        <w:spacing w:after="60"/>
      </w:pPr>
      <w:r>
        <w:rPr>
          <w:b/>
        </w:rPr>
        <w:t xml:space="preserve">Azure Speech pricing: </w:t>
      </w:r>
      <w:r>
        <w:rPr>
          <w:color w:val="2563EB"/>
          <w:u w:val="single"/>
        </w:rPr>
        <w:t>https://azure.microsoft.com/en-us/pricing/details/speech/</w:t>
      </w:r>
    </w:p>
    <w:p>
      <w:pPr>
        <w:pStyle w:val="ListBullet"/>
        <w:spacing w:after="60"/>
      </w:pPr>
      <w:r>
        <w:rPr>
          <w:b/>
        </w:rPr>
        <w:t xml:space="preserve">Azure Voice Gallery: </w:t>
      </w:r>
      <w:r>
        <w:rPr>
          <w:color w:val="2563EB"/>
          <w:u w:val="single"/>
        </w:rPr>
        <w:t>https://speech.microsoft.com/portal/voicegallery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Hustle Hive LLC  |  2026-08-19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64748B"/>
        <w:sz w:val="16"/>
      </w:rPr>
      <w:t>SPARKXP  •  AI BUDDY ENGINEERING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Arial" w:hAnsi="Arial" w:eastAsia="Arial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7255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255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255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00"/>
    </w:pPr>
    <w:rPr>
      <w:rFonts w:asciiTheme="majorHAnsi" w:eastAsiaTheme="majorEastAsia" w:hAnsiTheme="majorHAnsi" w:cstheme="majorBidi" w:ascii="Arial" w:hAnsi="Arial" w:eastAsia="Arial"/>
      <w:b w:val="0"/>
      <w:i/>
      <w:iCs/>
      <w:color w:val="64748B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8" w:lineRule="auto"/>
      <w:ind w:left="547" w:hanging="274"/>
      <w:contextualSpacing/>
    </w:pPr>
    <w:rPr>
      <w:rFonts w:ascii="Arial" w:hAnsi="Arial" w:eastAsia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8" w:lineRule="auto"/>
      <w:ind w:left="547" w:hanging="274"/>
      <w:contextualSpacing/>
    </w:pPr>
    <w:rPr>
      <w:rFonts w:ascii="Arial" w:hAnsi="Arial" w:eastAsia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SparkXP Azure HD AI Buddy Engineering Brief</dc:title>
  <dc:subject>Azure HD Voice, viseme, React Native, Three.js implementation</dc:subject>
  <dc:creator>Hustle Hive LLC / SparkXP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