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Prediction JSONL schema (Must inform the teammates if needs updating):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{"id": 1, "text": "...", "label_true": "physician", "label_pred": "nurse", "gender": "F", "model": "pythia-410m", "regime": "fewshot", "score": 12.34, "conf": 0.62}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zqwn3k4wg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Coding Split (6 Parts)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e196fh4pa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— Data Pipeline + Preprocessing + Masking Utilities (Person 1)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One canonical dataset + shared preprocessing everyone uses.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b w:val="1"/>
          <w:bCs w:val="1"/>
          <w:rtl w:val="0"/>
        </w:rPr>
        <w:t xml:space="preserve">Bias-in-Bios</w:t>
      </w:r>
      <w:r w:rsidDel="00000000" w:rsidR="00000000" w:rsidRPr="00000000">
        <w:rPr>
          <w:rtl w:val="0"/>
        </w:rPr>
        <w:t xml:space="preserve"> (HF Datasets)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label vocabulary policy: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either </w:t>
      </w:r>
      <w:r w:rsidDel="00000000" w:rsidR="00000000" w:rsidRPr="00000000">
        <w:rPr>
          <w:b w:val="1"/>
          <w:bCs w:val="1"/>
          <w:rtl w:val="0"/>
        </w:rPr>
        <w:t xml:space="preserve">Top-N occupations</w:t>
      </w:r>
      <w:r w:rsidDel="00000000" w:rsidR="00000000" w:rsidRPr="00000000">
        <w:rPr>
          <w:rtl w:val="0"/>
        </w:rPr>
        <w:t xml:space="preserve"> (recommended for feasibility) or full set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dataset stats: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imbalance report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gender distribution overall + per occupation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masking utilities: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gender-token masking (he/she/his/her, etc.)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name masking (only if needed)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data.py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load_bios()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preprocess()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masking.py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mask_gender_terms(text)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dataset_stats.json</w:t>
      </w:r>
      <w:r w:rsidDel="00000000" w:rsidR="00000000" w:rsidRPr="00000000">
        <w:rPr>
          <w:rtl w:val="0"/>
        </w:rPr>
        <w:t xml:space="preserve"> + small plots/tables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tusqnxfcs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— Pythia Zero-shot + Few-shot Inference (All Sizes) + Confidence Proxy (Person 2)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Teacher’s “before training” comparison across sizes.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 (example ladder)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Pythia-160M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Pythia-410M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Pythia-1.4B (or 1B if compute is tight)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prompt templates: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0-shot</w:t>
      </w:r>
      <w:r w:rsidDel="00000000" w:rsidR="00000000" w:rsidRPr="00000000">
        <w:rPr>
          <w:rtl w:val="0"/>
        </w:rPr>
        <w:t xml:space="preserve">: predict occupation from candidate list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few-shot</w:t>
      </w:r>
      <w:r w:rsidDel="00000000" w:rsidR="00000000" w:rsidRPr="00000000">
        <w:rPr>
          <w:rtl w:val="0"/>
        </w:rPr>
        <w:t xml:space="preserve">: K exemplars (K=4 or 8)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candidate-label scoring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log-likelihood of each candidate label string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prediction = argmax score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proxy = softmax(score) or top-1–top-2 margin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inference for each size and regime (0-shot, few-shot)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predictions in a shared JSONL format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prompts.py</w:t>
      </w:r>
      <w:r w:rsidDel="00000000" w:rsidR="00000000" w:rsidRPr="00000000">
        <w:rPr>
          <w:rtl w:val="0"/>
        </w:rPr>
        <w:t xml:space="preserve"> (templates)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pythia_zerofew.py</w:t>
      </w:r>
      <w:r w:rsidDel="00000000" w:rsidR="00000000" w:rsidRPr="00000000">
        <w:rPr>
          <w:rtl w:val="0"/>
        </w:rPr>
        <w:t xml:space="preserve"> (runs all sizes)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preds_pythia_{size}_{regime}.jsonl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2oghizwzy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 — Pythia Fine-tuning (“After Training”) Across Sizes (Person 3)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Teacher’s “after training, predict” condition—same family, only size differs.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supervised fine-tuning for each Pythia size: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biography prompt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target: occupation label (restricted to your label set)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efficient tuning: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LoRA/QLoRA if needed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on test: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Macro-F1, Accuracy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probabilities/logits if available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predictions in the shared JSONL format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pythia_finetune.py</w:t>
      </w:r>
      <w:r w:rsidDel="00000000" w:rsidR="00000000" w:rsidRPr="00000000">
        <w:rPr>
          <w:rtl w:val="0"/>
        </w:rPr>
        <w:t xml:space="preserve"> (train)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pythia_eval.py</w:t>
      </w:r>
      <w:r w:rsidDel="00000000" w:rsidR="00000000" w:rsidRPr="00000000">
        <w:rPr>
          <w:rtl w:val="0"/>
        </w:rPr>
        <w:t xml:space="preserve"> (eval + dump preds)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preds_pythia_{size}_finetuned.jsonl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wgowa1val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 — Encoder Baselines: DistilBERT + RoBERTa Fine-tuning (Person 4)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Provide a supervised classification baseline that’s easy to interpret.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Fine-tune DistilBERT and RoBERTa on Bias-in-Bios (same label set)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Macro-F1 (primary), Accuracy (secondary)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predictions and probabilities in the shared JSONL format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train_encoder.py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eval_encoder.py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preds_distilbert_ft.jsonl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preds_roberta_ft.jsonl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mwibrpkvy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 — Unified Evaluation Harness: Performance + Fairness + Trade-off Plots (Person 5)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One evaluator that consumes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preds_*.jsonl</w:t>
      </w:r>
      <w:r w:rsidDel="00000000" w:rsidR="00000000" w:rsidRPr="00000000">
        <w:rPr>
          <w:rtl w:val="0"/>
        </w:rPr>
        <w:t xml:space="preserve"> and produces tables/figures.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metrics: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Macro-F1</w:t>
      </w:r>
      <w:r w:rsidDel="00000000" w:rsidR="00000000" w:rsidRPr="00000000">
        <w:rPr>
          <w:rtl w:val="0"/>
        </w:rPr>
        <w:t xml:space="preserve"> + Accuracy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Fairness: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Demographic Parity difference</w:t>
        <w:br w:type="textWrapping"/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Equalized Odds difference</w:t>
      </w:r>
      <w:r w:rsidDel="00000000" w:rsidR="00000000" w:rsidRPr="00000000">
        <w:rPr>
          <w:rtl w:val="0"/>
        </w:rPr>
        <w:t xml:space="preserve"> (FPR/FNR gaps)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multiclass fairness calculation method (documented):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one-vs-rest per class then macro-average (recommended)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top-N occupations only (practical)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plots: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fairness vs size</w:t>
      </w:r>
      <w:r w:rsidDel="00000000" w:rsidR="00000000" w:rsidRPr="00000000">
        <w:rPr>
          <w:rtl w:val="0"/>
        </w:rPr>
        <w:t xml:space="preserve"> (Pythia scaling curves)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Pareto frontier</w:t>
      </w:r>
      <w:r w:rsidDel="00000000" w:rsidR="00000000" w:rsidRPr="00000000">
        <w:rPr>
          <w:rtl w:val="0"/>
        </w:rPr>
        <w:t xml:space="preserve">: fairness metric vs Macro-F1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regimes: 0-shot vs few-shot vs finetuned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(single command: input preds → metrics)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fairness.py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plots.py</w:t>
      </w:r>
      <w:r w:rsidDel="00000000" w:rsidR="00000000" w:rsidRPr="00000000">
        <w:rPr>
          <w:rtl w:val="0"/>
        </w:rPr>
        <w:t xml:space="preserve"> exporting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pareto.png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scaling.png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results_table.csv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sdys4j0n3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 — Proxy Bias Auditing + Attribution + Counterfactual Erasure (Person 6)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Diagnose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disparities occur (proxy features) and test explanation faithfulness behaviorally.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wsn6rb5we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(Required): Proxy Audit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encoder models: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attribution scores (Integrated Gradients or gradient×input)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Top Proxy Words</w:t>
      </w:r>
      <w:r w:rsidDel="00000000" w:rsidR="00000000" w:rsidRPr="00000000">
        <w:rPr>
          <w:rtl w:val="0"/>
        </w:rPr>
        <w:t xml:space="preserve"> tables: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top-K attributed tokens by profession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compare across gender groups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qualitative examples with token highlights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attribution_encoder.py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proxy_audit.py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proxy_words_by_profession.csv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tweflsuw6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(Optional): Counterfactual Faithfulness via Top-K Erasure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Mask top-K attributed tokens in each example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prediction probability drop: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Faithfulness = P(y|orig) - P(y|masked)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faithfulness by model (and by group)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erasure_faithfulness.py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faithfulness_summary.csv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