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312"/>
        </w:trPr>
        <w:tc>
          <w:tcPr>
            <w:tcW w:type="dxa" w:w="10770"/>
            <w:gridSpan w:val="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aaaaa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Прядко Сергей Александрович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День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Пара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15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Предмет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7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Группа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Аудитория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6" w:val="left"/>
              </w:tabs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Тип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занятия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18:55 - 20:25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РНМ-22-04 21.04.01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РНМ-21-09 21.04.01.04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Компьютерное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РС-20-10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РНМ-21-08 21.04.01.56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РНМ-21-11 21.04.01.44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Компьютерное моделирование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РС-20-10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1812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Компьютерное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РС-20-10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РНМ-22-09 21.04.01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</w:tbl>
    <w:p>
      <w:pPr>
        <w:autoSpaceDN w:val="0"/>
        <w:autoSpaceDE w:val="0"/>
        <w:widowControl/>
        <w:spacing w:line="222" w:lineRule="exact" w:before="1814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1 из 7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18:55 - 20:25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РНМ-22-04 21.04.01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РНМ-21-09 21.04.01.04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Компьютерное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РС-20-10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РНМ-21-08 21.04.01.56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РНМ-21-11 21.04.01.44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Компьютерное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РС-20-10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РНМ-22-09 21.04.01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18:55 - 20:25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РНМ-22-04 21.04.01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РНМ-21-09 21.04.01.04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Компьютерное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РС-20-10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РНМ-21-08 21.04.01.56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18:30 - 19:55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Прием текущих задолженностей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1609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</w:t>
            </w:r>
          </w:p>
        </w:tc>
      </w:tr>
    </w:tbl>
    <w:p>
      <w:pPr>
        <w:autoSpaceDN w:val="0"/>
        <w:autoSpaceDE w:val="0"/>
        <w:widowControl/>
        <w:spacing w:line="222" w:lineRule="exact" w:before="388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2 из 7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РНМ-21-11 21.04.01.44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7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Компьютерное моделирование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88958"/>
                <w:sz w:val="20"/>
              </w:rPr>
              <w:t xml:space="preserve">Перенесено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РС-20-10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РНМ-22-09 21.04.01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18:55 - 20:25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РНМ-22-04 21.04.01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РНМ-21-09 21.04.01.04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Компьютерное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РС-20-10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РНМ-21-08 21.04.01.56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Компьютерное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РС-20-10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РНМ-21-11 21.04.01.44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Компьютерное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РС-20-10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</w:tbl>
    <w:p>
      <w:pPr>
        <w:autoSpaceDN w:val="0"/>
        <w:autoSpaceDE w:val="0"/>
        <w:widowControl/>
        <w:spacing w:line="222" w:lineRule="exact" w:before="700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3 из 7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РНМ-22-09 21.04.01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Программирование баз данных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88958"/>
                <w:sz w:val="20"/>
              </w:rPr>
              <w:t>Перенесено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7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Python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88958"/>
                <w:sz w:val="20"/>
              </w:rPr>
              <w:t>Перенесено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7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Python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88958"/>
                <w:sz w:val="20"/>
              </w:rPr>
              <w:t>Перенесено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7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18:55 - 20:25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Python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88958"/>
                <w:sz w:val="20"/>
              </w:rPr>
              <w:t>Перенесено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7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нефтегазовой отрасли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88958"/>
                <w:sz w:val="20"/>
              </w:rPr>
              <w:t>Перенесено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РНМ-21-09 21.04.01.04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7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нефтегазовой отрасли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88958"/>
                <w:sz w:val="20"/>
              </w:rPr>
              <w:t>Перенесено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7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нефтегазовой отрасли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88958"/>
                <w:sz w:val="20"/>
              </w:rPr>
              <w:t>Перенесено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РНМ-21-08 21.04.01.56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7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нефтегазовой отрасли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CC0000"/>
                <w:sz w:val="20"/>
              </w:rPr>
              <w:t>Отменено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РНМ-21-11 21.04.01.44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Компьютерное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РС-20-10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РНМ-22-09 21.04.01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РНМ-21-09 21.04.01.04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18:55 - 20:25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</w:tbl>
    <w:p>
      <w:pPr>
        <w:autoSpaceDN w:val="0"/>
        <w:autoSpaceDE w:val="0"/>
        <w:widowControl/>
        <w:spacing w:line="222" w:lineRule="exact" w:before="528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4 из 7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18:55 - 20:25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РНМ-22-04 21.04.01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РНМ-21-09 21.04.01.04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Компьютерное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РС-20-10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РНМ-21-08 21.04.01.56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18:55 - 20:25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РНМ-21-08 21.04.01.56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РНМ-21-11 21.04.01.44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9:15 - 10:00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1620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Компьютерное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РС-20-10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РНМ-22-09 21.04.01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18:55 - 20:25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РНМ-22-04 21.04.01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РНМ-21-09 21.04.01.04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</w:tbl>
    <w:p>
      <w:pPr>
        <w:autoSpaceDN w:val="0"/>
        <w:autoSpaceDE w:val="0"/>
        <w:widowControl/>
        <w:spacing w:line="222" w:lineRule="exact" w:before="588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5 из 7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Компьютерное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РС-20-10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РНМ-21-08 21.04.01.56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РНМ-21-11 21.04.01.44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Компьютерное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РС-20-10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РНМ-22-09 21.04.01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18:55 - 20:25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РНМ-22-04 21.04.01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РНМ-21-09 21.04.01.04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Компьютерное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РС-20-10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РНМ-21-08 21.04.01.56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РНМ-21-11 21.04.01.44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РНМ-22-09 21.04.01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</w:tbl>
    <w:p>
      <w:pPr>
        <w:autoSpaceDN w:val="0"/>
        <w:autoSpaceDE w:val="0"/>
        <w:widowControl/>
        <w:spacing w:line="222" w:lineRule="exact" w:before="388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6 из 7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Компьютерное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РС-20-10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Компьютерное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РС-20-10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10:15 - 11:00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11:00 - 11:45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1617,1811а_лаб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РНМ-22-09 21.04.01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17:20 - 18:05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РНМ-21-09 21.04.01.04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18:55 - 20:25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программирования на языке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РНМ-22-04 21.04.01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14:45 - 15:30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РНМ-21-08 21.04.01.56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15:45 - 18:05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Численные методы в задачах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нефтегазовой отрасли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РНМ-21-11 21.04.01.44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11-01-2023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КЭ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12-01-2023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9:15 - 11:00</w:t>
            </w:r>
          </w:p>
        </w:tc>
        <w:tc>
          <w:tcPr>
            <w:tcW w:type="dxa" w:w="36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Э</w:t>
            </w:r>
          </w:p>
        </w:tc>
      </w:tr>
    </w:tbl>
    <w:p>
      <w:pPr>
        <w:autoSpaceDN w:val="0"/>
        <w:autoSpaceDE w:val="0"/>
        <w:widowControl/>
        <w:spacing w:line="222" w:lineRule="exact" w:before="7802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7 из 7</w:t>
      </w:r>
    </w:p>
    <w:sectPr w:rsidR="00FC693F" w:rsidRPr="0006063C" w:rsidSect="00034616">
      <w:pgSz w:w="11906" w:h="16838"/>
      <w:pgMar w:top="278" w:right="536" w:bottom="154" w:left="556" w:header="720" w:footer="720" w:gutter="0"/>
      <w:cols w:space="720" w:num="1" w:equalWidth="0">
        <w:col w:w="10814" w:space="0"/>
        <w:col w:w="10814" w:space="0"/>
        <w:col w:w="10814" w:space="0"/>
        <w:col w:w="10814" w:space="0"/>
        <w:col w:w="10814" w:space="0"/>
        <w:col w:w="10814" w:space="0"/>
        <w:col w:w="1081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