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Espaçodinâmica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Compilação de Sessão — Gravastar, Gravidade e Dilatação Temporal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de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 Gravastar Espaçodinâmica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Conexão com o modelo Mazur-Mottola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previsão de buraco negro da Espaçodinâmica apresenta convergência estrutural com o modelo de Gravastar (Mazur &amp; Mottola, 2001). Nos dois casos, uma casca demarca uma fronteira entre regimes físicos distintos, e o interior é causalmente isolado do exterior.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diferença fundamental está no mecanismo: o modelo Mazur-Mottola postula um condensado de vácuo com pressão negativa (p = -ρ) no interior. A Espaçodinâmica chega a uma geometria similar por um caminho próprio, sem postular uma equação de estado especial.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Estrutura da Gravastar Espaçodinâmica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casca não é uma casca material — é uma fronteira cinemática emergente, definida como o locus onde a taxa de expansão espacial iguala c. Três regiões distintas: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Exterior (expansão &lt; c): o gradiente de expansão induzido pela energia da casca puxa objetos violentamente em direção à fronteira.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Casca (expansão = c): a energia fica presa exatamente ali — velocidade de atração = velocidade de expansão. Fronteira estável.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Interior (expansão &gt; c): o campo gravitacional escalar diverge em direção ao centro (equivalente a massa pontual central), mas a expansão supera c. Qualquer energia é atraída para o centro, mas o espaço expande mais rápido do que ela pode se mover. Resultado: vácuo dinâmico, sem singularidade.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Por que não há singularidade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divergência do campo gravitacional no centro existe, mas é inacessível cinematicamente. A energia 'quer' chegar ao centro — o campo a atrai — mas o espaço expande a uma taxa superior à velocidade máxima de propagação. O limite no centro é proporcional a X × J, onde X é a expansão induzida por joule e J é toda a energia da casca.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singularidade não é removida por suavização do campo. Ela é tornada fisicamente irrealizável pela dinâmica de expansão.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Campo escalar e o teorema da casca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 Espaçodinâmica, a expansão induzida por massa-energia é um campo escalar, não vetorial. Isso tem consequência direta: o teorema da casca de Newton — que depende de cancelamento vetorial por simetria — não se aplica ao interior.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Dentro da casca, as contribuições escalares de cada elemento de energia somam sem cancelamento direcional. Fora da casca, o campo externo é equivalente ao de uma massa pontual central — idêntico ao resultado newtoniano, mas pelo mecanismo de diluição 1/r² e não por cancelamento vetorial.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Gravidade como Gradiente de Expansão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Mecanismo fundamental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Cada joule de energia induz uma expansão espacial local. Objetos em gradientes de expansão são arrastados na direção de maior expansão porque o espaço na região de maior expansão 'cresce' mais rápido — análogo ao arrasto, mas sem fluido viscoso.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Um átomo com metade em região de expansão H e metade em espaço plano é carregado pela metade em expansão. Se o átomo é tratado como rígido e a força é proporcional ao gradiente de H ao longo do seu tamanho, o tamanho do objeto aparece na expressão da força — o que é fisicamente inconsistente (elétrons e planetas devem sentir a mesma aceleração gravitacional).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resolução: o mecanismo correto é que o objeto inteiro responde ao gradiente de H pontualmente, independente do seu tamanho. O tamanho sai da conta.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Forma funcional de H(r)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H não varia como 1/r² com a distância da fonte — varia como 1/r. Isso é fisicamente interpretável: H é uma taxa temporal de expansão (unidades s⁻¹), não uma intensidade de fluxo, e se dilui linearmente com a distância.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H ∝ 1/r, o gradiente de H é: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dH/dr ∝ d/dr (1/r) = -1/r²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 a aceleração resultante sobre qualquer objeto é proporcional a dH/dr — recuperando naturalmente a lei do inverso do quadrado da gravidade newtoniana.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Identificação da constante de proporcionalidade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Comparando a força derivada do gradiente de expansão com a lei de Newton: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F = m × dH/dr = m × kM/r²  =  GmM/r²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constante de proporcionalidade k da Espaçodinâmica é numericamente igual à constante gravitacional G. Em regime fraco, o framework reproduz a gravitação newtoniana com o mesmo coeficiente — não por calibração arbitrária, mas como consequência da forma funcional H ∝ 1/r.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Expansão cosmológica como caso particular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 Espaçodinâmica, expansão cosmológica e gravitação local são o mesmo fenômeno. A constante de Hubble H₀ é simplesmente a soma de todas as expansões locais induzidas por toda a massa do universo observável: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H_total ∝ ∫₀^R r dr = R²/2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Essa integral converge para universo finito (horizonte cosmológico) e divergiria para universo infinito homogêneo — análogo ao paradoxo de Olbers. A energia escura não seria uma entidade separada; emergiria naturalmente da distribuição de massa ordinária.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Dilatação Temporal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Derivação a partir do framework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Massa expande espaço-tempo, não apenas espaço. A expansão temporal segue o mesmo princípio que a expansão espacial: tempo novo é criado localmente perto da massa, mas o observador não avança mais rápido no tempo para acompanhar — ele tem mais tempo a percorrer sem poder percorrê-lo mais rapidamente.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Resultado: um observador perto de uma massa acumula atraso temporal em relação ao exterior. Ele sente tudo normal localmente, mas cada evento local corresponde a mais tempo externo decorrido.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Conversão entre expansão espacial e temporal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Se nos movemos no tempo à velocidade da luz, então 1 segundo equivale a aproximadamente 3 × 10⁸ metros de 'distância temporal'. A taxa de expansão temporal local é H dividido por c: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H_temporal = H / c = GM / (rc²)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Comparação com a Relatividade Geral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dilatação temporal prevista pela RG em campo fraco é:</w:t>
      </w:r>
    </w:p>
    <w:p>
      <w:pPr>
        <w:spacing w:before="100" w:after="100"/>
        <w:ind w:left="720"/>
      </w:pPr>
      <w:r>
        <w:rPr>
          <w:rFonts w:ascii="Courier New" w:cs="Courier New" w:eastAsia="Courier New" w:hAnsi="Courier New"/>
          <w:i/>
          <w:iCs/>
          <w:sz w:val="24"/>
          <w:szCs w:val="24"/>
        </w:rPr>
        <w:t xml:space="preserve">Δt/t = GM / (rc²)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As duas expressões são idênticas. A Espaçodinâmica reproduz a dilatação gravitacional do tempo da RG em regime fraco, com o mesmo coeficiente, a partir do mesmo mecanismo que a gravidade — sem hipótese adicional.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Nota: a igualdade k = G foi calibrada usando a força gravitacional observada. A dilatação temporal batendo com RG usando o mesmo k é um teste de consistência interna, não uma previsão independente.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Status do Framework e Próximos Passos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O que foi estabelecido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Campo gravitacional escalar com H ∝ 1/r recupera gravitação newtoniana (k = 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Dilatação temporal emerge do mesmo mecanismo, sem hipótese separada, e coincide com RG em regime fraco.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Expansão cosmológica e gravitação local são o mesmo fenômeno — energia escura como entidade separada é dispensável.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Gravastar sem singularidade: divergência do campo existe mas é cinematicamente inacessível.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Limitação central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Em regime fraco, a Espaçodinâmica é matematicamente equivalente à RG — os números são os mesmos com interpretação física diferente. Um framework que sempre dá os mesmos números não é distinguível experimentalmente. Os testes relevantes estão nos regimes onde a RG já precisa de muletas.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Testes pendentes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Curvas de rotação galáctica: verificar se o gradiente de expansão com k = G e H ∝ 1/r reproduz o perfil de velocidade orbital plano sem matéria escura. Requer integração numérica sobre distribuição de massa de galáxias reais.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Expansão cosmológica: calcular H_total somando contribuições de toda a massa observável e comparar com H₀ medido.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Distinguibilidade observacional da Gravastar: a ausência de singularidade e a natureza da fronteira (equilíbrio dinâmico vs. horizonte de eventos) podem gerar assinaturas distintas — possivelmente no comportamento térmico da fronteira, análogo à radiação Hawking.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fim da sessão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A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2026-03-15T04:11:23.500Z</dcterms:created>
  <dcterms:modified xsi:type="dcterms:W3CDTF">2026-03-15T04:11:23.501Z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