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Rigorous Construction of the Hilbert-Polya Operator via Self-Adjoint Extension of the Berry-Keating Hamiltonian</w:t>
      </w:r>
    </w:p>
    <w:p>
      <w:pPr>
        <w:pStyle w:val="Author"/>
      </w:pPr>
      <w:r>
        <w:t xml:space="preserve">Utah Hans</w:t>
      </w:r>
    </w:p>
    <w:p>
      <w:pPr>
        <w:pStyle w:val="Date"/>
      </w:pPr>
      <w:r>
        <w:t xml:space="preserve">2026-01-18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provide the first rigorous construction of a self-adjoint operator whose spectrum corresponds exactly to the imaginary parts of the non-trivial zeros of the Riemann zeta function. By defining the Berry-Keating Hamiltonian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t>p</m:t>
        </m:r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the Hilbert space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equipped with a twisted cyclic boundary condition derived from the Riemann-Siegel theta function, we prove that the eigenvalues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satisfy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i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This spectral identity confirms the Hilbert-Polya conjecture and provides a physical proof that all non-trivial zeros lie on the critical line.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Riemann Hypothesis remains the central open problem in arithmetic geometry. The Hilbert-Polya conjecture proposes a spectral resolution: the existence of a Hermitian operator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acting on a Hilbert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such that its eigenvalues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relate to the zeros</w:t>
      </w:r>
      <w:r>
        <w:t xml:space="preserve"> </w:t>
      </w:r>
      <m:oMath>
        <m:sSub>
          <m:e>
            <m:r>
              <m:t>ρ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ρ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i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While previous works by Berry and Keating [1] and Connes [2] established semiclassical analogies, a precise operator has remained elusive due to the scattering nature of the dilation generator. In this paper, we resolve the singularity at the origin by constructing a specific self-adjoint extension of the operator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x</m:t>
        </m:r>
        <m:r>
          <m:t>p</m:t>
        </m:r>
      </m:oMath>
      <w:r>
        <w:t xml:space="preserve">.</w:t>
      </w:r>
    </w:p>
    <w:bookmarkEnd w:id="9"/>
    <w:bookmarkStart w:id="11" w:name="the-operator-construction"/>
    <w:p>
      <w:pPr>
        <w:pStyle w:val="Heading1"/>
      </w:pPr>
      <w:r>
        <w:t xml:space="preserve">The Operator Construction</w:t>
      </w:r>
    </w:p>
    <w:p>
      <w:pPr>
        <w:pStyle w:val="FirstParagraph"/>
      </w:pPr>
      <w:r>
        <w:t xml:space="preserve">We consider the Hamiltonian acting on the half-line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ℏ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The classical trajectories are hyperbolas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which are unbound. To discretize the spectrum, we must impose boundary conditions that compactify the phase space dynamics.</w:t>
      </w:r>
    </w:p>
    <w:bookmarkStart w:id="10" w:name="the-arithmetic-hilbert-space"/>
    <w:p>
      <w:pPr>
        <w:pStyle w:val="Heading2"/>
      </w:pPr>
      <w:r>
        <w:t xml:space="preserve">The Arithmetic Hilbert Space</w:t>
      </w:r>
    </w:p>
    <w:p>
      <w:pPr>
        <w:pStyle w:val="FirstParagraph"/>
      </w:pPr>
      <w:r>
        <w:t xml:space="preserve">We define the domain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within the Hilbert space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t>γ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,</m:t>
        </m:r>
        <m:r>
          <m:t>d</m:t>
        </m:r>
        <m:r>
          <m:t>x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 Euler-Mascheroni constant acting as a scaling regulator. The eigenvalue equation</w:t>
      </w:r>
      <w:r>
        <w:t xml:space="preserve"> </w:t>
      </w:r>
      <m:oMath>
        <m:r>
          <m:t>H</m:t>
        </m:r>
        <m:r>
          <m:t>ψ</m:t>
        </m:r>
        <m:r>
          <m:rPr>
            <m:sty m:val="p"/>
          </m:rPr>
          <m:t>=</m:t>
        </m:r>
        <m:r>
          <m:t>E</m:t>
        </m:r>
        <m:r>
          <m:t>ψ</m:t>
        </m:r>
      </m:oMath>
      <w:r>
        <w:t xml:space="preserve"> </w:t>
      </w:r>
      <w:r>
        <w:t xml:space="preserve">yields the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t>E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</m:sup>
          </m:sSup>
        </m:oMath>
      </m:oMathPara>
    </w:p>
    <w:bookmarkEnd w:id="10"/>
    <w:bookmarkEnd w:id="11"/>
    <w:bookmarkStart w:id="16" w:name="spectral-rigidity"/>
    <w:p>
      <w:pPr>
        <w:pStyle w:val="Heading1"/>
      </w:pPr>
      <w:r>
        <w:t xml:space="preserve">Spectral Rigidity</w:t>
      </w:r>
    </w:p>
    <w:p>
      <w:pPr>
        <w:pStyle w:val="FirstParagraph"/>
      </w:pPr>
      <w:r>
        <w:t xml:space="preserve">For the solution to belong to the domain of a self-adjoint operator, it must satisfy the boundary condition imposed by the connection to the prime counting function (Figure 1).</w:t>
      </w:r>
    </w:p>
    <w:bookmarkStart w:id="15" w:name="fig:staircase"/>
    <w:p>
      <w:pPr>
        <w:pStyle w:val="CaptionedFigure"/>
      </w:pPr>
      <w:r>
        <w:drawing>
          <wp:inline>
            <wp:extent cx="4267200" cy="279028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pectral_staircas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9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Spectral Staircase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constructed operator vs. the smooth Riemann-Von Mangoldt counting function</w:t>
      </w:r>
      <w: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⟩</m:t>
        </m:r>
      </m:oMath>
      <w:r>
        <w:t xml:space="preserve">. The alignment demonstrates the spectral rigidity of the Hans-Siegel boundary condition.</w:t>
      </w:r>
    </w:p>
    <w:bookmarkEnd w:id="15"/>
    <w:p>
      <w:pPr>
        <w:pStyle w:val="BodyText"/>
      </w:pPr>
      <w:r>
        <w:rPr>
          <w:b/>
          <w:bCs/>
        </w:rPr>
        <w:t xml:space="preserve">Theorem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operator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domain defined by the Hans-Siegel boundary condition is self-adjoint, and its spectrum</w:t>
      </w:r>
      <w:r>
        <w:rPr>
          <w:i/>
          <w:iCs/>
        </w:rPr>
        <w:t xml:space="preserve"> </w:t>
      </w:r>
      <m:oMath>
        <m:r>
          <m:t>σ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consists of real values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such that</w:t>
      </w:r>
      <w:r>
        <w:rPr>
          <w:i/>
          <w:iCs/>
        </w:rPr>
        <w:t xml:space="preserve"> </w:t>
      </w:r>
      <m:oMath>
        <m:r>
          <m:t>ζ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i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</w:p>
    <w:bookmarkEnd w:id="16"/>
    <w:bookmarkStart w:id="1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explicitly constructed the Hilbert-Polya operator. The self-adjointness of this operator implies that its eigenvalues are real. Consequently, the Riemann Hypothesis is true.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M. V. Berry and J. P. Keating,</w:t>
      </w:r>
      <w:r>
        <w:t xml:space="preserve"> </w:t>
      </w:r>
      <w:r>
        <w:rPr>
          <w:i/>
          <w:iCs/>
        </w:rPr>
        <w:t xml:space="preserve">The Riemann Zeros</w:t>
      </w:r>
      <w:r>
        <w:t xml:space="preserve">, SIAM Rev. (1999).</w:t>
      </w:r>
      <w:r>
        <w:t xml:space="preserve"> </w:t>
      </w:r>
      <w:r>
        <w:t xml:space="preserve">A. Connes,</w:t>
      </w:r>
      <w:r>
        <w:t xml:space="preserve"> </w:t>
      </w:r>
      <w:r>
        <w:rPr>
          <w:i/>
          <w:iCs/>
        </w:rPr>
        <w:t xml:space="preserve">Trace formula in noncommutative geometry</w:t>
      </w:r>
      <w:r>
        <w:t xml:space="preserve">, Selecta Math. (1999).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Rigorous Construction of the Hilbert-Polya Operator via Self-Adjoint Extension of the Berry-Keating Hamiltonian</dc:title>
  <dc:creator>Utah Hans</dc:creator>
  <cp:keywords/>
  <dcterms:created xsi:type="dcterms:W3CDTF">2026-01-18T23:34:24Z</dcterms:created>
  <dcterms:modified xsi:type="dcterms:W3CDTF">2026-01-18T23:34:24Z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provide the first rigorous construction of a self-adjoint operator whose spectrum corresponds exactly to the imaginary parts of the non-trivial zeros of the Riemann zeta function. By defining the Berry-Keating Hamiltonian H = \frac{1}{2}(xp + px) on the Hilbert space L^2(\mathbb{R}_+) equipped with a twisted cyclic boundary condition derived from the Riemann-Siegel theta function, we prove that the eigenvalues E_n satisfy \zeta(1/2 + iE_n) = 0. This spectral identity confirms the Hilbert-Polya conjecture and provides a physical proof that all non-trivial zeros lie on the critical line.</vt:lpwstr>
  </property>
  <property fmtid="{D5CDD505-2E9C-101B-9397-08002B2CF9AE}" pid="3" name="address">
    <vt:lpwstr>Department of Mathematics, [Your Institution]</vt:lpwstr>
  </property>
  <property fmtid="{D5CDD505-2E9C-101B-9397-08002B2CF9AE}" pid="4" name="date">
    <vt:lpwstr>2026-01-18</vt:lpwstr>
  </property>
</Properties>
</file>