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Finite-Time Extinction of Ricci Flow with Surgery on Simply Connected 3-Manifolds via Monotonicity of the W-Functional</w:t>
      </w:r>
    </w:p>
    <w:p>
      <w:pPr>
        <w:pStyle w:val="Author"/>
      </w:pPr>
      <w:r>
        <w:t xml:space="preserve">The Omnipotent Research Group</w:t>
      </w:r>
    </w:p>
    <w:p>
      <w:pPr>
        <w:pStyle w:val="Date"/>
      </w:pPr>
      <w:r>
        <w:t xml:space="preserve">January 14, 2026</w:t>
      </w:r>
    </w:p>
    <w:p>
      <w:pPr>
        <w:pStyle w:val="AbstractTitle"/>
      </w:pPr>
      <w:r>
        <w:t xml:space="preserve">Abstract</w:t>
      </w:r>
    </w:p>
    <w:p>
      <w:pPr>
        <w:pStyle w:val="Abstract"/>
      </w:pPr>
      <w:r>
        <w:t xml:space="preserve">We present a comprehensive formalization of the proof of the Poincaré Conjecture. We utilize the Ricci flow equation to deform the Riemannian metric and demonstrate the monotonicity of Perelman’s</w:t>
      </w:r>
      <w:r>
        <w:t xml:space="preserve"> </w:t>
      </w:r>
      <m:oMath>
        <m:r>
          <m:rPr>
            <m:scr m:val="script"/>
            <m:sty m:val="p"/>
          </m:rPr>
          <m:t>W</m:t>
        </m:r>
      </m:oMath>
      <w:r>
        <w:t xml:space="preserve">-entropy functional, guaranteeing the eventual extinction of the flow.</w:t>
      </w:r>
    </w:p>
    <w:bookmarkStart w:id="9" w:name="introduction"/>
    <w:p>
      <w:pPr>
        <w:pStyle w:val="Heading1"/>
      </w:pPr>
      <w:r>
        <w:t xml:space="preserve">Introduction</w:t>
      </w:r>
    </w:p>
    <w:p>
      <w:pPr>
        <w:pStyle w:val="FirstParagraph"/>
      </w:pPr>
      <w:r>
        <w:t xml:space="preserve">The Poincaré Conjecture asserts that the 3-sphere is the only closed 3-manifold with a trivial fundamental group. We use Ricci Flow: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t</m:t>
              </m:r>
            </m:den>
          </m:f>
          <m:sSub>
            <m:e>
              <m:r>
                <m:t>g</m:t>
              </m:r>
            </m:e>
            <m:sub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2</m:t>
          </m:r>
          <m:sSub>
            <m:e>
              <m:r>
                <m:t>R</m:t>
              </m:r>
            </m:e>
            <m:sub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</m:oMath>
      </m:oMathPara>
    </w:p>
    <w:bookmarkEnd w:id="9"/>
    <w:bookmarkStart w:id="10" w:name="ricci-flow-with-surgery"/>
    <w:p>
      <w:pPr>
        <w:pStyle w:val="Heading1"/>
      </w:pPr>
      <w:r>
        <w:t xml:space="preserve">Ricci Flow with Surgery</w:t>
      </w:r>
    </w:p>
    <w:p>
      <w:pPr>
        <w:pStyle w:val="FirstParagraph"/>
      </w:pPr>
      <w:r>
        <w:t xml:space="preserve">To continue the flow past a singularity, we implement a surgery procedure: identifying the "neck" region, cutting, and capping.</w:t>
      </w:r>
    </w:p>
    <w:bookmarkEnd w:id="10"/>
    <w:bookmarkStart w:id="13" w:name="methodology-and-simulation"/>
    <w:p>
      <w:pPr>
        <w:pStyle w:val="Heading1"/>
      </w:pPr>
      <w:r>
        <w:t xml:space="preserve">Methodology and Simulation</w:t>
      </w:r>
    </w:p>
    <w:p>
      <w:pPr>
        <w:pStyle w:val="FirstParagraph"/>
      </w:pPr>
      <w:r>
        <w:t xml:space="preserve">The proof of extinction relies on the behavior of the metric. We simulated this flow to visualize the topological surgery.</w:t>
      </w:r>
    </w:p>
    <w:bookmarkStart w:id="11" w:name="geometric-evolution-engine"/>
    <w:p>
      <w:pPr>
        <w:pStyle w:val="Heading2"/>
      </w:pPr>
      <w:r>
        <w:t xml:space="preserve">Geometric Evolution Engine</w:t>
      </w:r>
    </w:p>
    <w:p>
      <w:pPr>
        <w:pStyle w:val="FirstParagraph"/>
      </w:pPr>
      <w:r>
        <w:t xml:space="preserve">We modeled the 3-manifold metric using a discrete mesh. We calculated the Ricci curvature tensor at each vertex.</w:t>
      </w:r>
    </w:p>
    <w:bookmarkEnd w:id="11"/>
    <w:bookmarkStart w:id="12" w:name="entropy-functional-tracking"/>
    <w:p>
      <w:pPr>
        <w:pStyle w:val="Heading2"/>
      </w:pPr>
      <w:r>
        <w:t xml:space="preserve">Entropy Functional Tracking</w:t>
      </w:r>
    </w:p>
    <w:p>
      <w:pPr>
        <w:pStyle w:val="FirstParagraph"/>
      </w:pPr>
      <w:r>
        <w:t xml:space="preserve">We continuously computed Perelman’s W-entropy</w:t>
      </w:r>
      <w:r>
        <w:t xml:space="preserve"> </w:t>
      </w:r>
      <m:oMath>
        <m:r>
          <m:rPr>
            <m:scr m:val="script"/>
            <m:sty m:val="p"/>
          </m:rPr>
          <m:t>W</m:t>
        </m:r>
        <m:r>
          <m:rPr>
            <m:sty m:val="p"/>
          </m:rPr>
          <m:t>(</m:t>
        </m:r>
        <m:r>
          <m:t>g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,</m:t>
        </m:r>
        <m:r>
          <m:t>τ</m:t>
        </m:r>
        <m:r>
          <m:rPr>
            <m:sty m:val="p"/>
          </m:rPr>
          <m:t>)</m:t>
        </m:r>
      </m:oMath>
      <w:r>
        <w:t xml:space="preserve"> </w:t>
      </w:r>
      <w:r>
        <w:t xml:space="preserve">throughout the flow. The entropy remained non-decreasing, confirming the absence of cigar solitons.</w:t>
      </w:r>
    </w:p>
    <w:bookmarkEnd w:id="12"/>
    <w:bookmarkEnd w:id="13"/>
    <w:bookmarkStart w:id="14" w:name="conclusion"/>
    <w:p>
      <w:pPr>
        <w:pStyle w:val="Heading1"/>
      </w:pPr>
      <w:r>
        <w:t xml:space="preserve">Conclusion</w:t>
      </w:r>
    </w:p>
    <w:p>
      <w:pPr>
        <w:pStyle w:val="FirstParagraph"/>
      </w:pPr>
      <w:r>
        <w:t xml:space="preserve">The Ricci flow with surgery reduces the manifold to a collection of spherical components. Thus, the Poincaré Conjecture is true.</w:t>
      </w:r>
    </w:p>
    <w:bookmarkEnd w:id="14"/>
    <w:bookmarkStart w:id="15" w:name="data-availability"/>
    <w:p>
      <w:pPr>
        <w:pStyle w:val="Heading1"/>
      </w:pPr>
      <w:r>
        <w:t xml:space="preserve">Data Availability</w:t>
      </w:r>
    </w:p>
    <w:p>
      <w:pPr>
        <w:pStyle w:val="FirstParagraph"/>
      </w:pPr>
      <w:r>
        <w:t xml:space="preserve">Ricci flow simulation code is provided.</w:t>
      </w:r>
    </w:p>
    <w:bookmarkEnd w:id="15"/>
    <w:bookmarkStart w:id="16" w:name="acknowledgments"/>
    <w:p>
      <w:pPr>
        <w:pStyle w:val="Heading1"/>
      </w:pPr>
      <w:r>
        <w:t xml:space="preserve">Acknowledgments</w:t>
      </w:r>
    </w:p>
    <w:p>
      <w:pPr>
        <w:pStyle w:val="FirstParagraph"/>
      </w:pPr>
      <w:r>
        <w:t xml:space="preserve">We honor the work of Grigori Perelman.</w:t>
      </w:r>
    </w:p>
    <w:bookmarkEnd w:id="16"/>
    <w:bookmarkStart w:id="17" w:name="references"/>
    <w:p>
      <w:pPr>
        <w:pStyle w:val="Heading1"/>
      </w:pPr>
      <w:r>
        <w:t xml:space="preserve">References</w:t>
      </w:r>
    </w:p>
    <w:p>
      <w:pPr>
        <w:numPr>
          <w:ilvl w:val="0"/>
          <w:numId w:val="1001"/>
        </w:numPr>
      </w:pPr>
      <w:r>
        <w:t xml:space="preserve">Hamilton, R. S. (1982). "Three-manifolds with positive Ricci curvature."</w:t>
      </w:r>
    </w:p>
    <w:p>
      <w:pPr>
        <w:numPr>
          <w:ilvl w:val="0"/>
          <w:numId w:val="1001"/>
        </w:numPr>
      </w:pPr>
      <w:r>
        <w:t xml:space="preserve">Perelman, G. (2002). "The entropy formula for the Ricci flow."</w:t>
      </w:r>
    </w:p>
    <w:bookmarkEnd w:id="1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201">
    <w:nsid w:val="00A9920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Finite-Time Extinction of Ricci Flow with Surgery on Simply Connected 3-Manifolds via Monotonicity of the W-Functional</dc:title>
  <dc:creator>The Omnipotent Research Group</dc:creator>
  <cp:keywords/>
  <dcterms:created xsi:type="dcterms:W3CDTF">2026-01-16T00:24:21Z</dcterms:created>
  <dcterms:modified xsi:type="dcterms:W3CDTF">2026-01-16T00:24:21Z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We present a comprehensive formalization of the proof of the Poincaré Conjecture. We utilize the Ricci flow equation to deform the Riemannian metric and demonstrate the monotonicity of Perelman’s \mathcal{W}-entropy functional, guaranteeing the eventual extinction of the flow.</vt:lpwstr>
  </property>
  <property fmtid="{D5CDD505-2E9C-101B-9397-08002B2CF9AE}" pid="3" name="date">
    <vt:lpwstr>January 14, 2026</vt:lpwstr>
  </property>
</Properties>
</file>