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41A89" w14:textId="77777777" w:rsidR="003F1C80" w:rsidRDefault="003F1C80" w:rsidP="003F1C80">
      <w:pPr>
        <w:spacing w:line="480" w:lineRule="auto"/>
        <w:jc w:val="center"/>
        <w:rPr>
          <w:rFonts w:ascii="Times New Roman" w:hAnsi="Times New Roman" w:cs="Times New Roman"/>
          <w:b/>
          <w:bCs/>
          <w:sz w:val="24"/>
          <w:szCs w:val="24"/>
        </w:rPr>
      </w:pPr>
    </w:p>
    <w:p w14:paraId="3FB8A16B" w14:textId="77777777" w:rsidR="003F1C80" w:rsidRDefault="003F1C80" w:rsidP="003F1C80">
      <w:pPr>
        <w:spacing w:line="480" w:lineRule="auto"/>
        <w:jc w:val="center"/>
        <w:rPr>
          <w:rFonts w:ascii="Times New Roman" w:hAnsi="Times New Roman" w:cs="Times New Roman"/>
          <w:b/>
          <w:bCs/>
          <w:sz w:val="24"/>
          <w:szCs w:val="24"/>
        </w:rPr>
      </w:pPr>
    </w:p>
    <w:p w14:paraId="34AF3329" w14:textId="77777777" w:rsidR="003F1C80" w:rsidRDefault="003F1C80" w:rsidP="003F1C80">
      <w:pPr>
        <w:spacing w:line="480" w:lineRule="auto"/>
        <w:jc w:val="center"/>
        <w:rPr>
          <w:rFonts w:ascii="Times New Roman" w:hAnsi="Times New Roman" w:cs="Times New Roman"/>
          <w:b/>
          <w:bCs/>
          <w:sz w:val="24"/>
          <w:szCs w:val="24"/>
        </w:rPr>
      </w:pPr>
    </w:p>
    <w:p w14:paraId="03F6C61F" w14:textId="77777777" w:rsidR="003F1C80" w:rsidRDefault="003F1C80" w:rsidP="003F1C80">
      <w:pPr>
        <w:spacing w:line="480" w:lineRule="auto"/>
        <w:jc w:val="center"/>
        <w:rPr>
          <w:rFonts w:ascii="Times New Roman" w:hAnsi="Times New Roman" w:cs="Times New Roman"/>
          <w:b/>
          <w:bCs/>
          <w:sz w:val="24"/>
          <w:szCs w:val="24"/>
        </w:rPr>
      </w:pPr>
    </w:p>
    <w:p w14:paraId="1CC42901" w14:textId="404A7852" w:rsidR="00AE7EB9" w:rsidRDefault="00FD44C1" w:rsidP="003F1C80">
      <w:pPr>
        <w:spacing w:line="480" w:lineRule="auto"/>
        <w:jc w:val="center"/>
        <w:rPr>
          <w:rFonts w:ascii="Times New Roman" w:hAnsi="Times New Roman" w:cs="Times New Roman"/>
          <w:sz w:val="24"/>
          <w:szCs w:val="24"/>
        </w:rPr>
      </w:pPr>
      <w:r w:rsidRPr="00FD44C1">
        <w:rPr>
          <w:rFonts w:ascii="Times New Roman" w:hAnsi="Times New Roman" w:cs="Times New Roman"/>
          <w:b/>
          <w:bCs/>
          <w:sz w:val="24"/>
          <w:szCs w:val="24"/>
        </w:rPr>
        <w:t>Name:</w:t>
      </w:r>
      <w:r w:rsidRPr="00FD44C1">
        <w:rPr>
          <w:rFonts w:ascii="Times New Roman" w:hAnsi="Times New Roman" w:cs="Times New Roman"/>
          <w:sz w:val="24"/>
          <w:szCs w:val="24"/>
        </w:rPr>
        <w:t xml:space="preserve"> Utsav Acharya</w:t>
      </w:r>
      <w:r w:rsidRPr="00FD44C1">
        <w:rPr>
          <w:rFonts w:ascii="Times New Roman" w:hAnsi="Times New Roman" w:cs="Times New Roman"/>
          <w:sz w:val="24"/>
          <w:szCs w:val="24"/>
        </w:rPr>
        <w:br/>
      </w:r>
      <w:r w:rsidRPr="00FD44C1">
        <w:rPr>
          <w:rFonts w:ascii="Times New Roman" w:hAnsi="Times New Roman" w:cs="Times New Roman"/>
          <w:b/>
          <w:bCs/>
          <w:sz w:val="24"/>
          <w:szCs w:val="24"/>
        </w:rPr>
        <w:t>Course:</w:t>
      </w:r>
      <w:r w:rsidRPr="00FD44C1">
        <w:rPr>
          <w:rFonts w:ascii="Times New Roman" w:hAnsi="Times New Roman" w:cs="Times New Roman"/>
          <w:sz w:val="24"/>
          <w:szCs w:val="24"/>
        </w:rPr>
        <w:t xml:space="preserve"> BIO 1120L – Section 03</w:t>
      </w:r>
      <w:r w:rsidRPr="00FD44C1">
        <w:rPr>
          <w:rFonts w:ascii="Times New Roman" w:hAnsi="Times New Roman" w:cs="Times New Roman"/>
          <w:sz w:val="24"/>
          <w:szCs w:val="24"/>
        </w:rPr>
        <w:br/>
      </w:r>
      <w:r w:rsidRPr="00FD44C1">
        <w:rPr>
          <w:rFonts w:ascii="Times New Roman" w:hAnsi="Times New Roman" w:cs="Times New Roman"/>
          <w:b/>
          <w:bCs/>
          <w:sz w:val="24"/>
          <w:szCs w:val="24"/>
        </w:rPr>
        <w:t>Instructor:</w:t>
      </w:r>
      <w:r w:rsidRPr="00FD44C1">
        <w:rPr>
          <w:rFonts w:ascii="Times New Roman" w:hAnsi="Times New Roman" w:cs="Times New Roman"/>
          <w:sz w:val="24"/>
          <w:szCs w:val="24"/>
        </w:rPr>
        <w:t xml:space="preserve"> Christina Minassian</w:t>
      </w:r>
      <w:r w:rsidRPr="00FD44C1">
        <w:rPr>
          <w:rFonts w:ascii="Times New Roman" w:hAnsi="Times New Roman" w:cs="Times New Roman"/>
          <w:sz w:val="24"/>
          <w:szCs w:val="24"/>
        </w:rPr>
        <w:br/>
      </w:r>
      <w:r w:rsidRPr="00FD44C1">
        <w:rPr>
          <w:rFonts w:ascii="Times New Roman" w:hAnsi="Times New Roman" w:cs="Times New Roman"/>
          <w:b/>
          <w:bCs/>
          <w:sz w:val="24"/>
          <w:szCs w:val="24"/>
        </w:rPr>
        <w:t>Date:</w:t>
      </w:r>
      <w:r w:rsidRPr="00FD44C1">
        <w:rPr>
          <w:rFonts w:ascii="Times New Roman" w:hAnsi="Times New Roman" w:cs="Times New Roman"/>
          <w:sz w:val="24"/>
          <w:szCs w:val="24"/>
        </w:rPr>
        <w:t xml:space="preserve"> </w:t>
      </w:r>
      <w:r>
        <w:rPr>
          <w:rFonts w:ascii="Times New Roman" w:hAnsi="Times New Roman" w:cs="Times New Roman"/>
          <w:sz w:val="24"/>
          <w:szCs w:val="24"/>
        </w:rPr>
        <w:t>01/08/202</w:t>
      </w:r>
      <w:r w:rsidR="003F1C80">
        <w:rPr>
          <w:rFonts w:ascii="Times New Roman" w:hAnsi="Times New Roman" w:cs="Times New Roman"/>
          <w:sz w:val="24"/>
          <w:szCs w:val="24"/>
        </w:rPr>
        <w:t>5</w:t>
      </w:r>
    </w:p>
    <w:p w14:paraId="29BA1DCA" w14:textId="77777777" w:rsidR="003F1C80" w:rsidRDefault="003F1C80" w:rsidP="003F1C80">
      <w:pPr>
        <w:spacing w:line="480" w:lineRule="auto"/>
        <w:jc w:val="center"/>
        <w:rPr>
          <w:rFonts w:ascii="Times New Roman" w:hAnsi="Times New Roman" w:cs="Times New Roman"/>
          <w:sz w:val="24"/>
          <w:szCs w:val="24"/>
        </w:rPr>
      </w:pPr>
    </w:p>
    <w:p w14:paraId="2A234F93" w14:textId="77777777" w:rsidR="003F1C80" w:rsidRDefault="003F1C80" w:rsidP="003F1C80">
      <w:pPr>
        <w:spacing w:line="480" w:lineRule="auto"/>
        <w:jc w:val="center"/>
        <w:rPr>
          <w:rFonts w:ascii="Times New Roman" w:hAnsi="Times New Roman" w:cs="Times New Roman"/>
          <w:sz w:val="24"/>
          <w:szCs w:val="24"/>
        </w:rPr>
      </w:pPr>
    </w:p>
    <w:p w14:paraId="3B7068FD" w14:textId="77777777" w:rsidR="003F1C80" w:rsidRDefault="003F1C80" w:rsidP="003F1C80">
      <w:pPr>
        <w:spacing w:line="480" w:lineRule="auto"/>
        <w:jc w:val="center"/>
        <w:rPr>
          <w:rFonts w:ascii="Times New Roman" w:hAnsi="Times New Roman" w:cs="Times New Roman"/>
          <w:sz w:val="24"/>
          <w:szCs w:val="24"/>
        </w:rPr>
      </w:pPr>
    </w:p>
    <w:p w14:paraId="47454306" w14:textId="77777777" w:rsidR="003F1C80" w:rsidRDefault="003F1C80" w:rsidP="003F1C80">
      <w:pPr>
        <w:spacing w:line="480" w:lineRule="auto"/>
        <w:jc w:val="center"/>
        <w:rPr>
          <w:rFonts w:ascii="Times New Roman" w:hAnsi="Times New Roman" w:cs="Times New Roman"/>
          <w:sz w:val="24"/>
          <w:szCs w:val="24"/>
        </w:rPr>
      </w:pPr>
    </w:p>
    <w:p w14:paraId="0DACF4C5" w14:textId="13CF5192" w:rsidR="003F1C80" w:rsidRDefault="003F1C80" w:rsidP="003F1C80">
      <w:pPr>
        <w:spacing w:line="480" w:lineRule="auto"/>
        <w:jc w:val="center"/>
        <w:rPr>
          <w:rFonts w:ascii="Times New Roman" w:hAnsi="Times New Roman" w:cs="Times New Roman"/>
          <w:sz w:val="24"/>
          <w:szCs w:val="24"/>
        </w:rPr>
      </w:pPr>
      <w:r w:rsidRPr="003F1C80">
        <w:rPr>
          <w:rFonts w:ascii="Times New Roman" w:hAnsi="Times New Roman" w:cs="Times New Roman"/>
          <w:sz w:val="24"/>
          <w:szCs w:val="24"/>
        </w:rPr>
        <w:t>Concentration and pH Lab Report</w:t>
      </w:r>
    </w:p>
    <w:p w14:paraId="04B4D8AB" w14:textId="77777777" w:rsidR="003F1C80" w:rsidRDefault="003F1C80" w:rsidP="003F1C80">
      <w:pPr>
        <w:spacing w:line="480" w:lineRule="auto"/>
        <w:jc w:val="center"/>
        <w:rPr>
          <w:rFonts w:ascii="Times New Roman" w:hAnsi="Times New Roman" w:cs="Times New Roman"/>
          <w:sz w:val="24"/>
          <w:szCs w:val="24"/>
        </w:rPr>
      </w:pPr>
    </w:p>
    <w:p w14:paraId="085E4129" w14:textId="77777777" w:rsidR="003F1C80" w:rsidRDefault="003F1C80" w:rsidP="003F1C80">
      <w:pPr>
        <w:spacing w:line="480" w:lineRule="auto"/>
        <w:jc w:val="center"/>
        <w:rPr>
          <w:rFonts w:ascii="Times New Roman" w:hAnsi="Times New Roman" w:cs="Times New Roman"/>
          <w:sz w:val="24"/>
          <w:szCs w:val="24"/>
        </w:rPr>
      </w:pPr>
    </w:p>
    <w:p w14:paraId="62F63B36" w14:textId="77777777" w:rsidR="003F1C80" w:rsidRDefault="003F1C80" w:rsidP="003F1C80">
      <w:pPr>
        <w:spacing w:line="480" w:lineRule="auto"/>
        <w:jc w:val="center"/>
        <w:rPr>
          <w:rFonts w:ascii="Times New Roman" w:hAnsi="Times New Roman" w:cs="Times New Roman"/>
          <w:sz w:val="24"/>
          <w:szCs w:val="24"/>
        </w:rPr>
      </w:pPr>
    </w:p>
    <w:p w14:paraId="0F439B9A" w14:textId="77777777" w:rsidR="003F1C80" w:rsidRDefault="003F1C80" w:rsidP="003F1C80">
      <w:pPr>
        <w:spacing w:line="480" w:lineRule="auto"/>
        <w:jc w:val="center"/>
        <w:rPr>
          <w:rFonts w:ascii="Times New Roman" w:hAnsi="Times New Roman" w:cs="Times New Roman"/>
          <w:sz w:val="24"/>
          <w:szCs w:val="24"/>
        </w:rPr>
      </w:pPr>
    </w:p>
    <w:p w14:paraId="522413A7" w14:textId="77777777" w:rsidR="003F1C80" w:rsidRDefault="003F1C80" w:rsidP="003F1C80">
      <w:pPr>
        <w:spacing w:line="480" w:lineRule="auto"/>
        <w:jc w:val="center"/>
        <w:rPr>
          <w:rFonts w:ascii="Times New Roman" w:hAnsi="Times New Roman" w:cs="Times New Roman"/>
          <w:sz w:val="24"/>
          <w:szCs w:val="24"/>
        </w:rPr>
      </w:pPr>
    </w:p>
    <w:p w14:paraId="682E4D59" w14:textId="77777777" w:rsidR="003F1C80" w:rsidRDefault="003F1C80" w:rsidP="003F1C80">
      <w:pPr>
        <w:spacing w:line="480" w:lineRule="auto"/>
        <w:jc w:val="center"/>
        <w:rPr>
          <w:rFonts w:ascii="Times New Roman" w:hAnsi="Times New Roman" w:cs="Times New Roman"/>
          <w:sz w:val="24"/>
          <w:szCs w:val="24"/>
        </w:rPr>
      </w:pPr>
    </w:p>
    <w:p w14:paraId="48A1C3D9" w14:textId="77777777" w:rsidR="003F1C80" w:rsidRDefault="003F1C80" w:rsidP="003F1C80">
      <w:pPr>
        <w:spacing w:line="480" w:lineRule="auto"/>
        <w:jc w:val="center"/>
        <w:rPr>
          <w:rFonts w:ascii="Times New Roman" w:hAnsi="Times New Roman" w:cs="Times New Roman"/>
          <w:sz w:val="24"/>
          <w:szCs w:val="24"/>
        </w:rPr>
      </w:pPr>
    </w:p>
    <w:p w14:paraId="251F4262" w14:textId="77777777" w:rsidR="006A1D93" w:rsidRDefault="003F1C80" w:rsidP="006A1D93">
      <w:pPr>
        <w:spacing w:line="480" w:lineRule="auto"/>
        <w:rPr>
          <w:rFonts w:ascii="Times New Roman" w:hAnsi="Times New Roman" w:cs="Times New Roman"/>
          <w:b/>
          <w:bCs/>
          <w:sz w:val="24"/>
          <w:szCs w:val="24"/>
        </w:rPr>
      </w:pPr>
      <w:r w:rsidRPr="003F1C80">
        <w:rPr>
          <w:rFonts w:ascii="Times New Roman" w:hAnsi="Times New Roman" w:cs="Times New Roman"/>
          <w:b/>
          <w:bCs/>
          <w:sz w:val="24"/>
          <w:szCs w:val="24"/>
        </w:rPr>
        <w:t>Introduction</w:t>
      </w:r>
    </w:p>
    <w:p w14:paraId="36C7E3C6" w14:textId="27DC5FB4" w:rsidR="006A1D93" w:rsidRPr="006A1D93" w:rsidRDefault="006A1D93" w:rsidP="006A1D93">
      <w:pPr>
        <w:spacing w:line="480" w:lineRule="auto"/>
        <w:rPr>
          <w:rFonts w:ascii="Times New Roman" w:hAnsi="Times New Roman" w:cs="Times New Roman"/>
          <w:sz w:val="24"/>
          <w:szCs w:val="24"/>
        </w:rPr>
      </w:pPr>
      <w:r w:rsidRPr="006A1D9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1D93">
        <w:rPr>
          <w:rFonts w:ascii="Times New Roman" w:hAnsi="Times New Roman" w:cs="Times New Roman"/>
          <w:sz w:val="24"/>
          <w:szCs w:val="24"/>
        </w:rPr>
        <w:t xml:space="preserve">  </w:t>
      </w:r>
      <w:proofErr w:type="gramStart"/>
      <w:r w:rsidRPr="006A1D93">
        <w:rPr>
          <w:rFonts w:ascii="Times New Roman" w:hAnsi="Times New Roman" w:cs="Times New Roman"/>
          <w:sz w:val="24"/>
          <w:szCs w:val="24"/>
        </w:rPr>
        <w:t>pH</w:t>
      </w:r>
      <w:proofErr w:type="gramEnd"/>
      <w:r w:rsidRPr="006A1D93">
        <w:rPr>
          <w:rFonts w:ascii="Times New Roman" w:hAnsi="Times New Roman" w:cs="Times New Roman"/>
          <w:sz w:val="24"/>
          <w:szCs w:val="24"/>
        </w:rPr>
        <w:t xml:space="preserve"> is a fundamental concept in chemistry and biology, as it influences the behavior of molecules, biological reactions, and environmental processes. The pH scale ranges from 0 (highly acidic) to 14 (highly basic), with 7 representing a neutral solution (Madigan et al., 2020). The ability to measure pH accurately is crucial in various scientific fields, including medicine, agriculture, and food science.</w:t>
      </w:r>
    </w:p>
    <w:p w14:paraId="2D79F4FA" w14:textId="77777777" w:rsidR="006A1D93" w:rsidRPr="006A1D93" w:rsidRDefault="006A1D93" w:rsidP="006A1D93">
      <w:pPr>
        <w:spacing w:line="480" w:lineRule="auto"/>
        <w:rPr>
          <w:rFonts w:ascii="Times New Roman" w:hAnsi="Times New Roman" w:cs="Times New Roman"/>
          <w:sz w:val="24"/>
          <w:szCs w:val="24"/>
        </w:rPr>
      </w:pPr>
    </w:p>
    <w:p w14:paraId="3AB7F0B0" w14:textId="31FA5025" w:rsidR="006A1D93" w:rsidRPr="006A1D93" w:rsidRDefault="006A1D93" w:rsidP="006A1D9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A1D93">
        <w:rPr>
          <w:rFonts w:ascii="Times New Roman" w:hAnsi="Times New Roman" w:cs="Times New Roman"/>
          <w:sz w:val="24"/>
          <w:szCs w:val="24"/>
        </w:rPr>
        <w:t>One widely used method for determining pH is the use of pH indicators—substances that change color in response to acidity or alkalinity. Synthetic indicators, such as litmus paper and phenolphthalein, provide clear color transitions, but natural indicators like red cabbage extract offer an environmentally friendly alternative (Boros et al., 2016). The pigments in red cabbage, known as anthocyanins, undergo structural changes based on the hydrogen ion concentration of a solution, allowing for a visual representation of pH levels (Rodriguez-Amaya, 2019).</w:t>
      </w:r>
    </w:p>
    <w:p w14:paraId="3D996FEC" w14:textId="77777777" w:rsidR="006A1D93" w:rsidRPr="006A1D93" w:rsidRDefault="006A1D93" w:rsidP="006A1D93">
      <w:pPr>
        <w:spacing w:line="480" w:lineRule="auto"/>
        <w:rPr>
          <w:rFonts w:ascii="Times New Roman" w:hAnsi="Times New Roman" w:cs="Times New Roman"/>
          <w:sz w:val="24"/>
          <w:szCs w:val="24"/>
        </w:rPr>
      </w:pPr>
    </w:p>
    <w:p w14:paraId="42677E5C" w14:textId="6F33CB90" w:rsidR="006A1D93" w:rsidRPr="006A1D93" w:rsidRDefault="006A1D93" w:rsidP="006A1D9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A1D93">
        <w:rPr>
          <w:rFonts w:ascii="Times New Roman" w:hAnsi="Times New Roman" w:cs="Times New Roman"/>
          <w:sz w:val="24"/>
          <w:szCs w:val="24"/>
        </w:rPr>
        <w:t xml:space="preserve">This experiment aims to test the effectiveness of red cabbage extract as a natural pH indicator by observing its color changes in solutions of known and unknown </w:t>
      </w:r>
      <w:proofErr w:type="spellStart"/>
      <w:r w:rsidRPr="006A1D93">
        <w:rPr>
          <w:rFonts w:ascii="Times New Roman" w:hAnsi="Times New Roman" w:cs="Times New Roman"/>
          <w:sz w:val="24"/>
          <w:szCs w:val="24"/>
        </w:rPr>
        <w:t>pH.</w:t>
      </w:r>
      <w:proofErr w:type="spellEnd"/>
      <w:r w:rsidRPr="006A1D93">
        <w:rPr>
          <w:rFonts w:ascii="Times New Roman" w:hAnsi="Times New Roman" w:cs="Times New Roman"/>
          <w:sz w:val="24"/>
          <w:szCs w:val="24"/>
        </w:rPr>
        <w:t xml:space="preserve"> The results will be compared with pH values obtained using litmus paper and a digital pH meter.</w:t>
      </w:r>
    </w:p>
    <w:p w14:paraId="17677028" w14:textId="77777777" w:rsidR="006A1D93" w:rsidRPr="006A1D93" w:rsidRDefault="006A1D93" w:rsidP="006A1D93">
      <w:pPr>
        <w:spacing w:line="480" w:lineRule="auto"/>
        <w:rPr>
          <w:rFonts w:ascii="Times New Roman" w:hAnsi="Times New Roman" w:cs="Times New Roman"/>
          <w:sz w:val="24"/>
          <w:szCs w:val="24"/>
        </w:rPr>
      </w:pPr>
    </w:p>
    <w:p w14:paraId="7646751C" w14:textId="77777777" w:rsidR="006A1D93" w:rsidRPr="006A1D93" w:rsidRDefault="006A1D93" w:rsidP="006A1D93">
      <w:pPr>
        <w:spacing w:line="480" w:lineRule="auto"/>
        <w:rPr>
          <w:rFonts w:ascii="Times New Roman" w:hAnsi="Times New Roman" w:cs="Times New Roman"/>
          <w:sz w:val="24"/>
          <w:szCs w:val="24"/>
        </w:rPr>
      </w:pPr>
      <w:r w:rsidRPr="006A1D93">
        <w:rPr>
          <w:rFonts w:ascii="Times New Roman" w:hAnsi="Times New Roman" w:cs="Times New Roman"/>
          <w:sz w:val="24"/>
          <w:szCs w:val="24"/>
        </w:rPr>
        <w:t>Research Question: How accurately can red cabbage extract determine the pH of various solutions compared to standard pH measurement techniques?</w:t>
      </w:r>
    </w:p>
    <w:p w14:paraId="0807B76D" w14:textId="77777777" w:rsidR="006A1D93" w:rsidRPr="006A1D93" w:rsidRDefault="006A1D93" w:rsidP="006A1D93">
      <w:pPr>
        <w:spacing w:line="480" w:lineRule="auto"/>
        <w:rPr>
          <w:rFonts w:ascii="Times New Roman" w:hAnsi="Times New Roman" w:cs="Times New Roman"/>
          <w:sz w:val="24"/>
          <w:szCs w:val="24"/>
        </w:rPr>
      </w:pPr>
    </w:p>
    <w:p w14:paraId="2B1474A4" w14:textId="77777777" w:rsidR="006A1D93" w:rsidRPr="006A1D93" w:rsidRDefault="006A1D93" w:rsidP="006A1D93">
      <w:pPr>
        <w:spacing w:line="480" w:lineRule="auto"/>
        <w:rPr>
          <w:rFonts w:ascii="Times New Roman" w:hAnsi="Times New Roman" w:cs="Times New Roman"/>
          <w:sz w:val="24"/>
          <w:szCs w:val="24"/>
        </w:rPr>
      </w:pPr>
      <w:r w:rsidRPr="006A1D93">
        <w:rPr>
          <w:rFonts w:ascii="Times New Roman" w:hAnsi="Times New Roman" w:cs="Times New Roman"/>
          <w:sz w:val="24"/>
          <w:szCs w:val="24"/>
        </w:rPr>
        <w:t>Hypothesis:</w:t>
      </w:r>
    </w:p>
    <w:p w14:paraId="4ACB7937" w14:textId="77777777" w:rsidR="006A1D93" w:rsidRPr="006A1D93" w:rsidRDefault="006A1D93" w:rsidP="006A1D93">
      <w:pPr>
        <w:spacing w:line="480" w:lineRule="auto"/>
        <w:rPr>
          <w:rFonts w:ascii="Times New Roman" w:hAnsi="Times New Roman" w:cs="Times New Roman"/>
          <w:sz w:val="24"/>
          <w:szCs w:val="24"/>
        </w:rPr>
      </w:pPr>
    </w:p>
    <w:p w14:paraId="7AF61150" w14:textId="77777777" w:rsidR="006A1D93" w:rsidRPr="006A1D93" w:rsidRDefault="006A1D93" w:rsidP="006A1D93">
      <w:pPr>
        <w:pStyle w:val="ListParagraph"/>
        <w:numPr>
          <w:ilvl w:val="0"/>
          <w:numId w:val="6"/>
        </w:numPr>
        <w:spacing w:line="480" w:lineRule="auto"/>
        <w:rPr>
          <w:rFonts w:ascii="Times New Roman" w:hAnsi="Times New Roman" w:cs="Times New Roman"/>
          <w:sz w:val="24"/>
          <w:szCs w:val="24"/>
        </w:rPr>
      </w:pPr>
      <w:r w:rsidRPr="006A1D93">
        <w:rPr>
          <w:rFonts w:ascii="Times New Roman" w:hAnsi="Times New Roman" w:cs="Times New Roman"/>
          <w:sz w:val="24"/>
          <w:szCs w:val="24"/>
        </w:rPr>
        <w:t>Acidic solutions (pH &lt; 7) will turn the red cabbage extract shades of red or pink.</w:t>
      </w:r>
    </w:p>
    <w:p w14:paraId="4D031E33" w14:textId="77777777" w:rsidR="006A1D93" w:rsidRPr="006A1D93" w:rsidRDefault="006A1D93" w:rsidP="006A1D93">
      <w:pPr>
        <w:pStyle w:val="ListParagraph"/>
        <w:numPr>
          <w:ilvl w:val="0"/>
          <w:numId w:val="6"/>
        </w:numPr>
        <w:spacing w:line="480" w:lineRule="auto"/>
        <w:rPr>
          <w:rFonts w:ascii="Times New Roman" w:hAnsi="Times New Roman" w:cs="Times New Roman"/>
          <w:sz w:val="24"/>
          <w:szCs w:val="24"/>
        </w:rPr>
      </w:pPr>
      <w:r w:rsidRPr="006A1D93">
        <w:rPr>
          <w:rFonts w:ascii="Times New Roman" w:hAnsi="Times New Roman" w:cs="Times New Roman"/>
          <w:sz w:val="24"/>
          <w:szCs w:val="24"/>
        </w:rPr>
        <w:t>Neutral solutions (pH = 7) will retain a purple color.</w:t>
      </w:r>
    </w:p>
    <w:p w14:paraId="0BAA795A" w14:textId="77777777" w:rsidR="006A1D93" w:rsidRPr="006A1D93" w:rsidRDefault="006A1D93" w:rsidP="006A1D93">
      <w:pPr>
        <w:pStyle w:val="ListParagraph"/>
        <w:numPr>
          <w:ilvl w:val="0"/>
          <w:numId w:val="6"/>
        </w:numPr>
        <w:spacing w:line="480" w:lineRule="auto"/>
        <w:rPr>
          <w:rFonts w:ascii="Times New Roman" w:hAnsi="Times New Roman" w:cs="Times New Roman"/>
          <w:sz w:val="24"/>
          <w:szCs w:val="24"/>
        </w:rPr>
      </w:pPr>
      <w:r w:rsidRPr="006A1D93">
        <w:rPr>
          <w:rFonts w:ascii="Times New Roman" w:hAnsi="Times New Roman" w:cs="Times New Roman"/>
          <w:sz w:val="24"/>
          <w:szCs w:val="24"/>
        </w:rPr>
        <w:t>Basic solutions (pH &gt; 7) will turn shades of blue, green, or yellow.</w:t>
      </w:r>
    </w:p>
    <w:p w14:paraId="5CB99F5E" w14:textId="25FE179C" w:rsidR="003F1C80" w:rsidRDefault="006A1D93" w:rsidP="006A1D93">
      <w:pPr>
        <w:pStyle w:val="ListParagraph"/>
        <w:numPr>
          <w:ilvl w:val="0"/>
          <w:numId w:val="6"/>
        </w:numPr>
        <w:spacing w:line="480" w:lineRule="auto"/>
        <w:rPr>
          <w:rFonts w:ascii="Times New Roman" w:hAnsi="Times New Roman" w:cs="Times New Roman"/>
          <w:sz w:val="24"/>
          <w:szCs w:val="24"/>
        </w:rPr>
      </w:pPr>
      <w:r w:rsidRPr="006A1D93">
        <w:rPr>
          <w:rFonts w:ascii="Times New Roman" w:hAnsi="Times New Roman" w:cs="Times New Roman"/>
          <w:sz w:val="24"/>
          <w:szCs w:val="24"/>
        </w:rPr>
        <w:t>The estimated pH values using red cabbage extract will closely align with pH meter readings.</w:t>
      </w:r>
    </w:p>
    <w:p w14:paraId="78A57AEA" w14:textId="4E3B1CA2" w:rsidR="006A1D93" w:rsidRDefault="006A1D93" w:rsidP="006A1D9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Unknown Solution are acid or base?</w:t>
      </w:r>
    </w:p>
    <w:p w14:paraId="1A3A6064" w14:textId="259BADAB" w:rsidR="006A1D93" w:rsidRDefault="006A1D93" w:rsidP="006A1D93">
      <w:pPr>
        <w:pStyle w:val="ListParagraph"/>
        <w:spacing w:line="480" w:lineRule="auto"/>
        <w:rPr>
          <w:rFonts w:ascii="Times New Roman" w:hAnsi="Times New Roman" w:cs="Times New Roman"/>
          <w:sz w:val="24"/>
          <w:szCs w:val="24"/>
        </w:rPr>
      </w:pPr>
    </w:p>
    <w:p w14:paraId="1F4F8619" w14:textId="77777777" w:rsidR="006A1D93" w:rsidRDefault="006A1D93" w:rsidP="006A1D93">
      <w:pPr>
        <w:pStyle w:val="ListParagraph"/>
        <w:spacing w:line="480" w:lineRule="auto"/>
        <w:rPr>
          <w:rFonts w:ascii="Times New Roman" w:hAnsi="Times New Roman" w:cs="Times New Roman"/>
          <w:sz w:val="24"/>
          <w:szCs w:val="24"/>
        </w:rPr>
      </w:pPr>
    </w:p>
    <w:p w14:paraId="276E53BA" w14:textId="77777777" w:rsidR="006A1D93" w:rsidRDefault="006A1D93" w:rsidP="006A1D93">
      <w:pPr>
        <w:pStyle w:val="ListParagraph"/>
        <w:spacing w:line="480" w:lineRule="auto"/>
        <w:rPr>
          <w:rFonts w:ascii="Times New Roman" w:hAnsi="Times New Roman" w:cs="Times New Roman"/>
          <w:sz w:val="24"/>
          <w:szCs w:val="24"/>
        </w:rPr>
      </w:pPr>
    </w:p>
    <w:p w14:paraId="551F690C" w14:textId="77777777" w:rsidR="006A1D93" w:rsidRDefault="006A1D93" w:rsidP="006A1D93">
      <w:pPr>
        <w:pStyle w:val="ListParagraph"/>
        <w:spacing w:line="480" w:lineRule="auto"/>
        <w:rPr>
          <w:rFonts w:ascii="Times New Roman" w:hAnsi="Times New Roman" w:cs="Times New Roman"/>
          <w:sz w:val="24"/>
          <w:szCs w:val="24"/>
        </w:rPr>
      </w:pPr>
    </w:p>
    <w:p w14:paraId="7A4D28C8" w14:textId="77777777" w:rsidR="006A1D93" w:rsidRDefault="006A1D93" w:rsidP="006A1D93">
      <w:pPr>
        <w:pStyle w:val="ListParagraph"/>
        <w:spacing w:line="480" w:lineRule="auto"/>
        <w:rPr>
          <w:rFonts w:ascii="Times New Roman" w:hAnsi="Times New Roman" w:cs="Times New Roman"/>
          <w:sz w:val="24"/>
          <w:szCs w:val="24"/>
        </w:rPr>
      </w:pPr>
    </w:p>
    <w:p w14:paraId="2DD91F23" w14:textId="77777777" w:rsidR="006A1D93" w:rsidRDefault="006A1D93" w:rsidP="006A1D93">
      <w:pPr>
        <w:pStyle w:val="ListParagraph"/>
        <w:spacing w:line="480" w:lineRule="auto"/>
        <w:rPr>
          <w:rFonts w:ascii="Times New Roman" w:hAnsi="Times New Roman" w:cs="Times New Roman"/>
          <w:sz w:val="24"/>
          <w:szCs w:val="24"/>
        </w:rPr>
      </w:pPr>
    </w:p>
    <w:p w14:paraId="0CA6E801" w14:textId="77777777" w:rsidR="006A1D93" w:rsidRDefault="006A1D93" w:rsidP="006A1D93">
      <w:pPr>
        <w:pStyle w:val="ListParagraph"/>
        <w:spacing w:line="480" w:lineRule="auto"/>
        <w:rPr>
          <w:rFonts w:ascii="Times New Roman" w:hAnsi="Times New Roman" w:cs="Times New Roman"/>
          <w:sz w:val="24"/>
          <w:szCs w:val="24"/>
        </w:rPr>
      </w:pPr>
    </w:p>
    <w:p w14:paraId="161495C8" w14:textId="77777777" w:rsidR="006A1D93" w:rsidRDefault="006A1D93" w:rsidP="006A1D93">
      <w:pPr>
        <w:pStyle w:val="ListParagraph"/>
        <w:spacing w:line="480" w:lineRule="auto"/>
        <w:rPr>
          <w:rFonts w:ascii="Times New Roman" w:hAnsi="Times New Roman" w:cs="Times New Roman"/>
          <w:sz w:val="24"/>
          <w:szCs w:val="24"/>
        </w:rPr>
      </w:pPr>
    </w:p>
    <w:p w14:paraId="04DF4506" w14:textId="77777777" w:rsidR="006A1D93" w:rsidRDefault="006A1D93" w:rsidP="006A1D93">
      <w:pPr>
        <w:pStyle w:val="ListParagraph"/>
        <w:spacing w:line="480" w:lineRule="auto"/>
        <w:rPr>
          <w:rFonts w:ascii="Times New Roman" w:hAnsi="Times New Roman" w:cs="Times New Roman"/>
          <w:sz w:val="24"/>
          <w:szCs w:val="24"/>
        </w:rPr>
      </w:pPr>
    </w:p>
    <w:p w14:paraId="186C7C4F" w14:textId="77777777" w:rsidR="006A1D93" w:rsidRDefault="006A1D93" w:rsidP="006A1D93">
      <w:pPr>
        <w:pStyle w:val="ListParagraph"/>
        <w:spacing w:line="480" w:lineRule="auto"/>
        <w:rPr>
          <w:rFonts w:ascii="Times New Roman" w:hAnsi="Times New Roman" w:cs="Times New Roman"/>
          <w:sz w:val="24"/>
          <w:szCs w:val="24"/>
        </w:rPr>
      </w:pPr>
    </w:p>
    <w:p w14:paraId="622177C6" w14:textId="77777777" w:rsidR="006A1D93" w:rsidRDefault="006A1D93" w:rsidP="006A1D93">
      <w:pPr>
        <w:pStyle w:val="ListParagraph"/>
        <w:spacing w:line="480" w:lineRule="auto"/>
        <w:rPr>
          <w:rFonts w:ascii="Times New Roman" w:hAnsi="Times New Roman" w:cs="Times New Roman"/>
          <w:sz w:val="24"/>
          <w:szCs w:val="24"/>
        </w:rPr>
      </w:pPr>
    </w:p>
    <w:p w14:paraId="566D355B" w14:textId="77777777" w:rsidR="006A1D93" w:rsidRDefault="006A1D93" w:rsidP="006A1D93">
      <w:pPr>
        <w:pStyle w:val="ListParagraph"/>
        <w:spacing w:line="480" w:lineRule="auto"/>
        <w:rPr>
          <w:rFonts w:ascii="Times New Roman" w:hAnsi="Times New Roman" w:cs="Times New Roman"/>
          <w:sz w:val="24"/>
          <w:szCs w:val="24"/>
        </w:rPr>
      </w:pPr>
    </w:p>
    <w:p w14:paraId="7452BFF9" w14:textId="77777777" w:rsidR="006A1D93" w:rsidRDefault="006A1D93" w:rsidP="006A1D93">
      <w:pPr>
        <w:pStyle w:val="ListParagraph"/>
        <w:spacing w:line="480" w:lineRule="auto"/>
        <w:rPr>
          <w:rFonts w:ascii="Times New Roman" w:hAnsi="Times New Roman" w:cs="Times New Roman"/>
          <w:sz w:val="24"/>
          <w:szCs w:val="24"/>
        </w:rPr>
      </w:pPr>
    </w:p>
    <w:p w14:paraId="69562F8D" w14:textId="77777777" w:rsidR="006A1D93" w:rsidRPr="006A1D93" w:rsidRDefault="006A1D93" w:rsidP="006A1D93">
      <w:pPr>
        <w:pStyle w:val="ListParagraph"/>
        <w:spacing w:line="480" w:lineRule="auto"/>
        <w:rPr>
          <w:rFonts w:ascii="Times New Roman" w:hAnsi="Times New Roman" w:cs="Times New Roman"/>
          <w:b/>
          <w:bCs/>
          <w:sz w:val="24"/>
          <w:szCs w:val="24"/>
        </w:rPr>
      </w:pPr>
      <w:r w:rsidRPr="006A1D93">
        <w:rPr>
          <w:rFonts w:ascii="Times New Roman" w:hAnsi="Times New Roman" w:cs="Times New Roman"/>
          <w:b/>
          <w:bCs/>
          <w:sz w:val="24"/>
          <w:szCs w:val="24"/>
        </w:rPr>
        <w:lastRenderedPageBreak/>
        <w:t>Materials and Methods</w:t>
      </w:r>
    </w:p>
    <w:p w14:paraId="2A6B1734" w14:textId="77777777" w:rsidR="006A1D93" w:rsidRPr="006A1D93" w:rsidRDefault="006A1D93" w:rsidP="006A1D93">
      <w:pPr>
        <w:pStyle w:val="ListParagraph"/>
        <w:spacing w:line="480" w:lineRule="auto"/>
        <w:rPr>
          <w:rFonts w:ascii="Times New Roman" w:hAnsi="Times New Roman" w:cs="Times New Roman"/>
          <w:b/>
          <w:bCs/>
          <w:sz w:val="24"/>
          <w:szCs w:val="24"/>
        </w:rPr>
      </w:pPr>
      <w:r w:rsidRPr="006A1D93">
        <w:rPr>
          <w:rFonts w:ascii="Times New Roman" w:hAnsi="Times New Roman" w:cs="Times New Roman"/>
          <w:b/>
          <w:bCs/>
          <w:sz w:val="24"/>
          <w:szCs w:val="24"/>
        </w:rPr>
        <w:t>Materials</w:t>
      </w:r>
    </w:p>
    <w:p w14:paraId="6965FDB4" w14:textId="68A0F3CF" w:rsidR="006A1D93" w:rsidRPr="006A1D93" w:rsidRDefault="006A1D93" w:rsidP="006A1D93">
      <w:pPr>
        <w:pStyle w:val="ListParagraph"/>
        <w:numPr>
          <w:ilvl w:val="0"/>
          <w:numId w:val="7"/>
        </w:numPr>
        <w:spacing w:line="480" w:lineRule="auto"/>
        <w:rPr>
          <w:rFonts w:ascii="Times New Roman" w:hAnsi="Times New Roman" w:cs="Times New Roman"/>
          <w:sz w:val="24"/>
          <w:szCs w:val="24"/>
        </w:rPr>
      </w:pPr>
      <w:r w:rsidRPr="006A1D93">
        <w:rPr>
          <w:rFonts w:ascii="Times New Roman" w:hAnsi="Times New Roman" w:cs="Times New Roman"/>
          <w:sz w:val="24"/>
          <w:szCs w:val="24"/>
        </w:rPr>
        <w:t xml:space="preserve">Red cabbage extract </w:t>
      </w:r>
    </w:p>
    <w:p w14:paraId="08C2DE1A" w14:textId="77777777" w:rsidR="006A1D93" w:rsidRPr="006A1D93" w:rsidRDefault="006A1D93" w:rsidP="006A1D93">
      <w:pPr>
        <w:pStyle w:val="ListParagraph"/>
        <w:numPr>
          <w:ilvl w:val="0"/>
          <w:numId w:val="7"/>
        </w:numPr>
        <w:spacing w:line="480" w:lineRule="auto"/>
        <w:rPr>
          <w:rFonts w:ascii="Times New Roman" w:hAnsi="Times New Roman" w:cs="Times New Roman"/>
          <w:sz w:val="24"/>
          <w:szCs w:val="24"/>
        </w:rPr>
      </w:pPr>
      <w:r w:rsidRPr="006A1D93">
        <w:rPr>
          <w:rFonts w:ascii="Times New Roman" w:hAnsi="Times New Roman" w:cs="Times New Roman"/>
          <w:sz w:val="24"/>
          <w:szCs w:val="24"/>
        </w:rPr>
        <w:t>pH buffer solutions (pH 2, 4, 6, 7, 8, 10, 12)</w:t>
      </w:r>
    </w:p>
    <w:p w14:paraId="36CF3AA7" w14:textId="5F2BD5CC" w:rsidR="006A1D93" w:rsidRPr="006A1D93" w:rsidRDefault="006A1D93" w:rsidP="006A1D93">
      <w:pPr>
        <w:pStyle w:val="ListParagraph"/>
        <w:numPr>
          <w:ilvl w:val="0"/>
          <w:numId w:val="7"/>
        </w:numPr>
        <w:spacing w:line="480" w:lineRule="auto"/>
        <w:rPr>
          <w:rFonts w:ascii="Times New Roman" w:hAnsi="Times New Roman" w:cs="Times New Roman"/>
          <w:sz w:val="24"/>
          <w:szCs w:val="24"/>
        </w:rPr>
      </w:pPr>
      <w:r w:rsidRPr="006A1D93">
        <w:rPr>
          <w:rFonts w:ascii="Times New Roman" w:hAnsi="Times New Roman" w:cs="Times New Roman"/>
          <w:sz w:val="24"/>
          <w:szCs w:val="24"/>
        </w:rPr>
        <w:t xml:space="preserve">Test solutions: </w:t>
      </w:r>
      <w:r>
        <w:rPr>
          <w:rFonts w:ascii="Times New Roman" w:hAnsi="Times New Roman" w:cs="Times New Roman"/>
          <w:sz w:val="24"/>
          <w:szCs w:val="24"/>
        </w:rPr>
        <w:t xml:space="preserve">Lemon juice, Soda, Apple juice, bleach, Ammonia, </w:t>
      </w:r>
      <w:proofErr w:type="spellStart"/>
      <w:r>
        <w:rPr>
          <w:rFonts w:ascii="Times New Roman" w:hAnsi="Times New Roman" w:cs="Times New Roman"/>
          <w:sz w:val="24"/>
          <w:szCs w:val="24"/>
        </w:rPr>
        <w:t>Asprin</w:t>
      </w:r>
      <w:proofErr w:type="spellEnd"/>
      <w:r>
        <w:rPr>
          <w:rFonts w:ascii="Times New Roman" w:hAnsi="Times New Roman" w:cs="Times New Roman"/>
          <w:sz w:val="24"/>
          <w:szCs w:val="24"/>
        </w:rPr>
        <w:t>, Ant Acid</w:t>
      </w:r>
    </w:p>
    <w:p w14:paraId="4709DCC7" w14:textId="187E8309" w:rsidR="006A1D93" w:rsidRPr="006A1D93" w:rsidRDefault="006A1D93" w:rsidP="006A1D93">
      <w:pPr>
        <w:pStyle w:val="ListParagraph"/>
        <w:numPr>
          <w:ilvl w:val="0"/>
          <w:numId w:val="7"/>
        </w:numPr>
        <w:spacing w:line="480" w:lineRule="auto"/>
        <w:rPr>
          <w:rFonts w:ascii="Times New Roman" w:hAnsi="Times New Roman" w:cs="Times New Roman"/>
          <w:sz w:val="24"/>
          <w:szCs w:val="24"/>
        </w:rPr>
      </w:pPr>
      <w:r w:rsidRPr="006A1D93">
        <w:rPr>
          <w:rFonts w:ascii="Times New Roman" w:hAnsi="Times New Roman" w:cs="Times New Roman"/>
          <w:sz w:val="24"/>
          <w:szCs w:val="24"/>
        </w:rPr>
        <w:t xml:space="preserve">Litmus paper </w:t>
      </w:r>
    </w:p>
    <w:p w14:paraId="60679C67" w14:textId="77777777" w:rsidR="006A1D93" w:rsidRPr="006A1D93" w:rsidRDefault="006A1D93" w:rsidP="006A1D93">
      <w:pPr>
        <w:pStyle w:val="ListParagraph"/>
        <w:numPr>
          <w:ilvl w:val="0"/>
          <w:numId w:val="7"/>
        </w:numPr>
        <w:spacing w:line="480" w:lineRule="auto"/>
        <w:rPr>
          <w:rFonts w:ascii="Times New Roman" w:hAnsi="Times New Roman" w:cs="Times New Roman"/>
          <w:sz w:val="24"/>
          <w:szCs w:val="24"/>
        </w:rPr>
      </w:pPr>
      <w:r w:rsidRPr="006A1D93">
        <w:rPr>
          <w:rFonts w:ascii="Times New Roman" w:hAnsi="Times New Roman" w:cs="Times New Roman"/>
          <w:sz w:val="24"/>
          <w:szCs w:val="24"/>
        </w:rPr>
        <w:t>Test tubes and test tube rack</w:t>
      </w:r>
    </w:p>
    <w:p w14:paraId="01E7FAA8" w14:textId="77777777" w:rsidR="006A1D93" w:rsidRPr="006A1D93" w:rsidRDefault="006A1D93" w:rsidP="006A1D93">
      <w:pPr>
        <w:pStyle w:val="ListParagraph"/>
        <w:numPr>
          <w:ilvl w:val="0"/>
          <w:numId w:val="7"/>
        </w:numPr>
        <w:spacing w:line="480" w:lineRule="auto"/>
        <w:rPr>
          <w:rFonts w:ascii="Times New Roman" w:hAnsi="Times New Roman" w:cs="Times New Roman"/>
          <w:sz w:val="24"/>
          <w:szCs w:val="24"/>
        </w:rPr>
      </w:pPr>
      <w:r w:rsidRPr="006A1D93">
        <w:rPr>
          <w:rFonts w:ascii="Times New Roman" w:hAnsi="Times New Roman" w:cs="Times New Roman"/>
          <w:sz w:val="24"/>
          <w:szCs w:val="24"/>
        </w:rPr>
        <w:t>Dropper or pipette</w:t>
      </w:r>
    </w:p>
    <w:p w14:paraId="5F119FD3" w14:textId="77777777" w:rsidR="006A1D93" w:rsidRPr="006A1D93" w:rsidRDefault="006A1D93" w:rsidP="006A1D93">
      <w:pPr>
        <w:pStyle w:val="ListParagraph"/>
        <w:spacing w:line="480" w:lineRule="auto"/>
        <w:rPr>
          <w:rFonts w:ascii="Times New Roman" w:hAnsi="Times New Roman" w:cs="Times New Roman"/>
          <w:b/>
          <w:bCs/>
          <w:sz w:val="24"/>
          <w:szCs w:val="24"/>
        </w:rPr>
      </w:pPr>
      <w:r w:rsidRPr="006A1D93">
        <w:rPr>
          <w:rFonts w:ascii="Times New Roman" w:hAnsi="Times New Roman" w:cs="Times New Roman"/>
          <w:b/>
          <w:bCs/>
          <w:sz w:val="24"/>
          <w:szCs w:val="24"/>
        </w:rPr>
        <w:t>Methods</w:t>
      </w:r>
    </w:p>
    <w:p w14:paraId="58F19290" w14:textId="77777777" w:rsidR="006A1D93" w:rsidRPr="006A1D93" w:rsidRDefault="006A1D93" w:rsidP="00893CE7">
      <w:pPr>
        <w:pStyle w:val="ListParagraph"/>
        <w:spacing w:line="480" w:lineRule="auto"/>
        <w:rPr>
          <w:rFonts w:ascii="Times New Roman" w:hAnsi="Times New Roman" w:cs="Times New Roman"/>
          <w:sz w:val="24"/>
          <w:szCs w:val="24"/>
        </w:rPr>
      </w:pPr>
      <w:r w:rsidRPr="006A1D93">
        <w:rPr>
          <w:rFonts w:ascii="Times New Roman" w:hAnsi="Times New Roman" w:cs="Times New Roman"/>
          <w:b/>
          <w:bCs/>
          <w:sz w:val="24"/>
          <w:szCs w:val="24"/>
        </w:rPr>
        <w:t>Testing Known pH Solutions:</w:t>
      </w:r>
    </w:p>
    <w:p w14:paraId="469090A7" w14:textId="77777777" w:rsidR="006A1D93" w:rsidRPr="006A1D93" w:rsidRDefault="006A1D93" w:rsidP="006A1D93">
      <w:pPr>
        <w:pStyle w:val="ListParagraph"/>
        <w:numPr>
          <w:ilvl w:val="1"/>
          <w:numId w:val="8"/>
        </w:numPr>
        <w:spacing w:line="480" w:lineRule="auto"/>
        <w:rPr>
          <w:rFonts w:ascii="Times New Roman" w:hAnsi="Times New Roman" w:cs="Times New Roman"/>
          <w:sz w:val="24"/>
          <w:szCs w:val="24"/>
        </w:rPr>
      </w:pPr>
      <w:r w:rsidRPr="006A1D93">
        <w:rPr>
          <w:rFonts w:ascii="Times New Roman" w:hAnsi="Times New Roman" w:cs="Times New Roman"/>
          <w:sz w:val="24"/>
          <w:szCs w:val="24"/>
        </w:rPr>
        <w:t>Label test tubes with pH values (2, 4, 6, 7, 8, 10, 12).</w:t>
      </w:r>
    </w:p>
    <w:p w14:paraId="330A378D" w14:textId="77777777" w:rsidR="006A1D93" w:rsidRPr="006A1D93" w:rsidRDefault="006A1D93" w:rsidP="006A1D93">
      <w:pPr>
        <w:pStyle w:val="ListParagraph"/>
        <w:numPr>
          <w:ilvl w:val="1"/>
          <w:numId w:val="8"/>
        </w:numPr>
        <w:spacing w:line="480" w:lineRule="auto"/>
        <w:rPr>
          <w:rFonts w:ascii="Times New Roman" w:hAnsi="Times New Roman" w:cs="Times New Roman"/>
          <w:sz w:val="24"/>
          <w:szCs w:val="24"/>
        </w:rPr>
      </w:pPr>
      <w:r w:rsidRPr="006A1D93">
        <w:rPr>
          <w:rFonts w:ascii="Times New Roman" w:hAnsi="Times New Roman" w:cs="Times New Roman"/>
          <w:sz w:val="24"/>
          <w:szCs w:val="24"/>
        </w:rPr>
        <w:t>Add 5 mL of each buffer solution to its corresponding test tube.</w:t>
      </w:r>
    </w:p>
    <w:p w14:paraId="2A01F0BE" w14:textId="77777777" w:rsidR="006A1D93" w:rsidRPr="006A1D93" w:rsidRDefault="006A1D93" w:rsidP="006A1D93">
      <w:pPr>
        <w:pStyle w:val="ListParagraph"/>
        <w:numPr>
          <w:ilvl w:val="1"/>
          <w:numId w:val="8"/>
        </w:numPr>
        <w:spacing w:line="480" w:lineRule="auto"/>
        <w:rPr>
          <w:rFonts w:ascii="Times New Roman" w:hAnsi="Times New Roman" w:cs="Times New Roman"/>
          <w:sz w:val="24"/>
          <w:szCs w:val="24"/>
        </w:rPr>
      </w:pPr>
      <w:r w:rsidRPr="006A1D93">
        <w:rPr>
          <w:rFonts w:ascii="Times New Roman" w:hAnsi="Times New Roman" w:cs="Times New Roman"/>
          <w:sz w:val="24"/>
          <w:szCs w:val="24"/>
        </w:rPr>
        <w:t>Add 3-5 drops of red cabbage extract and observe color changes.</w:t>
      </w:r>
    </w:p>
    <w:p w14:paraId="277D7EAB" w14:textId="77777777" w:rsidR="006A1D93" w:rsidRPr="006A1D93" w:rsidRDefault="006A1D93" w:rsidP="00893CE7">
      <w:pPr>
        <w:pStyle w:val="ListParagraph"/>
        <w:spacing w:line="480" w:lineRule="auto"/>
        <w:rPr>
          <w:rFonts w:ascii="Times New Roman" w:hAnsi="Times New Roman" w:cs="Times New Roman"/>
          <w:sz w:val="24"/>
          <w:szCs w:val="24"/>
        </w:rPr>
      </w:pPr>
      <w:r w:rsidRPr="006A1D93">
        <w:rPr>
          <w:rFonts w:ascii="Times New Roman" w:hAnsi="Times New Roman" w:cs="Times New Roman"/>
          <w:b/>
          <w:bCs/>
          <w:sz w:val="24"/>
          <w:szCs w:val="24"/>
        </w:rPr>
        <w:t>Testing Unknown Solutions:</w:t>
      </w:r>
    </w:p>
    <w:p w14:paraId="05636743" w14:textId="77777777" w:rsidR="00893CE7" w:rsidRPr="00893CE7" w:rsidRDefault="006A1D93" w:rsidP="00893CE7">
      <w:pPr>
        <w:pStyle w:val="ListParagraph"/>
        <w:numPr>
          <w:ilvl w:val="1"/>
          <w:numId w:val="8"/>
        </w:numPr>
        <w:spacing w:line="480" w:lineRule="auto"/>
        <w:rPr>
          <w:rFonts w:ascii="Times New Roman" w:hAnsi="Times New Roman" w:cs="Times New Roman"/>
          <w:b/>
          <w:bCs/>
          <w:sz w:val="24"/>
          <w:szCs w:val="24"/>
        </w:rPr>
      </w:pPr>
      <w:r w:rsidRPr="006A1D93">
        <w:rPr>
          <w:rFonts w:ascii="Times New Roman" w:hAnsi="Times New Roman" w:cs="Times New Roman"/>
          <w:sz w:val="24"/>
          <w:szCs w:val="24"/>
        </w:rPr>
        <w:t xml:space="preserve">Label test tubes for </w:t>
      </w:r>
      <w:r w:rsidR="00893CE7" w:rsidRPr="00893CE7">
        <w:rPr>
          <w:rFonts w:ascii="Times New Roman" w:hAnsi="Times New Roman" w:cs="Times New Roman"/>
          <w:b/>
          <w:bCs/>
          <w:sz w:val="24"/>
          <w:szCs w:val="24"/>
        </w:rPr>
        <w:t>Materials and Methods</w:t>
      </w:r>
    </w:p>
    <w:p w14:paraId="517D24B2" w14:textId="77777777" w:rsidR="00893CE7" w:rsidRPr="00893CE7" w:rsidRDefault="00893CE7" w:rsidP="00893CE7">
      <w:pPr>
        <w:pStyle w:val="ListParagraph"/>
        <w:numPr>
          <w:ilvl w:val="1"/>
          <w:numId w:val="8"/>
        </w:numPr>
        <w:spacing w:line="480" w:lineRule="auto"/>
        <w:rPr>
          <w:rFonts w:ascii="Times New Roman" w:hAnsi="Times New Roman" w:cs="Times New Roman"/>
          <w:b/>
          <w:bCs/>
          <w:sz w:val="24"/>
          <w:szCs w:val="24"/>
        </w:rPr>
      </w:pPr>
      <w:r w:rsidRPr="00893CE7">
        <w:rPr>
          <w:rFonts w:ascii="Times New Roman" w:hAnsi="Times New Roman" w:cs="Times New Roman"/>
          <w:b/>
          <w:bCs/>
          <w:sz w:val="24"/>
          <w:szCs w:val="24"/>
        </w:rPr>
        <w:t>Materials</w:t>
      </w:r>
    </w:p>
    <w:p w14:paraId="48F592B6" w14:textId="0E44E44B" w:rsidR="00893CE7" w:rsidRPr="00893CE7" w:rsidRDefault="00893CE7" w:rsidP="00893CE7">
      <w:pPr>
        <w:pStyle w:val="ListParagraph"/>
        <w:numPr>
          <w:ilvl w:val="1"/>
          <w:numId w:val="8"/>
        </w:numPr>
        <w:spacing w:line="480" w:lineRule="auto"/>
        <w:rPr>
          <w:rFonts w:ascii="Times New Roman" w:hAnsi="Times New Roman" w:cs="Times New Roman"/>
          <w:sz w:val="24"/>
          <w:szCs w:val="24"/>
        </w:rPr>
      </w:pPr>
      <w:r w:rsidRPr="00893CE7">
        <w:rPr>
          <w:rFonts w:ascii="Times New Roman" w:hAnsi="Times New Roman" w:cs="Times New Roman"/>
          <w:sz w:val="24"/>
          <w:szCs w:val="24"/>
        </w:rPr>
        <w:t xml:space="preserve">Red cabbage extract </w:t>
      </w:r>
    </w:p>
    <w:p w14:paraId="100A25FD" w14:textId="77777777" w:rsidR="00893CE7" w:rsidRPr="00893CE7" w:rsidRDefault="00893CE7" w:rsidP="00893CE7">
      <w:pPr>
        <w:pStyle w:val="ListParagraph"/>
        <w:numPr>
          <w:ilvl w:val="1"/>
          <w:numId w:val="8"/>
        </w:numPr>
        <w:spacing w:line="480" w:lineRule="auto"/>
        <w:rPr>
          <w:rFonts w:ascii="Times New Roman" w:hAnsi="Times New Roman" w:cs="Times New Roman"/>
          <w:sz w:val="24"/>
          <w:szCs w:val="24"/>
        </w:rPr>
      </w:pPr>
      <w:r w:rsidRPr="00893CE7">
        <w:rPr>
          <w:rFonts w:ascii="Times New Roman" w:hAnsi="Times New Roman" w:cs="Times New Roman"/>
          <w:sz w:val="24"/>
          <w:szCs w:val="24"/>
        </w:rPr>
        <w:t>pH buffer solutions (pH 2, 4, 6, 7, 8, 10, 12)</w:t>
      </w:r>
    </w:p>
    <w:p w14:paraId="70601487" w14:textId="3A24223C" w:rsidR="00893CE7" w:rsidRPr="00893CE7" w:rsidRDefault="00893CE7" w:rsidP="00893CE7">
      <w:pPr>
        <w:pStyle w:val="ListParagraph"/>
        <w:numPr>
          <w:ilvl w:val="1"/>
          <w:numId w:val="8"/>
        </w:numPr>
        <w:spacing w:line="480" w:lineRule="auto"/>
        <w:rPr>
          <w:rFonts w:ascii="Times New Roman" w:hAnsi="Times New Roman" w:cs="Times New Roman"/>
          <w:sz w:val="24"/>
          <w:szCs w:val="24"/>
        </w:rPr>
      </w:pPr>
      <w:r w:rsidRPr="00893CE7">
        <w:rPr>
          <w:rFonts w:ascii="Times New Roman" w:hAnsi="Times New Roman" w:cs="Times New Roman"/>
          <w:sz w:val="24"/>
          <w:szCs w:val="24"/>
        </w:rPr>
        <w:t xml:space="preserve">Test solutions: </w:t>
      </w:r>
      <w:r>
        <w:rPr>
          <w:rFonts w:ascii="Times New Roman" w:hAnsi="Times New Roman" w:cs="Times New Roman"/>
          <w:sz w:val="24"/>
          <w:szCs w:val="24"/>
        </w:rPr>
        <w:t xml:space="preserve">Lemon juice, Soda, Apple juice, bleach, Ammonia, </w:t>
      </w:r>
      <w:r>
        <w:rPr>
          <w:rFonts w:ascii="Times New Roman" w:hAnsi="Times New Roman" w:cs="Times New Roman"/>
          <w:sz w:val="24"/>
          <w:szCs w:val="24"/>
        </w:rPr>
        <w:t>Aspirin</w:t>
      </w:r>
      <w:r>
        <w:rPr>
          <w:rFonts w:ascii="Times New Roman" w:hAnsi="Times New Roman" w:cs="Times New Roman"/>
          <w:sz w:val="24"/>
          <w:szCs w:val="24"/>
        </w:rPr>
        <w:t>, Ant Acid</w:t>
      </w:r>
    </w:p>
    <w:p w14:paraId="31007308" w14:textId="4B423AEA" w:rsidR="00893CE7" w:rsidRPr="00893CE7" w:rsidRDefault="00893CE7" w:rsidP="00893CE7">
      <w:pPr>
        <w:pStyle w:val="ListParagraph"/>
        <w:numPr>
          <w:ilvl w:val="1"/>
          <w:numId w:val="8"/>
        </w:numPr>
        <w:spacing w:line="480" w:lineRule="auto"/>
        <w:rPr>
          <w:rFonts w:ascii="Times New Roman" w:hAnsi="Times New Roman" w:cs="Times New Roman"/>
          <w:sz w:val="24"/>
          <w:szCs w:val="24"/>
        </w:rPr>
      </w:pPr>
      <w:r w:rsidRPr="00893CE7">
        <w:rPr>
          <w:rFonts w:ascii="Times New Roman" w:hAnsi="Times New Roman" w:cs="Times New Roman"/>
          <w:sz w:val="24"/>
          <w:szCs w:val="24"/>
        </w:rPr>
        <w:t xml:space="preserve">Litmus paper </w:t>
      </w:r>
    </w:p>
    <w:p w14:paraId="7949DAA3" w14:textId="77777777" w:rsidR="00893CE7" w:rsidRPr="00893CE7" w:rsidRDefault="00893CE7" w:rsidP="00893CE7">
      <w:pPr>
        <w:pStyle w:val="ListParagraph"/>
        <w:numPr>
          <w:ilvl w:val="1"/>
          <w:numId w:val="8"/>
        </w:numPr>
        <w:spacing w:line="480" w:lineRule="auto"/>
        <w:rPr>
          <w:rFonts w:ascii="Times New Roman" w:hAnsi="Times New Roman" w:cs="Times New Roman"/>
          <w:sz w:val="24"/>
          <w:szCs w:val="24"/>
        </w:rPr>
      </w:pPr>
      <w:r w:rsidRPr="00893CE7">
        <w:rPr>
          <w:rFonts w:ascii="Times New Roman" w:hAnsi="Times New Roman" w:cs="Times New Roman"/>
          <w:sz w:val="24"/>
          <w:szCs w:val="24"/>
        </w:rPr>
        <w:t>Test tubes and test tube rack</w:t>
      </w:r>
    </w:p>
    <w:p w14:paraId="21558C2A" w14:textId="77777777" w:rsidR="00893CE7" w:rsidRPr="00893CE7" w:rsidRDefault="00893CE7" w:rsidP="00893CE7">
      <w:pPr>
        <w:pStyle w:val="ListParagraph"/>
        <w:numPr>
          <w:ilvl w:val="1"/>
          <w:numId w:val="8"/>
        </w:numPr>
        <w:spacing w:line="480" w:lineRule="auto"/>
        <w:rPr>
          <w:rFonts w:ascii="Times New Roman" w:hAnsi="Times New Roman" w:cs="Times New Roman"/>
          <w:sz w:val="24"/>
          <w:szCs w:val="24"/>
        </w:rPr>
      </w:pPr>
      <w:r w:rsidRPr="00893CE7">
        <w:rPr>
          <w:rFonts w:ascii="Times New Roman" w:hAnsi="Times New Roman" w:cs="Times New Roman"/>
          <w:sz w:val="24"/>
          <w:szCs w:val="24"/>
        </w:rPr>
        <w:t>Dropper or pipette</w:t>
      </w:r>
    </w:p>
    <w:p w14:paraId="661B371A" w14:textId="77777777" w:rsidR="00893CE7" w:rsidRPr="00893CE7" w:rsidRDefault="00893CE7" w:rsidP="00893CE7">
      <w:pPr>
        <w:spacing w:line="480" w:lineRule="auto"/>
        <w:rPr>
          <w:rFonts w:ascii="Times New Roman" w:hAnsi="Times New Roman" w:cs="Times New Roman"/>
          <w:sz w:val="24"/>
          <w:szCs w:val="24"/>
        </w:rPr>
      </w:pPr>
      <w:r w:rsidRPr="00893CE7">
        <w:rPr>
          <w:rFonts w:ascii="Times New Roman" w:hAnsi="Times New Roman" w:cs="Times New Roman"/>
          <w:sz w:val="24"/>
          <w:szCs w:val="24"/>
        </w:rPr>
        <w:lastRenderedPageBreak/>
        <w:t>Validation with Litmus Paper and pH Meter:</w:t>
      </w:r>
    </w:p>
    <w:p w14:paraId="3D1DCED9" w14:textId="77777777" w:rsidR="00893CE7" w:rsidRPr="00893CE7" w:rsidRDefault="00893CE7" w:rsidP="00893CE7">
      <w:pPr>
        <w:spacing w:line="480" w:lineRule="auto"/>
        <w:rPr>
          <w:rFonts w:ascii="Times New Roman" w:hAnsi="Times New Roman" w:cs="Times New Roman"/>
          <w:sz w:val="24"/>
          <w:szCs w:val="24"/>
        </w:rPr>
      </w:pPr>
    </w:p>
    <w:p w14:paraId="3B9532B9" w14:textId="3FE4F83E" w:rsidR="00893CE7" w:rsidRPr="00893CE7" w:rsidRDefault="00893CE7" w:rsidP="00893CE7">
      <w:pPr>
        <w:spacing w:line="480" w:lineRule="auto"/>
        <w:rPr>
          <w:rFonts w:ascii="Times New Roman" w:hAnsi="Times New Roman" w:cs="Times New Roman"/>
          <w:sz w:val="24"/>
          <w:szCs w:val="24"/>
        </w:rPr>
      </w:pPr>
      <w:r w:rsidRPr="00893CE7">
        <w:rPr>
          <w:rFonts w:ascii="Times New Roman" w:hAnsi="Times New Roman" w:cs="Times New Roman"/>
          <w:sz w:val="24"/>
          <w:szCs w:val="24"/>
        </w:rPr>
        <w:t>Dip litmus paper into each test solution and record observations.</w:t>
      </w:r>
    </w:p>
    <w:p w14:paraId="083931D6" w14:textId="7DBBDE26" w:rsidR="003F1C80" w:rsidRDefault="00893CE7" w:rsidP="00893CE7">
      <w:pPr>
        <w:spacing w:line="480" w:lineRule="auto"/>
        <w:rPr>
          <w:rFonts w:ascii="Times New Roman" w:hAnsi="Times New Roman" w:cs="Times New Roman"/>
          <w:sz w:val="24"/>
          <w:szCs w:val="24"/>
        </w:rPr>
      </w:pPr>
      <w:r w:rsidRPr="00893CE7">
        <w:rPr>
          <w:rFonts w:ascii="Times New Roman" w:hAnsi="Times New Roman" w:cs="Times New Roman"/>
          <w:sz w:val="24"/>
          <w:szCs w:val="24"/>
        </w:rPr>
        <w:t xml:space="preserve">Measure pH using </w:t>
      </w:r>
      <w:r w:rsidR="007311EA">
        <w:rPr>
          <w:rFonts w:ascii="Times New Roman" w:hAnsi="Times New Roman" w:cs="Times New Roman"/>
          <w:sz w:val="24"/>
          <w:szCs w:val="24"/>
        </w:rPr>
        <w:t>an</w:t>
      </w:r>
      <w:r w:rsidRPr="00893CE7">
        <w:rPr>
          <w:rFonts w:ascii="Times New Roman" w:hAnsi="Times New Roman" w:cs="Times New Roman"/>
          <w:sz w:val="24"/>
          <w:szCs w:val="24"/>
        </w:rPr>
        <w:t xml:space="preserve"> indicator</w:t>
      </w:r>
      <w:r>
        <w:rPr>
          <w:rFonts w:ascii="Times New Roman" w:hAnsi="Times New Roman" w:cs="Times New Roman"/>
          <w:sz w:val="24"/>
          <w:szCs w:val="24"/>
        </w:rPr>
        <w:t>.</w:t>
      </w:r>
    </w:p>
    <w:p w14:paraId="46066FE7" w14:textId="18D69BED" w:rsidR="007311EA" w:rsidRDefault="007311EA" w:rsidP="00893CE7">
      <w:pPr>
        <w:spacing w:line="480" w:lineRule="auto"/>
        <w:rPr>
          <w:rFonts w:ascii="Times New Roman" w:hAnsi="Times New Roman" w:cs="Times New Roman"/>
          <w:sz w:val="24"/>
          <w:szCs w:val="24"/>
        </w:rPr>
      </w:pPr>
    </w:p>
    <w:p w14:paraId="3D267FE4" w14:textId="77777777" w:rsidR="007311EA" w:rsidRDefault="007311EA" w:rsidP="00893CE7">
      <w:pPr>
        <w:spacing w:line="480" w:lineRule="auto"/>
        <w:rPr>
          <w:rFonts w:ascii="Times New Roman" w:hAnsi="Times New Roman" w:cs="Times New Roman"/>
          <w:sz w:val="24"/>
          <w:szCs w:val="24"/>
        </w:rPr>
      </w:pPr>
    </w:p>
    <w:p w14:paraId="229981C8" w14:textId="77777777" w:rsidR="007311EA" w:rsidRDefault="007311EA" w:rsidP="00893CE7">
      <w:pPr>
        <w:spacing w:line="480" w:lineRule="auto"/>
        <w:rPr>
          <w:rFonts w:ascii="Times New Roman" w:hAnsi="Times New Roman" w:cs="Times New Roman"/>
          <w:sz w:val="24"/>
          <w:szCs w:val="24"/>
        </w:rPr>
      </w:pPr>
    </w:p>
    <w:p w14:paraId="10F3FFF4" w14:textId="77777777" w:rsidR="007311EA" w:rsidRDefault="007311EA" w:rsidP="00893CE7">
      <w:pPr>
        <w:spacing w:line="480" w:lineRule="auto"/>
        <w:rPr>
          <w:rFonts w:ascii="Times New Roman" w:hAnsi="Times New Roman" w:cs="Times New Roman"/>
          <w:sz w:val="24"/>
          <w:szCs w:val="24"/>
        </w:rPr>
      </w:pPr>
    </w:p>
    <w:p w14:paraId="7F4442CF" w14:textId="77777777" w:rsidR="007311EA" w:rsidRDefault="007311EA" w:rsidP="00893CE7">
      <w:pPr>
        <w:spacing w:line="480" w:lineRule="auto"/>
        <w:rPr>
          <w:rFonts w:ascii="Times New Roman" w:hAnsi="Times New Roman" w:cs="Times New Roman"/>
          <w:sz w:val="24"/>
          <w:szCs w:val="24"/>
        </w:rPr>
      </w:pPr>
    </w:p>
    <w:p w14:paraId="123563A7" w14:textId="77777777" w:rsidR="007311EA" w:rsidRDefault="007311EA" w:rsidP="00893CE7">
      <w:pPr>
        <w:spacing w:line="480" w:lineRule="auto"/>
        <w:rPr>
          <w:rFonts w:ascii="Times New Roman" w:hAnsi="Times New Roman" w:cs="Times New Roman"/>
          <w:sz w:val="24"/>
          <w:szCs w:val="24"/>
        </w:rPr>
      </w:pPr>
    </w:p>
    <w:p w14:paraId="22E93B30" w14:textId="77777777" w:rsidR="007311EA" w:rsidRDefault="007311EA" w:rsidP="00893CE7">
      <w:pPr>
        <w:spacing w:line="480" w:lineRule="auto"/>
        <w:rPr>
          <w:rFonts w:ascii="Times New Roman" w:hAnsi="Times New Roman" w:cs="Times New Roman"/>
          <w:sz w:val="24"/>
          <w:szCs w:val="24"/>
        </w:rPr>
      </w:pPr>
    </w:p>
    <w:p w14:paraId="04E73E90" w14:textId="77777777" w:rsidR="007311EA" w:rsidRDefault="007311EA" w:rsidP="00893CE7">
      <w:pPr>
        <w:spacing w:line="480" w:lineRule="auto"/>
        <w:rPr>
          <w:rFonts w:ascii="Times New Roman" w:hAnsi="Times New Roman" w:cs="Times New Roman"/>
          <w:sz w:val="24"/>
          <w:szCs w:val="24"/>
        </w:rPr>
      </w:pPr>
    </w:p>
    <w:p w14:paraId="600EA09B" w14:textId="77777777" w:rsidR="007311EA" w:rsidRDefault="007311EA" w:rsidP="00893CE7">
      <w:pPr>
        <w:spacing w:line="480" w:lineRule="auto"/>
        <w:rPr>
          <w:rFonts w:ascii="Times New Roman" w:hAnsi="Times New Roman" w:cs="Times New Roman"/>
          <w:sz w:val="24"/>
          <w:szCs w:val="24"/>
        </w:rPr>
      </w:pPr>
    </w:p>
    <w:p w14:paraId="6DFFF697" w14:textId="77777777" w:rsidR="007311EA" w:rsidRDefault="007311EA" w:rsidP="00893CE7">
      <w:pPr>
        <w:spacing w:line="480" w:lineRule="auto"/>
        <w:rPr>
          <w:rFonts w:ascii="Times New Roman" w:hAnsi="Times New Roman" w:cs="Times New Roman"/>
          <w:sz w:val="24"/>
          <w:szCs w:val="24"/>
        </w:rPr>
      </w:pPr>
    </w:p>
    <w:p w14:paraId="1DF05D11" w14:textId="77777777" w:rsidR="007311EA" w:rsidRDefault="007311EA" w:rsidP="00893CE7">
      <w:pPr>
        <w:spacing w:line="480" w:lineRule="auto"/>
        <w:rPr>
          <w:rFonts w:ascii="Times New Roman" w:hAnsi="Times New Roman" w:cs="Times New Roman"/>
          <w:sz w:val="24"/>
          <w:szCs w:val="24"/>
        </w:rPr>
      </w:pPr>
    </w:p>
    <w:p w14:paraId="0D1558B7" w14:textId="77777777" w:rsidR="007311EA" w:rsidRDefault="007311EA" w:rsidP="00893CE7">
      <w:pPr>
        <w:spacing w:line="480" w:lineRule="auto"/>
        <w:rPr>
          <w:rFonts w:ascii="Times New Roman" w:hAnsi="Times New Roman" w:cs="Times New Roman"/>
          <w:sz w:val="24"/>
          <w:szCs w:val="24"/>
        </w:rPr>
      </w:pPr>
    </w:p>
    <w:p w14:paraId="1B165AD4" w14:textId="77777777" w:rsidR="007311EA" w:rsidRDefault="007311EA" w:rsidP="00893CE7">
      <w:pPr>
        <w:spacing w:line="480" w:lineRule="auto"/>
        <w:rPr>
          <w:rFonts w:ascii="Times New Roman" w:hAnsi="Times New Roman" w:cs="Times New Roman"/>
          <w:sz w:val="24"/>
          <w:szCs w:val="24"/>
        </w:rPr>
      </w:pPr>
    </w:p>
    <w:p w14:paraId="00550718" w14:textId="77777777" w:rsidR="007311EA" w:rsidRDefault="007311EA" w:rsidP="00893CE7">
      <w:pPr>
        <w:spacing w:line="480" w:lineRule="auto"/>
        <w:rPr>
          <w:rFonts w:ascii="Times New Roman" w:hAnsi="Times New Roman" w:cs="Times New Roman"/>
          <w:sz w:val="24"/>
          <w:szCs w:val="24"/>
        </w:rPr>
      </w:pPr>
    </w:p>
    <w:p w14:paraId="1D944692" w14:textId="77777777" w:rsidR="007311EA" w:rsidRDefault="007311EA" w:rsidP="00893CE7">
      <w:pPr>
        <w:spacing w:line="480" w:lineRule="auto"/>
        <w:rPr>
          <w:rFonts w:ascii="Times New Roman" w:hAnsi="Times New Roman" w:cs="Times New Roman"/>
          <w:sz w:val="24"/>
          <w:szCs w:val="24"/>
        </w:rPr>
      </w:pPr>
    </w:p>
    <w:p w14:paraId="0875BD71" w14:textId="1A4FDFF9" w:rsidR="007311EA" w:rsidRDefault="007311EA" w:rsidP="00893CE7">
      <w:pPr>
        <w:spacing w:line="480" w:lineRule="auto"/>
        <w:rPr>
          <w:rFonts w:ascii="Times New Roman" w:hAnsi="Times New Roman" w:cs="Times New Roman"/>
          <w:b/>
          <w:bCs/>
          <w:sz w:val="24"/>
          <w:szCs w:val="24"/>
        </w:rPr>
      </w:pPr>
      <w:r w:rsidRPr="007311EA">
        <w:rPr>
          <w:rFonts w:ascii="Times New Roman" w:hAnsi="Times New Roman" w:cs="Times New Roman"/>
          <w:b/>
          <w:bCs/>
          <w:sz w:val="24"/>
          <w:szCs w:val="24"/>
        </w:rPr>
        <w:t>Results:</w:t>
      </w:r>
    </w:p>
    <w:p w14:paraId="0DCAA489" w14:textId="77777777" w:rsidR="00C953DE" w:rsidRDefault="00C953DE" w:rsidP="00893CE7">
      <w:pPr>
        <w:spacing w:line="480" w:lineRule="auto"/>
        <w:rPr>
          <w:rFonts w:ascii="Times New Roman" w:hAnsi="Times New Roman" w:cs="Times New Roman"/>
          <w:b/>
          <w:bCs/>
          <w:sz w:val="24"/>
          <w:szCs w:val="24"/>
        </w:rPr>
      </w:pPr>
    </w:p>
    <w:p w14:paraId="157799A8" w14:textId="5F9E276B" w:rsidR="001D15DF" w:rsidRDefault="00C953DE" w:rsidP="00893CE7">
      <w:pPr>
        <w:spacing w:line="480" w:lineRule="auto"/>
        <w:rPr>
          <w:rFonts w:ascii="Times New Roman" w:hAnsi="Times New Roman" w:cs="Times New Roman"/>
          <w:b/>
          <w:bCs/>
          <w:sz w:val="24"/>
          <w:szCs w:val="24"/>
        </w:rPr>
      </w:pPr>
      <w:r>
        <w:rPr>
          <w:rFonts w:ascii="Times New Roman" w:hAnsi="Times New Roman" w:cs="Times New Roman"/>
          <w:b/>
          <w:bCs/>
          <w:sz w:val="24"/>
          <w:szCs w:val="24"/>
        </w:rPr>
        <w:t>Step 1</w:t>
      </w:r>
    </w:p>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3"/>
        <w:gridCol w:w="3638"/>
        <w:gridCol w:w="2709"/>
      </w:tblGrid>
      <w:tr w:rsidR="00621E54" w14:paraId="56F7876C" w14:textId="7C1A691C" w:rsidTr="00C953DE">
        <w:tblPrEx>
          <w:tblCellMar>
            <w:top w:w="0" w:type="dxa"/>
            <w:bottom w:w="0" w:type="dxa"/>
          </w:tblCellMar>
        </w:tblPrEx>
        <w:trPr>
          <w:trHeight w:val="690"/>
        </w:trPr>
        <w:tc>
          <w:tcPr>
            <w:tcW w:w="2273" w:type="dxa"/>
          </w:tcPr>
          <w:p w14:paraId="4742565A" w14:textId="4CF395C1" w:rsidR="00621E54" w:rsidRDefault="00621E54" w:rsidP="00893CE7">
            <w:pPr>
              <w:spacing w:line="480" w:lineRule="auto"/>
              <w:rPr>
                <w:rFonts w:ascii="Times New Roman" w:hAnsi="Times New Roman" w:cs="Times New Roman"/>
                <w:b/>
                <w:bCs/>
                <w:sz w:val="24"/>
                <w:szCs w:val="24"/>
              </w:rPr>
            </w:pPr>
            <w:r>
              <w:rPr>
                <w:rFonts w:ascii="Times New Roman" w:hAnsi="Times New Roman" w:cs="Times New Roman"/>
                <w:b/>
                <w:bCs/>
                <w:sz w:val="24"/>
                <w:szCs w:val="24"/>
              </w:rPr>
              <w:t>pH of Standard</w:t>
            </w:r>
          </w:p>
        </w:tc>
        <w:tc>
          <w:tcPr>
            <w:tcW w:w="3638" w:type="dxa"/>
          </w:tcPr>
          <w:p w14:paraId="56201CD7" w14:textId="4F716C54" w:rsidR="00621E54" w:rsidRDefault="00621E54" w:rsidP="00893CE7">
            <w:pPr>
              <w:spacing w:line="480" w:lineRule="auto"/>
              <w:rPr>
                <w:rFonts w:ascii="Times New Roman" w:hAnsi="Times New Roman" w:cs="Times New Roman"/>
                <w:b/>
                <w:bCs/>
                <w:sz w:val="24"/>
                <w:szCs w:val="24"/>
              </w:rPr>
            </w:pPr>
            <w:r>
              <w:rPr>
                <w:rFonts w:ascii="Times New Roman" w:hAnsi="Times New Roman" w:cs="Times New Roman"/>
                <w:b/>
                <w:bCs/>
                <w:sz w:val="24"/>
                <w:szCs w:val="24"/>
              </w:rPr>
              <w:t>Color of Anthocyanin</w:t>
            </w:r>
          </w:p>
        </w:tc>
        <w:tc>
          <w:tcPr>
            <w:tcW w:w="2709" w:type="dxa"/>
          </w:tcPr>
          <w:p w14:paraId="1C3F4DF0" w14:textId="38FC6F3D" w:rsidR="00621E54" w:rsidRDefault="00621E54" w:rsidP="00893CE7">
            <w:pPr>
              <w:spacing w:line="480" w:lineRule="auto"/>
              <w:rPr>
                <w:rFonts w:ascii="Times New Roman" w:hAnsi="Times New Roman" w:cs="Times New Roman"/>
                <w:b/>
                <w:bCs/>
                <w:sz w:val="24"/>
                <w:szCs w:val="24"/>
              </w:rPr>
            </w:pPr>
            <w:r>
              <w:rPr>
                <w:rFonts w:ascii="Times New Roman" w:hAnsi="Times New Roman" w:cs="Times New Roman"/>
                <w:b/>
                <w:bCs/>
                <w:sz w:val="24"/>
                <w:szCs w:val="24"/>
              </w:rPr>
              <w:t>Observation</w:t>
            </w:r>
          </w:p>
        </w:tc>
      </w:tr>
      <w:tr w:rsidR="00621E54" w14:paraId="50769C20" w14:textId="77777777" w:rsidTr="00C953DE">
        <w:tblPrEx>
          <w:tblCellMar>
            <w:top w:w="0" w:type="dxa"/>
            <w:bottom w:w="0" w:type="dxa"/>
          </w:tblCellMar>
        </w:tblPrEx>
        <w:trPr>
          <w:trHeight w:val="1136"/>
        </w:trPr>
        <w:tc>
          <w:tcPr>
            <w:tcW w:w="2273" w:type="dxa"/>
          </w:tcPr>
          <w:p w14:paraId="085493C9" w14:textId="40762FAF" w:rsidR="00621E54" w:rsidRDefault="00C953DE" w:rsidP="00893CE7">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3638" w:type="dxa"/>
          </w:tcPr>
          <w:p w14:paraId="2FB6420A" w14:textId="293D43D2" w:rsidR="00621E54" w:rsidRDefault="00C953DE" w:rsidP="00893CE7">
            <w:pPr>
              <w:spacing w:line="480" w:lineRule="auto"/>
              <w:rPr>
                <w:rFonts w:ascii="Times New Roman" w:hAnsi="Times New Roman" w:cs="Times New Roman"/>
                <w:b/>
                <w:bCs/>
                <w:sz w:val="24"/>
                <w:szCs w:val="24"/>
              </w:rPr>
            </w:pPr>
            <w:r>
              <w:rPr>
                <w:rFonts w:ascii="Times New Roman" w:hAnsi="Times New Roman" w:cs="Times New Roman"/>
                <w:b/>
                <w:bCs/>
                <w:sz w:val="24"/>
                <w:szCs w:val="24"/>
              </w:rPr>
              <w:t>Reddish Pink</w:t>
            </w:r>
          </w:p>
        </w:tc>
        <w:tc>
          <w:tcPr>
            <w:tcW w:w="2709" w:type="dxa"/>
          </w:tcPr>
          <w:p w14:paraId="7E104010" w14:textId="60A5E3DE" w:rsidR="00621E54" w:rsidRDefault="00621E54" w:rsidP="00893CE7">
            <w:pPr>
              <w:spacing w:line="480" w:lineRule="auto"/>
              <w:rPr>
                <w:rFonts w:ascii="Times New Roman" w:hAnsi="Times New Roman" w:cs="Times New Roman"/>
                <w:b/>
                <w:bCs/>
                <w:sz w:val="24"/>
                <w:szCs w:val="24"/>
              </w:rPr>
            </w:pPr>
            <w:r>
              <w:rPr>
                <w:rFonts w:ascii="Times New Roman" w:hAnsi="Times New Roman" w:cs="Times New Roman"/>
                <w:b/>
                <w:bCs/>
                <w:sz w:val="24"/>
                <w:szCs w:val="24"/>
              </w:rPr>
              <w:t>Solution Changed Color</w:t>
            </w:r>
          </w:p>
        </w:tc>
      </w:tr>
      <w:tr w:rsidR="00621E54" w14:paraId="0B284CC8" w14:textId="77777777" w:rsidTr="00C953DE">
        <w:tblPrEx>
          <w:tblCellMar>
            <w:top w:w="0" w:type="dxa"/>
            <w:bottom w:w="0" w:type="dxa"/>
          </w:tblCellMar>
        </w:tblPrEx>
        <w:trPr>
          <w:trHeight w:val="644"/>
        </w:trPr>
        <w:tc>
          <w:tcPr>
            <w:tcW w:w="2273" w:type="dxa"/>
          </w:tcPr>
          <w:p w14:paraId="48E07733" w14:textId="11101FAC"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3638" w:type="dxa"/>
          </w:tcPr>
          <w:p w14:paraId="6649C235" w14:textId="5C090599"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Pink</w:t>
            </w:r>
          </w:p>
        </w:tc>
        <w:tc>
          <w:tcPr>
            <w:tcW w:w="2709" w:type="dxa"/>
          </w:tcPr>
          <w:p w14:paraId="36AC4D90" w14:textId="4837FA30" w:rsidR="00621E54" w:rsidRDefault="00621E54"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Solution Changed Color</w:t>
            </w:r>
          </w:p>
        </w:tc>
      </w:tr>
      <w:tr w:rsidR="00621E54" w14:paraId="47BE50B5" w14:textId="77777777" w:rsidTr="00C953DE">
        <w:tblPrEx>
          <w:tblCellMar>
            <w:top w:w="0" w:type="dxa"/>
            <w:bottom w:w="0" w:type="dxa"/>
          </w:tblCellMar>
        </w:tblPrEx>
        <w:trPr>
          <w:trHeight w:val="630"/>
        </w:trPr>
        <w:tc>
          <w:tcPr>
            <w:tcW w:w="2273" w:type="dxa"/>
          </w:tcPr>
          <w:p w14:paraId="1D92B730" w14:textId="329BCDD2"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4</w:t>
            </w:r>
          </w:p>
        </w:tc>
        <w:tc>
          <w:tcPr>
            <w:tcW w:w="3638" w:type="dxa"/>
          </w:tcPr>
          <w:p w14:paraId="208A7BF0" w14:textId="371AA8F9"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Pinkish purple</w:t>
            </w:r>
          </w:p>
        </w:tc>
        <w:tc>
          <w:tcPr>
            <w:tcW w:w="2709" w:type="dxa"/>
          </w:tcPr>
          <w:p w14:paraId="7BC1754F" w14:textId="700A3BE8" w:rsidR="00621E54" w:rsidRDefault="00621E54"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Solution Changed Color</w:t>
            </w:r>
          </w:p>
        </w:tc>
      </w:tr>
      <w:tr w:rsidR="00621E54" w14:paraId="474E5D07" w14:textId="77777777" w:rsidTr="00C953DE">
        <w:tblPrEx>
          <w:tblCellMar>
            <w:top w:w="0" w:type="dxa"/>
            <w:bottom w:w="0" w:type="dxa"/>
          </w:tblCellMar>
        </w:tblPrEx>
        <w:trPr>
          <w:trHeight w:val="660"/>
        </w:trPr>
        <w:tc>
          <w:tcPr>
            <w:tcW w:w="2273" w:type="dxa"/>
          </w:tcPr>
          <w:p w14:paraId="010914A8" w14:textId="1E33BDF1"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6</w:t>
            </w:r>
          </w:p>
        </w:tc>
        <w:tc>
          <w:tcPr>
            <w:tcW w:w="3638" w:type="dxa"/>
          </w:tcPr>
          <w:p w14:paraId="546A191E" w14:textId="00A744FD"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Blue Purple</w:t>
            </w:r>
          </w:p>
        </w:tc>
        <w:tc>
          <w:tcPr>
            <w:tcW w:w="2709" w:type="dxa"/>
          </w:tcPr>
          <w:p w14:paraId="05527490" w14:textId="632375C8" w:rsidR="00621E54" w:rsidRDefault="00621E54"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Solution Changed Color</w:t>
            </w:r>
          </w:p>
        </w:tc>
      </w:tr>
      <w:tr w:rsidR="00621E54" w14:paraId="51EF92D5" w14:textId="77777777" w:rsidTr="00C953DE">
        <w:tblPrEx>
          <w:tblCellMar>
            <w:top w:w="0" w:type="dxa"/>
            <w:bottom w:w="0" w:type="dxa"/>
          </w:tblCellMar>
        </w:tblPrEx>
        <w:trPr>
          <w:trHeight w:val="691"/>
        </w:trPr>
        <w:tc>
          <w:tcPr>
            <w:tcW w:w="2273" w:type="dxa"/>
          </w:tcPr>
          <w:p w14:paraId="67794FE2" w14:textId="420A996C"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7</w:t>
            </w:r>
          </w:p>
        </w:tc>
        <w:tc>
          <w:tcPr>
            <w:tcW w:w="3638" w:type="dxa"/>
          </w:tcPr>
          <w:p w14:paraId="33FA6DDD" w14:textId="1FA8B6DA"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Blue</w:t>
            </w:r>
          </w:p>
        </w:tc>
        <w:tc>
          <w:tcPr>
            <w:tcW w:w="2709" w:type="dxa"/>
          </w:tcPr>
          <w:p w14:paraId="29558C2E" w14:textId="1A06DFBD" w:rsidR="00621E54" w:rsidRDefault="00621E54"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Solution Changed Color</w:t>
            </w:r>
          </w:p>
        </w:tc>
      </w:tr>
      <w:tr w:rsidR="00621E54" w14:paraId="6292491F" w14:textId="77777777" w:rsidTr="00C953DE">
        <w:tblPrEx>
          <w:tblCellMar>
            <w:top w:w="0" w:type="dxa"/>
            <w:bottom w:w="0" w:type="dxa"/>
          </w:tblCellMar>
        </w:tblPrEx>
        <w:trPr>
          <w:trHeight w:val="1243"/>
        </w:trPr>
        <w:tc>
          <w:tcPr>
            <w:tcW w:w="2273" w:type="dxa"/>
          </w:tcPr>
          <w:p w14:paraId="1932D8EC" w14:textId="2BAC9A07"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8</w:t>
            </w:r>
          </w:p>
        </w:tc>
        <w:tc>
          <w:tcPr>
            <w:tcW w:w="3638" w:type="dxa"/>
          </w:tcPr>
          <w:p w14:paraId="4EB89A71" w14:textId="1B4BD8B6"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Teal (</w:t>
            </w:r>
            <w:proofErr w:type="gramStart"/>
            <w:r>
              <w:rPr>
                <w:rFonts w:ascii="Times New Roman" w:hAnsi="Times New Roman" w:cs="Times New Roman"/>
                <w:b/>
                <w:bCs/>
                <w:sz w:val="24"/>
                <w:szCs w:val="24"/>
              </w:rPr>
              <w:t>green-blue</w:t>
            </w:r>
            <w:proofErr w:type="gramEnd"/>
            <w:r>
              <w:rPr>
                <w:rFonts w:ascii="Times New Roman" w:hAnsi="Times New Roman" w:cs="Times New Roman"/>
                <w:b/>
                <w:bCs/>
                <w:sz w:val="24"/>
                <w:szCs w:val="24"/>
              </w:rPr>
              <w:t>)</w:t>
            </w:r>
          </w:p>
        </w:tc>
        <w:tc>
          <w:tcPr>
            <w:tcW w:w="2709" w:type="dxa"/>
          </w:tcPr>
          <w:p w14:paraId="1B09D08C" w14:textId="63EB7D8F" w:rsidR="00621E54" w:rsidRDefault="00621E54"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Solution Changed Color</w:t>
            </w:r>
          </w:p>
        </w:tc>
      </w:tr>
      <w:tr w:rsidR="00621E54" w14:paraId="3AFD1977" w14:textId="77777777" w:rsidTr="00C953DE">
        <w:tblPrEx>
          <w:tblCellMar>
            <w:top w:w="0" w:type="dxa"/>
            <w:bottom w:w="0" w:type="dxa"/>
          </w:tblCellMar>
        </w:tblPrEx>
        <w:trPr>
          <w:trHeight w:val="983"/>
        </w:trPr>
        <w:tc>
          <w:tcPr>
            <w:tcW w:w="2273" w:type="dxa"/>
          </w:tcPr>
          <w:p w14:paraId="3106F20C" w14:textId="1D635AB3"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10</w:t>
            </w:r>
          </w:p>
        </w:tc>
        <w:tc>
          <w:tcPr>
            <w:tcW w:w="3638" w:type="dxa"/>
          </w:tcPr>
          <w:p w14:paraId="72807526" w14:textId="22B417DB"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Green</w:t>
            </w:r>
          </w:p>
        </w:tc>
        <w:tc>
          <w:tcPr>
            <w:tcW w:w="2709" w:type="dxa"/>
          </w:tcPr>
          <w:p w14:paraId="451B14E3" w14:textId="4A12827D" w:rsidR="00621E54" w:rsidRDefault="00621E54"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Solution Changed Color</w:t>
            </w:r>
          </w:p>
        </w:tc>
      </w:tr>
      <w:tr w:rsidR="00621E54" w14:paraId="5A105AE0" w14:textId="77777777" w:rsidTr="00C953DE">
        <w:tblPrEx>
          <w:tblCellMar>
            <w:top w:w="0" w:type="dxa"/>
            <w:bottom w:w="0" w:type="dxa"/>
          </w:tblCellMar>
        </w:tblPrEx>
        <w:trPr>
          <w:trHeight w:val="1013"/>
        </w:trPr>
        <w:tc>
          <w:tcPr>
            <w:tcW w:w="2273" w:type="dxa"/>
          </w:tcPr>
          <w:p w14:paraId="54676CD6" w14:textId="69CD9348"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12</w:t>
            </w:r>
          </w:p>
        </w:tc>
        <w:tc>
          <w:tcPr>
            <w:tcW w:w="3638" w:type="dxa"/>
          </w:tcPr>
          <w:p w14:paraId="1EC72842" w14:textId="21BD6945" w:rsidR="00621E54" w:rsidRDefault="00C953DE" w:rsidP="00621E54">
            <w:pPr>
              <w:spacing w:line="480" w:lineRule="auto"/>
              <w:rPr>
                <w:rFonts w:ascii="Times New Roman" w:hAnsi="Times New Roman" w:cs="Times New Roman"/>
                <w:b/>
                <w:bCs/>
                <w:sz w:val="24"/>
                <w:szCs w:val="24"/>
              </w:rPr>
            </w:pPr>
            <w:r>
              <w:rPr>
                <w:rFonts w:ascii="Times New Roman" w:hAnsi="Times New Roman" w:cs="Times New Roman"/>
                <w:b/>
                <w:bCs/>
                <w:sz w:val="24"/>
                <w:szCs w:val="24"/>
              </w:rPr>
              <w:t>Green Slightly less blue</w:t>
            </w:r>
          </w:p>
        </w:tc>
        <w:tc>
          <w:tcPr>
            <w:tcW w:w="2709" w:type="dxa"/>
          </w:tcPr>
          <w:p w14:paraId="59602FA3" w14:textId="6BD6C7EE" w:rsidR="00621E54" w:rsidRDefault="00C953DE" w:rsidP="00621E54">
            <w:pPr>
              <w:spacing w:line="480" w:lineRule="auto"/>
              <w:rPr>
                <w:rFonts w:ascii="Times New Roman" w:hAnsi="Times New Roman" w:cs="Times New Roman"/>
                <w:b/>
                <w:bCs/>
                <w:sz w:val="24"/>
                <w:szCs w:val="24"/>
              </w:rPr>
            </w:pPr>
            <w:r w:rsidRPr="00C953DE">
              <w:rPr>
                <w:rFonts w:ascii="Times New Roman" w:hAnsi="Times New Roman" w:cs="Times New Roman"/>
                <w:b/>
                <w:bCs/>
                <w:sz w:val="24"/>
                <w:szCs w:val="24"/>
              </w:rPr>
              <w:t>Solution Changed Color</w:t>
            </w:r>
          </w:p>
        </w:tc>
      </w:tr>
    </w:tbl>
    <w:p w14:paraId="70C6EC09" w14:textId="77777777" w:rsidR="00621E54" w:rsidRDefault="00621E54" w:rsidP="00893CE7">
      <w:pPr>
        <w:spacing w:line="480" w:lineRule="auto"/>
        <w:rPr>
          <w:rFonts w:ascii="Times New Roman" w:hAnsi="Times New Roman" w:cs="Times New Roman"/>
          <w:b/>
          <w:bCs/>
          <w:sz w:val="24"/>
          <w:szCs w:val="24"/>
        </w:rPr>
      </w:pPr>
    </w:p>
    <w:p w14:paraId="08B245DA" w14:textId="77777777" w:rsidR="00621E54" w:rsidRDefault="00621E54" w:rsidP="00893CE7">
      <w:pPr>
        <w:spacing w:line="480" w:lineRule="auto"/>
        <w:rPr>
          <w:rFonts w:ascii="Times New Roman" w:hAnsi="Times New Roman" w:cs="Times New Roman"/>
          <w:b/>
          <w:bCs/>
          <w:sz w:val="24"/>
          <w:szCs w:val="24"/>
        </w:rPr>
      </w:pPr>
    </w:p>
    <w:p w14:paraId="2E51542D" w14:textId="77777777" w:rsidR="00621E54" w:rsidRDefault="00621E54" w:rsidP="00893CE7">
      <w:pPr>
        <w:spacing w:line="480" w:lineRule="auto"/>
        <w:rPr>
          <w:rFonts w:ascii="Times New Roman" w:hAnsi="Times New Roman" w:cs="Times New Roman"/>
          <w:b/>
          <w:bCs/>
          <w:sz w:val="24"/>
          <w:szCs w:val="24"/>
        </w:rPr>
      </w:pPr>
    </w:p>
    <w:p w14:paraId="3BE5E9CE" w14:textId="77777777" w:rsidR="00621E54" w:rsidRDefault="00621E54" w:rsidP="00893CE7">
      <w:pPr>
        <w:spacing w:line="480" w:lineRule="auto"/>
        <w:rPr>
          <w:rFonts w:ascii="Times New Roman" w:hAnsi="Times New Roman" w:cs="Times New Roman"/>
          <w:b/>
          <w:bCs/>
          <w:sz w:val="24"/>
          <w:szCs w:val="24"/>
        </w:rPr>
      </w:pPr>
    </w:p>
    <w:p w14:paraId="12DBC7C8" w14:textId="77777777" w:rsidR="00621E54" w:rsidRDefault="00621E54" w:rsidP="00893CE7">
      <w:pPr>
        <w:spacing w:line="480" w:lineRule="auto"/>
        <w:rPr>
          <w:rFonts w:ascii="Times New Roman" w:hAnsi="Times New Roman" w:cs="Times New Roman"/>
          <w:b/>
          <w:bCs/>
          <w:sz w:val="24"/>
          <w:szCs w:val="24"/>
        </w:rPr>
      </w:pPr>
    </w:p>
    <w:p w14:paraId="59BF9793" w14:textId="77777777" w:rsidR="00621E54" w:rsidRDefault="00621E54" w:rsidP="00893CE7">
      <w:pPr>
        <w:spacing w:line="480" w:lineRule="auto"/>
        <w:rPr>
          <w:rFonts w:ascii="Times New Roman" w:hAnsi="Times New Roman" w:cs="Times New Roman"/>
          <w:b/>
          <w:bCs/>
          <w:sz w:val="24"/>
          <w:szCs w:val="24"/>
        </w:rPr>
      </w:pPr>
    </w:p>
    <w:p w14:paraId="3602345A" w14:textId="77777777" w:rsidR="00621E54" w:rsidRDefault="00621E54" w:rsidP="00893CE7">
      <w:pPr>
        <w:spacing w:line="480" w:lineRule="auto"/>
        <w:rPr>
          <w:rFonts w:ascii="Times New Roman" w:hAnsi="Times New Roman" w:cs="Times New Roman"/>
          <w:b/>
          <w:bCs/>
          <w:sz w:val="24"/>
          <w:szCs w:val="24"/>
        </w:rPr>
      </w:pPr>
    </w:p>
    <w:p w14:paraId="22708BCE" w14:textId="2626B533" w:rsidR="00621E54" w:rsidRDefault="00621E54" w:rsidP="00893CE7">
      <w:pPr>
        <w:spacing w:line="480" w:lineRule="auto"/>
        <w:rPr>
          <w:rFonts w:ascii="Times New Roman" w:hAnsi="Times New Roman" w:cs="Times New Roman"/>
          <w:b/>
          <w:bCs/>
          <w:sz w:val="24"/>
          <w:szCs w:val="24"/>
        </w:rPr>
      </w:pPr>
      <w:r>
        <w:rPr>
          <w:rFonts w:ascii="Times New Roman" w:hAnsi="Times New Roman" w:cs="Times New Roman"/>
          <w:b/>
          <w:bCs/>
          <w:sz w:val="24"/>
          <w:szCs w:val="24"/>
        </w:rPr>
        <w:t>Step 2</w:t>
      </w:r>
    </w:p>
    <w:tbl>
      <w:tblPr>
        <w:tblW w:w="10228" w:type="dxa"/>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9"/>
        <w:gridCol w:w="2530"/>
        <w:gridCol w:w="3575"/>
        <w:gridCol w:w="2804"/>
      </w:tblGrid>
      <w:tr w:rsidR="001D15DF" w14:paraId="3713813B" w14:textId="1AF3E726" w:rsidTr="001D15DF">
        <w:tblPrEx>
          <w:tblCellMar>
            <w:top w:w="0" w:type="dxa"/>
            <w:bottom w:w="0" w:type="dxa"/>
          </w:tblCellMar>
        </w:tblPrEx>
        <w:trPr>
          <w:trHeight w:val="422"/>
        </w:trPr>
        <w:tc>
          <w:tcPr>
            <w:tcW w:w="1319" w:type="dxa"/>
          </w:tcPr>
          <w:p w14:paraId="73163C48" w14:textId="7B1D58CF" w:rsidR="001D15DF" w:rsidRDefault="001D15DF"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Solution</w:t>
            </w:r>
          </w:p>
        </w:tc>
        <w:tc>
          <w:tcPr>
            <w:tcW w:w="2530" w:type="dxa"/>
          </w:tcPr>
          <w:p w14:paraId="178137AC" w14:textId="47165245" w:rsidR="001D15DF" w:rsidRDefault="001D15DF">
            <w:pPr>
              <w:rPr>
                <w:rFonts w:ascii="Times New Roman" w:hAnsi="Times New Roman" w:cs="Times New Roman"/>
                <w:b/>
                <w:bCs/>
                <w:sz w:val="24"/>
                <w:szCs w:val="24"/>
              </w:rPr>
            </w:pPr>
            <w:r>
              <w:rPr>
                <w:rFonts w:ascii="Times New Roman" w:hAnsi="Times New Roman" w:cs="Times New Roman"/>
                <w:b/>
                <w:bCs/>
                <w:sz w:val="24"/>
                <w:szCs w:val="24"/>
              </w:rPr>
              <w:t xml:space="preserve">Name </w:t>
            </w:r>
          </w:p>
          <w:p w14:paraId="2498DDC9" w14:textId="77777777" w:rsidR="001D15DF" w:rsidRDefault="001D15DF" w:rsidP="001D15DF">
            <w:pPr>
              <w:spacing w:line="480" w:lineRule="auto"/>
              <w:ind w:left="187"/>
              <w:rPr>
                <w:rFonts w:ascii="Times New Roman" w:hAnsi="Times New Roman" w:cs="Times New Roman"/>
                <w:b/>
                <w:bCs/>
                <w:sz w:val="24"/>
                <w:szCs w:val="24"/>
              </w:rPr>
            </w:pPr>
          </w:p>
        </w:tc>
        <w:tc>
          <w:tcPr>
            <w:tcW w:w="3575" w:type="dxa"/>
          </w:tcPr>
          <w:p w14:paraId="5E08BB47" w14:textId="77777777" w:rsidR="001D15DF" w:rsidRDefault="001D15DF">
            <w:pPr>
              <w:rPr>
                <w:rFonts w:ascii="Times New Roman" w:hAnsi="Times New Roman" w:cs="Times New Roman"/>
                <w:b/>
                <w:bCs/>
                <w:sz w:val="24"/>
                <w:szCs w:val="24"/>
              </w:rPr>
            </w:pPr>
          </w:p>
          <w:p w14:paraId="74899AE8" w14:textId="1329828B" w:rsidR="001D15DF" w:rsidRDefault="001D15DF"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 xml:space="preserve">Color of </w:t>
            </w:r>
            <w:proofErr w:type="spellStart"/>
            <w:r>
              <w:rPr>
                <w:rFonts w:ascii="Times New Roman" w:hAnsi="Times New Roman" w:cs="Times New Roman"/>
                <w:b/>
                <w:bCs/>
                <w:sz w:val="24"/>
                <w:szCs w:val="24"/>
              </w:rPr>
              <w:t>Alkacid</w:t>
            </w:r>
            <w:proofErr w:type="spellEnd"/>
            <w:r>
              <w:rPr>
                <w:rFonts w:ascii="Times New Roman" w:hAnsi="Times New Roman" w:cs="Times New Roman"/>
                <w:b/>
                <w:bCs/>
                <w:sz w:val="24"/>
                <w:szCs w:val="24"/>
              </w:rPr>
              <w:t xml:space="preserve"> Paper</w:t>
            </w:r>
          </w:p>
        </w:tc>
        <w:tc>
          <w:tcPr>
            <w:tcW w:w="2804" w:type="dxa"/>
          </w:tcPr>
          <w:p w14:paraId="42E90822" w14:textId="77777777" w:rsidR="001D15DF" w:rsidRDefault="001D15DF">
            <w:pPr>
              <w:rPr>
                <w:rFonts w:ascii="Times New Roman" w:hAnsi="Times New Roman" w:cs="Times New Roman"/>
                <w:b/>
                <w:bCs/>
                <w:sz w:val="24"/>
                <w:szCs w:val="24"/>
              </w:rPr>
            </w:pPr>
          </w:p>
          <w:p w14:paraId="19F764F7" w14:textId="19D4E83B" w:rsidR="001D15DF" w:rsidRDefault="001D15DF"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pH</w:t>
            </w:r>
          </w:p>
        </w:tc>
      </w:tr>
      <w:tr w:rsidR="001D15DF" w14:paraId="500067C9" w14:textId="77777777" w:rsidTr="001D15DF">
        <w:tblPrEx>
          <w:tblCellMar>
            <w:top w:w="0" w:type="dxa"/>
            <w:bottom w:w="0" w:type="dxa"/>
          </w:tblCellMar>
        </w:tblPrEx>
        <w:trPr>
          <w:trHeight w:val="682"/>
        </w:trPr>
        <w:tc>
          <w:tcPr>
            <w:tcW w:w="1319" w:type="dxa"/>
          </w:tcPr>
          <w:p w14:paraId="1289123F" w14:textId="5BD1B232"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A</w:t>
            </w:r>
          </w:p>
        </w:tc>
        <w:tc>
          <w:tcPr>
            <w:tcW w:w="2530" w:type="dxa"/>
          </w:tcPr>
          <w:p w14:paraId="2F8DB2EF" w14:textId="075FB171" w:rsidR="001D15DF" w:rsidRPr="00621E54" w:rsidRDefault="00621E54" w:rsidP="001D15DF">
            <w:pPr>
              <w:spacing w:line="480" w:lineRule="auto"/>
              <w:ind w:left="187"/>
              <w:rPr>
                <w:rFonts w:ascii="Times New Roman" w:hAnsi="Times New Roman" w:cs="Times New Roman"/>
                <w:sz w:val="24"/>
                <w:szCs w:val="24"/>
              </w:rPr>
            </w:pPr>
            <w:r>
              <w:rPr>
                <w:rFonts w:ascii="Times New Roman" w:hAnsi="Times New Roman" w:cs="Times New Roman"/>
                <w:b/>
                <w:bCs/>
                <w:sz w:val="24"/>
                <w:szCs w:val="24"/>
              </w:rPr>
              <w:t>Lemon Juice</w:t>
            </w:r>
          </w:p>
        </w:tc>
        <w:tc>
          <w:tcPr>
            <w:tcW w:w="3575" w:type="dxa"/>
          </w:tcPr>
          <w:p w14:paraId="6A164F91" w14:textId="4D8BE4E7" w:rsidR="001D15DF" w:rsidRDefault="00621E54" w:rsidP="001D15DF">
            <w:pPr>
              <w:spacing w:line="480" w:lineRule="auto"/>
              <w:ind w:left="187"/>
              <w:rPr>
                <w:rFonts w:ascii="Times New Roman" w:hAnsi="Times New Roman" w:cs="Times New Roman"/>
                <w:b/>
                <w:bCs/>
                <w:sz w:val="24"/>
                <w:szCs w:val="24"/>
              </w:rPr>
            </w:pPr>
            <w:proofErr w:type="gramStart"/>
            <w:r>
              <w:rPr>
                <w:rFonts w:ascii="Times New Roman" w:hAnsi="Times New Roman" w:cs="Times New Roman"/>
                <w:b/>
                <w:bCs/>
                <w:sz w:val="24"/>
                <w:szCs w:val="24"/>
              </w:rPr>
              <w:t>Red-orange</w:t>
            </w:r>
            <w:proofErr w:type="gramEnd"/>
          </w:p>
        </w:tc>
        <w:tc>
          <w:tcPr>
            <w:tcW w:w="2804" w:type="dxa"/>
          </w:tcPr>
          <w:p w14:paraId="74F75839" w14:textId="79295DF2" w:rsidR="001D15DF" w:rsidRDefault="001D15DF"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1.5</w:t>
            </w:r>
          </w:p>
        </w:tc>
      </w:tr>
      <w:tr w:rsidR="001D15DF" w14:paraId="7EAAA267" w14:textId="77777777" w:rsidTr="001D15DF">
        <w:tblPrEx>
          <w:tblCellMar>
            <w:top w:w="0" w:type="dxa"/>
            <w:bottom w:w="0" w:type="dxa"/>
          </w:tblCellMar>
        </w:tblPrEx>
        <w:trPr>
          <w:trHeight w:val="520"/>
        </w:trPr>
        <w:tc>
          <w:tcPr>
            <w:tcW w:w="1319" w:type="dxa"/>
          </w:tcPr>
          <w:p w14:paraId="6FB4C604" w14:textId="16AE0501"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B</w:t>
            </w:r>
          </w:p>
        </w:tc>
        <w:tc>
          <w:tcPr>
            <w:tcW w:w="2530" w:type="dxa"/>
          </w:tcPr>
          <w:p w14:paraId="051D7860" w14:textId="66D581DA"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Soda</w:t>
            </w:r>
          </w:p>
        </w:tc>
        <w:tc>
          <w:tcPr>
            <w:tcW w:w="3575" w:type="dxa"/>
          </w:tcPr>
          <w:p w14:paraId="569FA429" w14:textId="2768883E"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Orange</w:t>
            </w:r>
          </w:p>
        </w:tc>
        <w:tc>
          <w:tcPr>
            <w:tcW w:w="2804" w:type="dxa"/>
          </w:tcPr>
          <w:p w14:paraId="456995F5" w14:textId="430617AE" w:rsidR="001D15DF" w:rsidRDefault="001D15DF"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3</w:t>
            </w:r>
          </w:p>
        </w:tc>
      </w:tr>
      <w:tr w:rsidR="001D15DF" w14:paraId="2D9F670D" w14:textId="77777777" w:rsidTr="001D15DF">
        <w:tblPrEx>
          <w:tblCellMar>
            <w:top w:w="0" w:type="dxa"/>
            <w:bottom w:w="0" w:type="dxa"/>
          </w:tblCellMar>
        </w:tblPrEx>
        <w:trPr>
          <w:trHeight w:val="828"/>
        </w:trPr>
        <w:tc>
          <w:tcPr>
            <w:tcW w:w="1319" w:type="dxa"/>
          </w:tcPr>
          <w:p w14:paraId="28E68323" w14:textId="2D02ACDD"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C</w:t>
            </w:r>
          </w:p>
        </w:tc>
        <w:tc>
          <w:tcPr>
            <w:tcW w:w="2530" w:type="dxa"/>
          </w:tcPr>
          <w:p w14:paraId="2E419122" w14:textId="543E9E0E"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Apple Juice</w:t>
            </w:r>
          </w:p>
        </w:tc>
        <w:tc>
          <w:tcPr>
            <w:tcW w:w="3575" w:type="dxa"/>
          </w:tcPr>
          <w:p w14:paraId="2469A0C4" w14:textId="2EF7EACE"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Orange-less red</w:t>
            </w:r>
          </w:p>
        </w:tc>
        <w:tc>
          <w:tcPr>
            <w:tcW w:w="2804" w:type="dxa"/>
          </w:tcPr>
          <w:p w14:paraId="034949C3" w14:textId="684D19C6" w:rsidR="001D15DF" w:rsidRDefault="001D15DF"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3.5</w:t>
            </w:r>
          </w:p>
        </w:tc>
      </w:tr>
      <w:tr w:rsidR="001D15DF" w14:paraId="22B5AA59" w14:textId="77777777" w:rsidTr="001D15DF">
        <w:tblPrEx>
          <w:tblCellMar>
            <w:top w:w="0" w:type="dxa"/>
            <w:bottom w:w="0" w:type="dxa"/>
          </w:tblCellMar>
        </w:tblPrEx>
        <w:trPr>
          <w:trHeight w:val="538"/>
        </w:trPr>
        <w:tc>
          <w:tcPr>
            <w:tcW w:w="1319" w:type="dxa"/>
          </w:tcPr>
          <w:p w14:paraId="175C7DF4" w14:textId="5AAE6849"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D</w:t>
            </w:r>
          </w:p>
        </w:tc>
        <w:tc>
          <w:tcPr>
            <w:tcW w:w="2530" w:type="dxa"/>
          </w:tcPr>
          <w:p w14:paraId="5258AC11" w14:textId="77A39076"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Bleach</w:t>
            </w:r>
          </w:p>
        </w:tc>
        <w:tc>
          <w:tcPr>
            <w:tcW w:w="3575" w:type="dxa"/>
          </w:tcPr>
          <w:p w14:paraId="2ECDEB62" w14:textId="5F438E32"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Dark blue</w:t>
            </w:r>
          </w:p>
        </w:tc>
        <w:tc>
          <w:tcPr>
            <w:tcW w:w="2804" w:type="dxa"/>
          </w:tcPr>
          <w:p w14:paraId="2CCBD4F6" w14:textId="444EFB96" w:rsidR="001D15DF" w:rsidRDefault="001D15DF"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12</w:t>
            </w:r>
          </w:p>
        </w:tc>
      </w:tr>
      <w:tr w:rsidR="001D15DF" w14:paraId="5ED68062" w14:textId="77777777" w:rsidTr="001D15DF">
        <w:tblPrEx>
          <w:tblCellMar>
            <w:top w:w="0" w:type="dxa"/>
            <w:bottom w:w="0" w:type="dxa"/>
          </w:tblCellMar>
        </w:tblPrEx>
        <w:trPr>
          <w:trHeight w:val="1130"/>
        </w:trPr>
        <w:tc>
          <w:tcPr>
            <w:tcW w:w="1319" w:type="dxa"/>
          </w:tcPr>
          <w:p w14:paraId="2F11403F" w14:textId="3B0E154E" w:rsidR="001D15DF" w:rsidRDefault="00621E54" w:rsidP="00621E54">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E</w:t>
            </w:r>
          </w:p>
        </w:tc>
        <w:tc>
          <w:tcPr>
            <w:tcW w:w="2530" w:type="dxa"/>
          </w:tcPr>
          <w:p w14:paraId="43DA7E96" w14:textId="0A59BC70"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Ammonia</w:t>
            </w:r>
          </w:p>
        </w:tc>
        <w:tc>
          <w:tcPr>
            <w:tcW w:w="3575" w:type="dxa"/>
          </w:tcPr>
          <w:p w14:paraId="30372832" w14:textId="22620B4F" w:rsidR="001D15DF" w:rsidRPr="00621E54" w:rsidRDefault="00621E54" w:rsidP="001D15DF">
            <w:pPr>
              <w:spacing w:line="480" w:lineRule="auto"/>
              <w:ind w:left="187"/>
              <w:rPr>
                <w:rFonts w:ascii="Times New Roman" w:hAnsi="Times New Roman" w:cs="Times New Roman"/>
                <w:sz w:val="24"/>
                <w:szCs w:val="24"/>
              </w:rPr>
            </w:pPr>
            <w:r>
              <w:rPr>
                <w:rFonts w:ascii="Times New Roman" w:hAnsi="Times New Roman" w:cs="Times New Roman"/>
                <w:sz w:val="24"/>
                <w:szCs w:val="24"/>
              </w:rPr>
              <w:t>Violet dark blue</w:t>
            </w:r>
          </w:p>
        </w:tc>
        <w:tc>
          <w:tcPr>
            <w:tcW w:w="2804" w:type="dxa"/>
          </w:tcPr>
          <w:p w14:paraId="4F0DC8A0" w14:textId="25168608" w:rsidR="001D15DF" w:rsidRDefault="001D15DF"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9</w:t>
            </w:r>
          </w:p>
        </w:tc>
      </w:tr>
      <w:tr w:rsidR="001D15DF" w14:paraId="51136ABD" w14:textId="77777777" w:rsidTr="00621E54">
        <w:tblPrEx>
          <w:tblCellMar>
            <w:top w:w="0" w:type="dxa"/>
            <w:bottom w:w="0" w:type="dxa"/>
          </w:tblCellMar>
        </w:tblPrEx>
        <w:trPr>
          <w:trHeight w:val="658"/>
        </w:trPr>
        <w:tc>
          <w:tcPr>
            <w:tcW w:w="1319" w:type="dxa"/>
          </w:tcPr>
          <w:p w14:paraId="08E02E10" w14:textId="0309B18E"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F</w:t>
            </w:r>
          </w:p>
        </w:tc>
        <w:tc>
          <w:tcPr>
            <w:tcW w:w="2530" w:type="dxa"/>
          </w:tcPr>
          <w:p w14:paraId="1B53CA58" w14:textId="049DEF0A"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 xml:space="preserve">Aspirin </w:t>
            </w:r>
          </w:p>
        </w:tc>
        <w:tc>
          <w:tcPr>
            <w:tcW w:w="3575" w:type="dxa"/>
          </w:tcPr>
          <w:p w14:paraId="78866416" w14:textId="7942304F"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No change</w:t>
            </w:r>
          </w:p>
        </w:tc>
        <w:tc>
          <w:tcPr>
            <w:tcW w:w="2804" w:type="dxa"/>
          </w:tcPr>
          <w:p w14:paraId="56BAA331" w14:textId="2DAE6D1C" w:rsidR="001D15DF"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5</w:t>
            </w:r>
          </w:p>
        </w:tc>
      </w:tr>
      <w:tr w:rsidR="00621E54" w14:paraId="4F36FCD2" w14:textId="77777777" w:rsidTr="001D15DF">
        <w:tblPrEx>
          <w:tblCellMar>
            <w:top w:w="0" w:type="dxa"/>
            <w:bottom w:w="0" w:type="dxa"/>
          </w:tblCellMar>
        </w:tblPrEx>
        <w:trPr>
          <w:trHeight w:val="991"/>
        </w:trPr>
        <w:tc>
          <w:tcPr>
            <w:tcW w:w="1319" w:type="dxa"/>
          </w:tcPr>
          <w:p w14:paraId="6CDCF8F9" w14:textId="25ED3B67" w:rsidR="00621E54"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G</w:t>
            </w:r>
          </w:p>
        </w:tc>
        <w:tc>
          <w:tcPr>
            <w:tcW w:w="2530" w:type="dxa"/>
          </w:tcPr>
          <w:p w14:paraId="744854CD" w14:textId="6A2E97ED" w:rsidR="00621E54"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Ant acid</w:t>
            </w:r>
          </w:p>
        </w:tc>
        <w:tc>
          <w:tcPr>
            <w:tcW w:w="3575" w:type="dxa"/>
          </w:tcPr>
          <w:p w14:paraId="15EA2F7E" w14:textId="4AF9ED93" w:rsidR="00621E54"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Orange</w:t>
            </w:r>
          </w:p>
        </w:tc>
        <w:tc>
          <w:tcPr>
            <w:tcW w:w="2804" w:type="dxa"/>
          </w:tcPr>
          <w:p w14:paraId="542CA15B" w14:textId="0B8DD930" w:rsidR="00621E54" w:rsidRDefault="00621E54" w:rsidP="001D15DF">
            <w:pPr>
              <w:spacing w:line="480" w:lineRule="auto"/>
              <w:ind w:left="187"/>
              <w:rPr>
                <w:rFonts w:ascii="Times New Roman" w:hAnsi="Times New Roman" w:cs="Times New Roman"/>
                <w:b/>
                <w:bCs/>
                <w:sz w:val="24"/>
                <w:szCs w:val="24"/>
              </w:rPr>
            </w:pPr>
            <w:r>
              <w:rPr>
                <w:rFonts w:ascii="Times New Roman" w:hAnsi="Times New Roman" w:cs="Times New Roman"/>
                <w:b/>
                <w:bCs/>
                <w:sz w:val="24"/>
                <w:szCs w:val="24"/>
              </w:rPr>
              <w:t>3</w:t>
            </w:r>
          </w:p>
        </w:tc>
      </w:tr>
    </w:tbl>
    <w:p w14:paraId="4ADF2D60" w14:textId="77777777" w:rsidR="001D15DF" w:rsidRDefault="001D15DF" w:rsidP="00893CE7">
      <w:pPr>
        <w:spacing w:line="480" w:lineRule="auto"/>
        <w:rPr>
          <w:rFonts w:ascii="Times New Roman" w:hAnsi="Times New Roman" w:cs="Times New Roman"/>
          <w:b/>
          <w:bCs/>
          <w:sz w:val="24"/>
          <w:szCs w:val="24"/>
        </w:rPr>
      </w:pPr>
    </w:p>
    <w:p w14:paraId="3C0D3133" w14:textId="77777777" w:rsidR="00621E54" w:rsidRDefault="00621E54" w:rsidP="00893CE7">
      <w:pPr>
        <w:spacing w:line="480" w:lineRule="auto"/>
        <w:rPr>
          <w:rFonts w:ascii="Times New Roman" w:hAnsi="Times New Roman" w:cs="Times New Roman"/>
          <w:b/>
          <w:bCs/>
          <w:sz w:val="24"/>
          <w:szCs w:val="24"/>
        </w:rPr>
      </w:pPr>
    </w:p>
    <w:p w14:paraId="6C7341B8" w14:textId="77777777" w:rsidR="00621E54" w:rsidRDefault="00621E54" w:rsidP="00893CE7">
      <w:pPr>
        <w:spacing w:line="480" w:lineRule="auto"/>
        <w:rPr>
          <w:rFonts w:ascii="Times New Roman" w:hAnsi="Times New Roman" w:cs="Times New Roman"/>
          <w:b/>
          <w:bCs/>
          <w:sz w:val="24"/>
          <w:szCs w:val="24"/>
        </w:rPr>
      </w:pPr>
    </w:p>
    <w:p w14:paraId="774D62D5" w14:textId="77777777" w:rsidR="00621E54" w:rsidRDefault="00621E54" w:rsidP="00893CE7">
      <w:pPr>
        <w:spacing w:line="480" w:lineRule="auto"/>
        <w:rPr>
          <w:rFonts w:ascii="Times New Roman" w:hAnsi="Times New Roman" w:cs="Times New Roman"/>
          <w:b/>
          <w:bCs/>
          <w:sz w:val="24"/>
          <w:szCs w:val="24"/>
        </w:rPr>
      </w:pPr>
    </w:p>
    <w:p w14:paraId="0D0E5DEF" w14:textId="77777777" w:rsidR="00621E54" w:rsidRDefault="00621E54" w:rsidP="00893CE7">
      <w:pPr>
        <w:spacing w:line="480" w:lineRule="auto"/>
        <w:rPr>
          <w:rFonts w:ascii="Times New Roman" w:hAnsi="Times New Roman" w:cs="Times New Roman"/>
          <w:b/>
          <w:bCs/>
          <w:sz w:val="24"/>
          <w:szCs w:val="24"/>
        </w:rPr>
      </w:pPr>
    </w:p>
    <w:p w14:paraId="341D0DDA" w14:textId="221B2DD8" w:rsidR="001D15DF" w:rsidRPr="007311EA" w:rsidRDefault="001D15DF" w:rsidP="00893CE7">
      <w:pPr>
        <w:spacing w:line="480" w:lineRule="auto"/>
        <w:rPr>
          <w:rFonts w:ascii="Times New Roman" w:hAnsi="Times New Roman" w:cs="Times New Roman"/>
          <w:b/>
          <w:bCs/>
          <w:sz w:val="24"/>
          <w:szCs w:val="24"/>
        </w:rPr>
      </w:pPr>
      <w:r>
        <w:rPr>
          <w:rFonts w:ascii="Times New Roman" w:hAnsi="Times New Roman" w:cs="Times New Roman"/>
          <w:b/>
          <w:bCs/>
          <w:sz w:val="24"/>
          <w:szCs w:val="24"/>
        </w:rPr>
        <w:t>Step 3</w:t>
      </w:r>
    </w:p>
    <w:tbl>
      <w:tblPr>
        <w:tblW w:w="106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3"/>
        <w:gridCol w:w="3329"/>
        <w:gridCol w:w="3123"/>
        <w:gridCol w:w="2973"/>
      </w:tblGrid>
      <w:tr w:rsidR="00893CE7" w14:paraId="5F4927F4" w14:textId="3F8AC232" w:rsidTr="007311EA">
        <w:tblPrEx>
          <w:tblCellMar>
            <w:top w:w="0" w:type="dxa"/>
            <w:bottom w:w="0" w:type="dxa"/>
          </w:tblCellMar>
        </w:tblPrEx>
        <w:trPr>
          <w:trHeight w:val="804"/>
        </w:trPr>
        <w:tc>
          <w:tcPr>
            <w:tcW w:w="1253" w:type="dxa"/>
          </w:tcPr>
          <w:p w14:paraId="57793092" w14:textId="336347DB" w:rsidR="00893CE7" w:rsidRDefault="007311EA" w:rsidP="00893CE7">
            <w:pPr>
              <w:spacing w:line="480" w:lineRule="auto"/>
              <w:rPr>
                <w:rFonts w:ascii="Times New Roman" w:hAnsi="Times New Roman" w:cs="Times New Roman"/>
                <w:sz w:val="24"/>
                <w:szCs w:val="24"/>
              </w:rPr>
            </w:pPr>
            <w:r>
              <w:rPr>
                <w:rFonts w:ascii="Times New Roman" w:hAnsi="Times New Roman" w:cs="Times New Roman"/>
                <w:sz w:val="24"/>
                <w:szCs w:val="24"/>
              </w:rPr>
              <w:t>Solution</w:t>
            </w:r>
          </w:p>
        </w:tc>
        <w:tc>
          <w:tcPr>
            <w:tcW w:w="3329" w:type="dxa"/>
          </w:tcPr>
          <w:p w14:paraId="54618D28" w14:textId="2B978054"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Name</w:t>
            </w:r>
          </w:p>
        </w:tc>
        <w:tc>
          <w:tcPr>
            <w:tcW w:w="3123" w:type="dxa"/>
          </w:tcPr>
          <w:p w14:paraId="39BF4DDF" w14:textId="7EBD091F" w:rsidR="00893CE7" w:rsidRDefault="007311EA" w:rsidP="00893CE7">
            <w:pPr>
              <w:spacing w:line="480" w:lineRule="auto"/>
              <w:rPr>
                <w:rFonts w:ascii="Times New Roman" w:hAnsi="Times New Roman" w:cs="Times New Roman"/>
                <w:sz w:val="24"/>
                <w:szCs w:val="24"/>
              </w:rPr>
            </w:pPr>
            <w:r>
              <w:rPr>
                <w:rFonts w:ascii="Times New Roman" w:hAnsi="Times New Roman" w:cs="Times New Roman"/>
                <w:sz w:val="24"/>
                <w:szCs w:val="24"/>
              </w:rPr>
              <w:t>Color Of Anthocyanin</w:t>
            </w:r>
          </w:p>
        </w:tc>
        <w:tc>
          <w:tcPr>
            <w:tcW w:w="2973" w:type="dxa"/>
          </w:tcPr>
          <w:p w14:paraId="4948C8DD" w14:textId="5EFFB643"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Estimated pH</w:t>
            </w:r>
          </w:p>
        </w:tc>
      </w:tr>
      <w:tr w:rsidR="00893CE7" w14:paraId="5FDC39D7" w14:textId="77777777" w:rsidTr="007311EA">
        <w:tblPrEx>
          <w:tblCellMar>
            <w:top w:w="0" w:type="dxa"/>
            <w:bottom w:w="0" w:type="dxa"/>
          </w:tblCellMar>
        </w:tblPrEx>
        <w:trPr>
          <w:trHeight w:val="804"/>
        </w:trPr>
        <w:tc>
          <w:tcPr>
            <w:tcW w:w="1253" w:type="dxa"/>
          </w:tcPr>
          <w:p w14:paraId="3044F315" w14:textId="6E22DB99"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A</w:t>
            </w:r>
          </w:p>
        </w:tc>
        <w:tc>
          <w:tcPr>
            <w:tcW w:w="3329" w:type="dxa"/>
          </w:tcPr>
          <w:p w14:paraId="602E2E0A" w14:textId="4E0FD0F6"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 xml:space="preserve">Lemon Juice </w:t>
            </w:r>
          </w:p>
        </w:tc>
        <w:tc>
          <w:tcPr>
            <w:tcW w:w="3123" w:type="dxa"/>
          </w:tcPr>
          <w:p w14:paraId="66A9256C" w14:textId="3923F88D"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Pink</w:t>
            </w:r>
          </w:p>
        </w:tc>
        <w:tc>
          <w:tcPr>
            <w:tcW w:w="2973" w:type="dxa"/>
          </w:tcPr>
          <w:p w14:paraId="020DA0BE" w14:textId="60E0840D"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0.5-1</w:t>
            </w:r>
          </w:p>
        </w:tc>
      </w:tr>
      <w:tr w:rsidR="00893CE7" w14:paraId="04E4A18D" w14:textId="77777777" w:rsidTr="007311EA">
        <w:tblPrEx>
          <w:tblCellMar>
            <w:top w:w="0" w:type="dxa"/>
            <w:bottom w:w="0" w:type="dxa"/>
          </w:tblCellMar>
        </w:tblPrEx>
        <w:trPr>
          <w:trHeight w:val="579"/>
        </w:trPr>
        <w:tc>
          <w:tcPr>
            <w:tcW w:w="1253" w:type="dxa"/>
          </w:tcPr>
          <w:p w14:paraId="6C89E20C" w14:textId="636ADFAF"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 xml:space="preserve">B </w:t>
            </w:r>
          </w:p>
        </w:tc>
        <w:tc>
          <w:tcPr>
            <w:tcW w:w="3329" w:type="dxa"/>
          </w:tcPr>
          <w:p w14:paraId="00B1E092" w14:textId="607A0064"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Soda</w:t>
            </w:r>
          </w:p>
        </w:tc>
        <w:tc>
          <w:tcPr>
            <w:tcW w:w="3123" w:type="dxa"/>
          </w:tcPr>
          <w:p w14:paraId="4300FE68" w14:textId="27D25C50"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Purple</w:t>
            </w:r>
          </w:p>
        </w:tc>
        <w:tc>
          <w:tcPr>
            <w:tcW w:w="2973" w:type="dxa"/>
          </w:tcPr>
          <w:p w14:paraId="182CAC8F" w14:textId="66826E75"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4.5</w:t>
            </w:r>
          </w:p>
        </w:tc>
      </w:tr>
      <w:tr w:rsidR="00893CE7" w14:paraId="1DE2B8EB" w14:textId="77777777" w:rsidTr="007311EA">
        <w:tblPrEx>
          <w:tblCellMar>
            <w:top w:w="0" w:type="dxa"/>
            <w:bottom w:w="0" w:type="dxa"/>
          </w:tblCellMar>
        </w:tblPrEx>
        <w:trPr>
          <w:trHeight w:val="785"/>
        </w:trPr>
        <w:tc>
          <w:tcPr>
            <w:tcW w:w="1253" w:type="dxa"/>
          </w:tcPr>
          <w:p w14:paraId="03AC1EC6" w14:textId="0CFA5DB8" w:rsidR="00C3368C"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C</w:t>
            </w:r>
          </w:p>
        </w:tc>
        <w:tc>
          <w:tcPr>
            <w:tcW w:w="3329" w:type="dxa"/>
          </w:tcPr>
          <w:p w14:paraId="7D254062" w14:textId="6B2A490B"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Apple Juice</w:t>
            </w:r>
          </w:p>
        </w:tc>
        <w:tc>
          <w:tcPr>
            <w:tcW w:w="3123" w:type="dxa"/>
          </w:tcPr>
          <w:p w14:paraId="1923E11F" w14:textId="013ADF52"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 xml:space="preserve">Purple -more </w:t>
            </w:r>
            <w:proofErr w:type="gramStart"/>
            <w:r w:rsidR="001D15DF">
              <w:rPr>
                <w:rFonts w:ascii="Times New Roman" w:hAnsi="Times New Roman" w:cs="Times New Roman"/>
                <w:sz w:val="24"/>
                <w:szCs w:val="24"/>
              </w:rPr>
              <w:t>pink-red</w:t>
            </w:r>
            <w:proofErr w:type="gramEnd"/>
          </w:p>
        </w:tc>
        <w:tc>
          <w:tcPr>
            <w:tcW w:w="2973" w:type="dxa"/>
          </w:tcPr>
          <w:p w14:paraId="10801CEF" w14:textId="18F5B34D"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3.5</w:t>
            </w:r>
          </w:p>
        </w:tc>
      </w:tr>
      <w:tr w:rsidR="00893CE7" w14:paraId="7989ABAE" w14:textId="77777777" w:rsidTr="007311EA">
        <w:tblPrEx>
          <w:tblCellMar>
            <w:top w:w="0" w:type="dxa"/>
            <w:bottom w:w="0" w:type="dxa"/>
          </w:tblCellMar>
        </w:tblPrEx>
        <w:trPr>
          <w:trHeight w:val="655"/>
        </w:trPr>
        <w:tc>
          <w:tcPr>
            <w:tcW w:w="1253" w:type="dxa"/>
          </w:tcPr>
          <w:p w14:paraId="68F7C6AE" w14:textId="7BEA2113"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D</w:t>
            </w:r>
          </w:p>
        </w:tc>
        <w:tc>
          <w:tcPr>
            <w:tcW w:w="3329" w:type="dxa"/>
          </w:tcPr>
          <w:p w14:paraId="048DE146" w14:textId="715BAB49"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 xml:space="preserve">Bleach </w:t>
            </w:r>
          </w:p>
        </w:tc>
        <w:tc>
          <w:tcPr>
            <w:tcW w:w="3123" w:type="dxa"/>
          </w:tcPr>
          <w:p w14:paraId="5207E8A9" w14:textId="1F46C1B1"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Dark green</w:t>
            </w:r>
          </w:p>
        </w:tc>
        <w:tc>
          <w:tcPr>
            <w:tcW w:w="2973" w:type="dxa"/>
          </w:tcPr>
          <w:p w14:paraId="14757802" w14:textId="1A607B0B"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11</w:t>
            </w:r>
          </w:p>
        </w:tc>
      </w:tr>
      <w:tr w:rsidR="00893CE7" w14:paraId="05E4630B" w14:textId="77777777" w:rsidTr="007311EA">
        <w:tblPrEx>
          <w:tblCellMar>
            <w:top w:w="0" w:type="dxa"/>
            <w:bottom w:w="0" w:type="dxa"/>
          </w:tblCellMar>
        </w:tblPrEx>
        <w:trPr>
          <w:trHeight w:val="710"/>
        </w:trPr>
        <w:tc>
          <w:tcPr>
            <w:tcW w:w="1253" w:type="dxa"/>
          </w:tcPr>
          <w:p w14:paraId="2350A14D" w14:textId="23F6B821"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E</w:t>
            </w:r>
          </w:p>
        </w:tc>
        <w:tc>
          <w:tcPr>
            <w:tcW w:w="3329" w:type="dxa"/>
          </w:tcPr>
          <w:p w14:paraId="6748DC17" w14:textId="08B90CE4"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 xml:space="preserve">Ammonia </w:t>
            </w:r>
          </w:p>
        </w:tc>
        <w:tc>
          <w:tcPr>
            <w:tcW w:w="3123" w:type="dxa"/>
          </w:tcPr>
          <w:p w14:paraId="71304561" w14:textId="3DB4DD63" w:rsidR="00893CE7" w:rsidRDefault="001D15DF" w:rsidP="00893CE7">
            <w:pPr>
              <w:spacing w:line="480" w:lineRule="auto"/>
              <w:rPr>
                <w:rFonts w:ascii="Times New Roman" w:hAnsi="Times New Roman" w:cs="Times New Roman"/>
                <w:sz w:val="24"/>
                <w:szCs w:val="24"/>
              </w:rPr>
            </w:pPr>
            <w:r>
              <w:rPr>
                <w:rFonts w:ascii="Times New Roman" w:hAnsi="Times New Roman" w:cs="Times New Roman"/>
                <w:sz w:val="24"/>
                <w:szCs w:val="24"/>
              </w:rPr>
              <w:t>Yellow light green</w:t>
            </w:r>
          </w:p>
        </w:tc>
        <w:tc>
          <w:tcPr>
            <w:tcW w:w="2973" w:type="dxa"/>
          </w:tcPr>
          <w:p w14:paraId="63E29113" w14:textId="46967611"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10</w:t>
            </w:r>
          </w:p>
        </w:tc>
      </w:tr>
      <w:tr w:rsidR="00893CE7" w14:paraId="0AEB0960" w14:textId="77777777" w:rsidTr="007311EA">
        <w:tblPrEx>
          <w:tblCellMar>
            <w:top w:w="0" w:type="dxa"/>
            <w:bottom w:w="0" w:type="dxa"/>
          </w:tblCellMar>
        </w:tblPrEx>
        <w:trPr>
          <w:trHeight w:val="467"/>
        </w:trPr>
        <w:tc>
          <w:tcPr>
            <w:tcW w:w="1253" w:type="dxa"/>
          </w:tcPr>
          <w:p w14:paraId="4ACF9FC9" w14:textId="4B029AFC"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F</w:t>
            </w:r>
          </w:p>
        </w:tc>
        <w:tc>
          <w:tcPr>
            <w:tcW w:w="3329" w:type="dxa"/>
          </w:tcPr>
          <w:p w14:paraId="1A31C899" w14:textId="7688ACEB"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 xml:space="preserve">Aspirin </w:t>
            </w:r>
          </w:p>
        </w:tc>
        <w:tc>
          <w:tcPr>
            <w:tcW w:w="3123" w:type="dxa"/>
          </w:tcPr>
          <w:p w14:paraId="02E9629D" w14:textId="5E213D32" w:rsidR="00893CE7" w:rsidRDefault="001D15DF" w:rsidP="00893CE7">
            <w:pPr>
              <w:spacing w:line="480" w:lineRule="auto"/>
              <w:rPr>
                <w:rFonts w:ascii="Times New Roman" w:hAnsi="Times New Roman" w:cs="Times New Roman"/>
                <w:sz w:val="24"/>
                <w:szCs w:val="24"/>
              </w:rPr>
            </w:pPr>
            <w:r>
              <w:rPr>
                <w:rFonts w:ascii="Times New Roman" w:hAnsi="Times New Roman" w:cs="Times New Roman"/>
                <w:sz w:val="24"/>
                <w:szCs w:val="24"/>
              </w:rPr>
              <w:t>Blue</w:t>
            </w:r>
          </w:p>
        </w:tc>
        <w:tc>
          <w:tcPr>
            <w:tcW w:w="2973" w:type="dxa"/>
          </w:tcPr>
          <w:p w14:paraId="4E78CA05" w14:textId="40C78DA6"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6.5</w:t>
            </w:r>
          </w:p>
        </w:tc>
      </w:tr>
      <w:tr w:rsidR="00893CE7" w14:paraId="531A74CB" w14:textId="77777777" w:rsidTr="007311EA">
        <w:tblPrEx>
          <w:tblCellMar>
            <w:top w:w="0" w:type="dxa"/>
            <w:bottom w:w="0" w:type="dxa"/>
          </w:tblCellMar>
        </w:tblPrEx>
        <w:trPr>
          <w:trHeight w:val="226"/>
        </w:trPr>
        <w:tc>
          <w:tcPr>
            <w:tcW w:w="1253" w:type="dxa"/>
          </w:tcPr>
          <w:p w14:paraId="6028D396" w14:textId="254E7781" w:rsidR="00893CE7" w:rsidRDefault="00C953DE" w:rsidP="00893CE7">
            <w:pPr>
              <w:spacing w:line="480" w:lineRule="auto"/>
              <w:rPr>
                <w:rFonts w:ascii="Times New Roman" w:hAnsi="Times New Roman" w:cs="Times New Roman"/>
                <w:sz w:val="24"/>
                <w:szCs w:val="24"/>
              </w:rPr>
            </w:pPr>
            <w:r>
              <w:rPr>
                <w:rFonts w:ascii="Times New Roman" w:hAnsi="Times New Roman" w:cs="Times New Roman"/>
                <w:sz w:val="24"/>
                <w:szCs w:val="24"/>
              </w:rPr>
              <w:t>G</w:t>
            </w:r>
          </w:p>
        </w:tc>
        <w:tc>
          <w:tcPr>
            <w:tcW w:w="3329" w:type="dxa"/>
          </w:tcPr>
          <w:p w14:paraId="194A0466" w14:textId="1FA455CD"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Ant Acid</w:t>
            </w:r>
          </w:p>
        </w:tc>
        <w:tc>
          <w:tcPr>
            <w:tcW w:w="3123" w:type="dxa"/>
          </w:tcPr>
          <w:p w14:paraId="47978DE7" w14:textId="729014DB" w:rsidR="00893CE7" w:rsidRDefault="001D15DF" w:rsidP="00893CE7">
            <w:pPr>
              <w:spacing w:line="480" w:lineRule="auto"/>
              <w:rPr>
                <w:rFonts w:ascii="Times New Roman" w:hAnsi="Times New Roman" w:cs="Times New Roman"/>
                <w:sz w:val="24"/>
                <w:szCs w:val="24"/>
              </w:rPr>
            </w:pPr>
            <w:r>
              <w:rPr>
                <w:rFonts w:ascii="Times New Roman" w:hAnsi="Times New Roman" w:cs="Times New Roman"/>
                <w:sz w:val="24"/>
                <w:szCs w:val="24"/>
              </w:rPr>
              <w:t>Pink</w:t>
            </w:r>
          </w:p>
        </w:tc>
        <w:tc>
          <w:tcPr>
            <w:tcW w:w="2973" w:type="dxa"/>
          </w:tcPr>
          <w:p w14:paraId="1C2BB063" w14:textId="6D33884E" w:rsidR="00893CE7" w:rsidRDefault="00C3368C" w:rsidP="00893CE7">
            <w:pPr>
              <w:spacing w:line="480" w:lineRule="auto"/>
              <w:rPr>
                <w:rFonts w:ascii="Times New Roman" w:hAnsi="Times New Roman" w:cs="Times New Roman"/>
                <w:sz w:val="24"/>
                <w:szCs w:val="24"/>
              </w:rPr>
            </w:pPr>
            <w:r>
              <w:rPr>
                <w:rFonts w:ascii="Times New Roman" w:hAnsi="Times New Roman" w:cs="Times New Roman"/>
                <w:sz w:val="24"/>
                <w:szCs w:val="24"/>
              </w:rPr>
              <w:t>3.9</w:t>
            </w:r>
          </w:p>
        </w:tc>
      </w:tr>
    </w:tbl>
    <w:p w14:paraId="31DD9179" w14:textId="77777777" w:rsidR="00893CE7" w:rsidRDefault="00893CE7" w:rsidP="00893CE7">
      <w:pPr>
        <w:spacing w:line="480" w:lineRule="auto"/>
        <w:rPr>
          <w:rFonts w:ascii="Times New Roman" w:hAnsi="Times New Roman" w:cs="Times New Roman"/>
          <w:sz w:val="24"/>
          <w:szCs w:val="24"/>
        </w:rPr>
      </w:pPr>
    </w:p>
    <w:p w14:paraId="4EABF383" w14:textId="77777777" w:rsidR="001D7C83" w:rsidRDefault="001D7C83" w:rsidP="00893CE7">
      <w:pPr>
        <w:spacing w:line="480" w:lineRule="auto"/>
        <w:rPr>
          <w:rFonts w:ascii="Times New Roman" w:hAnsi="Times New Roman" w:cs="Times New Roman"/>
          <w:sz w:val="24"/>
          <w:szCs w:val="24"/>
        </w:rPr>
      </w:pPr>
    </w:p>
    <w:p w14:paraId="4E13166F" w14:textId="77777777" w:rsidR="001D7C83" w:rsidRDefault="001D7C83" w:rsidP="00893CE7">
      <w:pPr>
        <w:spacing w:line="480" w:lineRule="auto"/>
        <w:rPr>
          <w:rFonts w:ascii="Times New Roman" w:hAnsi="Times New Roman" w:cs="Times New Roman"/>
          <w:sz w:val="24"/>
          <w:szCs w:val="24"/>
        </w:rPr>
      </w:pPr>
    </w:p>
    <w:p w14:paraId="21B3A2B8" w14:textId="77777777" w:rsidR="001D7C83" w:rsidRDefault="001D7C83" w:rsidP="00893CE7">
      <w:pPr>
        <w:spacing w:line="480" w:lineRule="auto"/>
        <w:rPr>
          <w:rFonts w:ascii="Times New Roman" w:hAnsi="Times New Roman" w:cs="Times New Roman"/>
          <w:sz w:val="24"/>
          <w:szCs w:val="24"/>
        </w:rPr>
      </w:pPr>
    </w:p>
    <w:p w14:paraId="68327F65" w14:textId="77777777" w:rsidR="001D7C83" w:rsidRDefault="001D7C83" w:rsidP="00893CE7">
      <w:pPr>
        <w:spacing w:line="480" w:lineRule="auto"/>
        <w:rPr>
          <w:rFonts w:ascii="Times New Roman" w:hAnsi="Times New Roman" w:cs="Times New Roman"/>
          <w:sz w:val="24"/>
          <w:szCs w:val="24"/>
        </w:rPr>
      </w:pPr>
    </w:p>
    <w:p w14:paraId="7801E933" w14:textId="77777777" w:rsidR="001D7C83" w:rsidRDefault="001D7C83" w:rsidP="00893CE7">
      <w:pPr>
        <w:spacing w:line="480" w:lineRule="auto"/>
        <w:rPr>
          <w:rFonts w:ascii="Times New Roman" w:hAnsi="Times New Roman" w:cs="Times New Roman"/>
          <w:sz w:val="24"/>
          <w:szCs w:val="24"/>
        </w:rPr>
      </w:pPr>
    </w:p>
    <w:p w14:paraId="79E1AF8F" w14:textId="77777777" w:rsidR="001D7C83" w:rsidRDefault="001D7C83" w:rsidP="00893CE7">
      <w:pPr>
        <w:spacing w:line="480" w:lineRule="auto"/>
        <w:rPr>
          <w:rFonts w:ascii="Times New Roman" w:hAnsi="Times New Roman" w:cs="Times New Roman"/>
          <w:sz w:val="24"/>
          <w:szCs w:val="24"/>
        </w:rPr>
      </w:pPr>
    </w:p>
    <w:p w14:paraId="53A22910" w14:textId="77777777" w:rsidR="001D7C83" w:rsidRDefault="001D7C83" w:rsidP="001D7C83">
      <w:pPr>
        <w:spacing w:line="480" w:lineRule="auto"/>
        <w:rPr>
          <w:rFonts w:ascii="Times New Roman" w:hAnsi="Times New Roman" w:cs="Times New Roman"/>
          <w:sz w:val="24"/>
          <w:szCs w:val="24"/>
        </w:rPr>
      </w:pPr>
      <w:r w:rsidRPr="001D7C83">
        <w:rPr>
          <w:rFonts w:ascii="Times New Roman" w:hAnsi="Times New Roman" w:cs="Times New Roman"/>
          <w:sz w:val="24"/>
          <w:szCs w:val="24"/>
        </w:rPr>
        <w:lastRenderedPageBreak/>
        <w:t>Discussion/Conclusion</w:t>
      </w:r>
    </w:p>
    <w:p w14:paraId="4B899C5E" w14:textId="77777777" w:rsidR="001D7C83" w:rsidRPr="001D7C83" w:rsidRDefault="001D7C83" w:rsidP="001D7C83">
      <w:pPr>
        <w:spacing w:line="480" w:lineRule="auto"/>
        <w:rPr>
          <w:rFonts w:ascii="Times New Roman" w:hAnsi="Times New Roman" w:cs="Times New Roman"/>
          <w:sz w:val="24"/>
          <w:szCs w:val="24"/>
        </w:rPr>
      </w:pPr>
    </w:p>
    <w:p w14:paraId="0F0E3810" w14:textId="77777777" w:rsidR="001D7C83" w:rsidRPr="001D7C83" w:rsidRDefault="001D7C83" w:rsidP="001D7C83">
      <w:pPr>
        <w:spacing w:line="480" w:lineRule="auto"/>
        <w:rPr>
          <w:rFonts w:ascii="Times New Roman" w:hAnsi="Times New Roman" w:cs="Times New Roman"/>
          <w:sz w:val="24"/>
          <w:szCs w:val="24"/>
        </w:rPr>
      </w:pPr>
      <w:r w:rsidRPr="001D7C83">
        <w:rPr>
          <w:rFonts w:ascii="Times New Roman" w:hAnsi="Times New Roman" w:cs="Times New Roman"/>
          <w:sz w:val="24"/>
          <w:szCs w:val="24"/>
        </w:rPr>
        <w:t>The experiment successfully demonstrated the effectiveness of red cabbage extract as a natural pH indicator. The results showed a clear correlation between the color of anthocyanin and the pH of the solutions, supporting the hypothesis.</w:t>
      </w:r>
    </w:p>
    <w:p w14:paraId="2F896AD9" w14:textId="77777777" w:rsidR="001D7C83" w:rsidRDefault="001D7C83" w:rsidP="001D7C83">
      <w:pPr>
        <w:spacing w:line="480" w:lineRule="auto"/>
        <w:rPr>
          <w:rFonts w:ascii="Times New Roman" w:hAnsi="Times New Roman" w:cs="Times New Roman"/>
          <w:b/>
          <w:bCs/>
          <w:sz w:val="24"/>
          <w:szCs w:val="24"/>
        </w:rPr>
      </w:pPr>
      <w:r w:rsidRPr="001D7C83">
        <w:rPr>
          <w:rFonts w:ascii="Times New Roman" w:hAnsi="Times New Roman" w:cs="Times New Roman"/>
          <w:b/>
          <w:bCs/>
          <w:sz w:val="24"/>
          <w:szCs w:val="24"/>
        </w:rPr>
        <w:t>Key Findings:</w:t>
      </w:r>
    </w:p>
    <w:p w14:paraId="3EB5AA32" w14:textId="77777777" w:rsidR="001D7C83" w:rsidRPr="001D7C83" w:rsidRDefault="001D7C83" w:rsidP="001D7C83">
      <w:pPr>
        <w:spacing w:line="480" w:lineRule="auto"/>
        <w:rPr>
          <w:rFonts w:ascii="Times New Roman" w:hAnsi="Times New Roman" w:cs="Times New Roman"/>
          <w:b/>
          <w:bCs/>
          <w:sz w:val="24"/>
          <w:szCs w:val="24"/>
        </w:rPr>
      </w:pPr>
    </w:p>
    <w:p w14:paraId="45D4C0AD" w14:textId="77777777" w:rsidR="001D7C83" w:rsidRPr="001D7C83" w:rsidRDefault="001D7C83" w:rsidP="001D7C83">
      <w:pPr>
        <w:numPr>
          <w:ilvl w:val="0"/>
          <w:numId w:val="11"/>
        </w:numPr>
        <w:spacing w:line="480" w:lineRule="auto"/>
        <w:rPr>
          <w:rFonts w:ascii="Times New Roman" w:hAnsi="Times New Roman" w:cs="Times New Roman"/>
          <w:sz w:val="24"/>
          <w:szCs w:val="24"/>
        </w:rPr>
      </w:pPr>
      <w:r w:rsidRPr="001D7C83">
        <w:rPr>
          <w:rFonts w:ascii="Times New Roman" w:hAnsi="Times New Roman" w:cs="Times New Roman"/>
          <w:b/>
          <w:bCs/>
          <w:sz w:val="24"/>
          <w:szCs w:val="24"/>
        </w:rPr>
        <w:t>Acidic Solutions (pH &lt; 7):</w:t>
      </w:r>
    </w:p>
    <w:p w14:paraId="0DF08F62" w14:textId="77777777" w:rsidR="001D7C83" w:rsidRPr="001D7C83" w:rsidRDefault="001D7C83" w:rsidP="001D7C83">
      <w:pPr>
        <w:numPr>
          <w:ilvl w:val="1"/>
          <w:numId w:val="11"/>
        </w:numPr>
        <w:spacing w:line="480" w:lineRule="auto"/>
        <w:rPr>
          <w:rFonts w:ascii="Times New Roman" w:hAnsi="Times New Roman" w:cs="Times New Roman"/>
          <w:sz w:val="24"/>
          <w:szCs w:val="24"/>
        </w:rPr>
      </w:pPr>
      <w:r w:rsidRPr="001D7C83">
        <w:rPr>
          <w:rFonts w:ascii="Times New Roman" w:hAnsi="Times New Roman" w:cs="Times New Roman"/>
          <w:sz w:val="24"/>
          <w:szCs w:val="24"/>
        </w:rPr>
        <w:t>Solutions such as lemon juice, soda, apple juice, and antacid turned various shades of red or pink, confirming their acidic nature.</w:t>
      </w:r>
    </w:p>
    <w:p w14:paraId="60B9509B" w14:textId="77777777" w:rsidR="001D7C83" w:rsidRPr="001D7C83" w:rsidRDefault="001D7C83" w:rsidP="001D7C83">
      <w:pPr>
        <w:numPr>
          <w:ilvl w:val="1"/>
          <w:numId w:val="11"/>
        </w:numPr>
        <w:spacing w:line="480" w:lineRule="auto"/>
        <w:rPr>
          <w:rFonts w:ascii="Times New Roman" w:hAnsi="Times New Roman" w:cs="Times New Roman"/>
          <w:sz w:val="24"/>
          <w:szCs w:val="24"/>
        </w:rPr>
      </w:pPr>
      <w:r w:rsidRPr="001D7C83">
        <w:rPr>
          <w:rFonts w:ascii="Times New Roman" w:hAnsi="Times New Roman" w:cs="Times New Roman"/>
          <w:sz w:val="24"/>
          <w:szCs w:val="24"/>
        </w:rPr>
        <w:t>The color intensity varied, with stronger acids (like lemon juice) producing a brighter pink, whereas weaker acids (like apple juice) showed a more muted pink.</w:t>
      </w:r>
    </w:p>
    <w:p w14:paraId="40563861" w14:textId="77777777" w:rsidR="001D7C83" w:rsidRPr="001D7C83" w:rsidRDefault="001D7C83" w:rsidP="001D7C83">
      <w:pPr>
        <w:numPr>
          <w:ilvl w:val="0"/>
          <w:numId w:val="11"/>
        </w:numPr>
        <w:spacing w:line="480" w:lineRule="auto"/>
        <w:rPr>
          <w:rFonts w:ascii="Times New Roman" w:hAnsi="Times New Roman" w:cs="Times New Roman"/>
          <w:sz w:val="24"/>
          <w:szCs w:val="24"/>
        </w:rPr>
      </w:pPr>
      <w:r w:rsidRPr="001D7C83">
        <w:rPr>
          <w:rFonts w:ascii="Times New Roman" w:hAnsi="Times New Roman" w:cs="Times New Roman"/>
          <w:b/>
          <w:bCs/>
          <w:sz w:val="24"/>
          <w:szCs w:val="24"/>
        </w:rPr>
        <w:t>Neutral Solution (pH = 7):</w:t>
      </w:r>
    </w:p>
    <w:p w14:paraId="46BDB48F" w14:textId="77777777" w:rsidR="001D7C83" w:rsidRDefault="001D7C83" w:rsidP="001D7C83">
      <w:pPr>
        <w:numPr>
          <w:ilvl w:val="1"/>
          <w:numId w:val="11"/>
        </w:numPr>
        <w:spacing w:line="480" w:lineRule="auto"/>
        <w:rPr>
          <w:rFonts w:ascii="Times New Roman" w:hAnsi="Times New Roman" w:cs="Times New Roman"/>
          <w:sz w:val="24"/>
          <w:szCs w:val="24"/>
        </w:rPr>
      </w:pPr>
      <w:r w:rsidRPr="001D7C83">
        <w:rPr>
          <w:rFonts w:ascii="Times New Roman" w:hAnsi="Times New Roman" w:cs="Times New Roman"/>
          <w:sz w:val="24"/>
          <w:szCs w:val="24"/>
        </w:rPr>
        <w:t>The neutral buffer solution remained a blue shade, aligning with expectations.</w:t>
      </w:r>
    </w:p>
    <w:p w14:paraId="25BCC006" w14:textId="77777777" w:rsidR="001D7C83" w:rsidRPr="001D7C83" w:rsidRDefault="001D7C83" w:rsidP="001D7C83">
      <w:pPr>
        <w:spacing w:line="480" w:lineRule="auto"/>
        <w:ind w:left="1440"/>
        <w:rPr>
          <w:rFonts w:ascii="Times New Roman" w:hAnsi="Times New Roman" w:cs="Times New Roman"/>
          <w:sz w:val="24"/>
          <w:szCs w:val="24"/>
        </w:rPr>
      </w:pPr>
    </w:p>
    <w:p w14:paraId="76C4AB30" w14:textId="77777777" w:rsidR="001D7C83" w:rsidRPr="001D7C83" w:rsidRDefault="001D7C83" w:rsidP="001D7C83">
      <w:pPr>
        <w:numPr>
          <w:ilvl w:val="0"/>
          <w:numId w:val="11"/>
        </w:numPr>
        <w:spacing w:line="480" w:lineRule="auto"/>
        <w:rPr>
          <w:rFonts w:ascii="Times New Roman" w:hAnsi="Times New Roman" w:cs="Times New Roman"/>
          <w:sz w:val="24"/>
          <w:szCs w:val="24"/>
        </w:rPr>
      </w:pPr>
      <w:r w:rsidRPr="001D7C83">
        <w:rPr>
          <w:rFonts w:ascii="Times New Roman" w:hAnsi="Times New Roman" w:cs="Times New Roman"/>
          <w:b/>
          <w:bCs/>
          <w:sz w:val="24"/>
          <w:szCs w:val="24"/>
        </w:rPr>
        <w:t>Basic Solutions (pH &gt; 7):</w:t>
      </w:r>
    </w:p>
    <w:p w14:paraId="71E83716" w14:textId="77777777" w:rsidR="001D7C83" w:rsidRPr="001D7C83" w:rsidRDefault="001D7C83" w:rsidP="001D7C83">
      <w:pPr>
        <w:numPr>
          <w:ilvl w:val="1"/>
          <w:numId w:val="11"/>
        </w:numPr>
        <w:spacing w:line="480" w:lineRule="auto"/>
        <w:rPr>
          <w:rFonts w:ascii="Times New Roman" w:hAnsi="Times New Roman" w:cs="Times New Roman"/>
          <w:sz w:val="24"/>
          <w:szCs w:val="24"/>
        </w:rPr>
      </w:pPr>
      <w:r w:rsidRPr="001D7C83">
        <w:rPr>
          <w:rFonts w:ascii="Times New Roman" w:hAnsi="Times New Roman" w:cs="Times New Roman"/>
          <w:sz w:val="24"/>
          <w:szCs w:val="24"/>
        </w:rPr>
        <w:t xml:space="preserve">Bleach and ammonia, both strong bases, turned green or </w:t>
      </w:r>
      <w:proofErr w:type="gramStart"/>
      <w:r w:rsidRPr="001D7C83">
        <w:rPr>
          <w:rFonts w:ascii="Times New Roman" w:hAnsi="Times New Roman" w:cs="Times New Roman"/>
          <w:sz w:val="24"/>
          <w:szCs w:val="24"/>
        </w:rPr>
        <w:t>yellow-green</w:t>
      </w:r>
      <w:proofErr w:type="gramEnd"/>
      <w:r w:rsidRPr="001D7C83">
        <w:rPr>
          <w:rFonts w:ascii="Times New Roman" w:hAnsi="Times New Roman" w:cs="Times New Roman"/>
          <w:sz w:val="24"/>
          <w:szCs w:val="24"/>
        </w:rPr>
        <w:t>.</w:t>
      </w:r>
    </w:p>
    <w:p w14:paraId="7496417F" w14:textId="77777777" w:rsidR="001D7C83" w:rsidRPr="001D7C83" w:rsidRDefault="001D7C83" w:rsidP="001D7C83">
      <w:pPr>
        <w:numPr>
          <w:ilvl w:val="1"/>
          <w:numId w:val="11"/>
        </w:numPr>
        <w:spacing w:line="480" w:lineRule="auto"/>
        <w:rPr>
          <w:rFonts w:ascii="Times New Roman" w:hAnsi="Times New Roman" w:cs="Times New Roman"/>
          <w:sz w:val="24"/>
          <w:szCs w:val="24"/>
        </w:rPr>
      </w:pPr>
      <w:r w:rsidRPr="001D7C83">
        <w:rPr>
          <w:rFonts w:ascii="Times New Roman" w:hAnsi="Times New Roman" w:cs="Times New Roman"/>
          <w:sz w:val="24"/>
          <w:szCs w:val="24"/>
        </w:rPr>
        <w:t>The color changes aligned well with standard pH indicators, though slight deviations occurred.</w:t>
      </w:r>
    </w:p>
    <w:p w14:paraId="435BA4BD" w14:textId="77777777" w:rsidR="001D7C83" w:rsidRPr="001D7C83" w:rsidRDefault="001D7C83" w:rsidP="001D7C83">
      <w:pPr>
        <w:numPr>
          <w:ilvl w:val="0"/>
          <w:numId w:val="11"/>
        </w:numPr>
        <w:spacing w:line="480" w:lineRule="auto"/>
        <w:rPr>
          <w:rFonts w:ascii="Times New Roman" w:hAnsi="Times New Roman" w:cs="Times New Roman"/>
          <w:sz w:val="24"/>
          <w:szCs w:val="24"/>
        </w:rPr>
      </w:pPr>
      <w:r w:rsidRPr="001D7C83">
        <w:rPr>
          <w:rFonts w:ascii="Times New Roman" w:hAnsi="Times New Roman" w:cs="Times New Roman"/>
          <w:b/>
          <w:bCs/>
          <w:sz w:val="24"/>
          <w:szCs w:val="24"/>
        </w:rPr>
        <w:lastRenderedPageBreak/>
        <w:t>Comparison with Litmus Paper:</w:t>
      </w:r>
    </w:p>
    <w:p w14:paraId="2DCBCD63" w14:textId="77777777" w:rsidR="001D7C83" w:rsidRPr="001D7C83" w:rsidRDefault="001D7C83" w:rsidP="001D7C83">
      <w:pPr>
        <w:numPr>
          <w:ilvl w:val="1"/>
          <w:numId w:val="11"/>
        </w:numPr>
        <w:spacing w:line="480" w:lineRule="auto"/>
        <w:rPr>
          <w:rFonts w:ascii="Times New Roman" w:hAnsi="Times New Roman" w:cs="Times New Roman"/>
          <w:sz w:val="24"/>
          <w:szCs w:val="24"/>
        </w:rPr>
      </w:pPr>
      <w:r w:rsidRPr="001D7C83">
        <w:rPr>
          <w:rFonts w:ascii="Times New Roman" w:hAnsi="Times New Roman" w:cs="Times New Roman"/>
          <w:sz w:val="24"/>
          <w:szCs w:val="24"/>
        </w:rPr>
        <w:t>Litmus paper results were generally consistent with the red cabbage extract.</w:t>
      </w:r>
    </w:p>
    <w:p w14:paraId="7E9329ED" w14:textId="77777777" w:rsidR="001D7C83" w:rsidRPr="001D7C83" w:rsidRDefault="001D7C83" w:rsidP="001D7C83">
      <w:pPr>
        <w:numPr>
          <w:ilvl w:val="1"/>
          <w:numId w:val="11"/>
        </w:numPr>
        <w:spacing w:line="480" w:lineRule="auto"/>
        <w:rPr>
          <w:rFonts w:ascii="Times New Roman" w:hAnsi="Times New Roman" w:cs="Times New Roman"/>
          <w:sz w:val="24"/>
          <w:szCs w:val="24"/>
        </w:rPr>
      </w:pPr>
      <w:r w:rsidRPr="001D7C83">
        <w:rPr>
          <w:rFonts w:ascii="Times New Roman" w:hAnsi="Times New Roman" w:cs="Times New Roman"/>
          <w:sz w:val="24"/>
          <w:szCs w:val="24"/>
        </w:rPr>
        <w:t>Some minor discrepancies, such as aspirin showing no change with litmus paper but registering a blue shade with red cabbage, suggest that additional verification methods (e.g., pH meters) are useful for precise readings.</w:t>
      </w:r>
    </w:p>
    <w:p w14:paraId="6EBC5691" w14:textId="77777777" w:rsidR="001D7C83" w:rsidRPr="001D7C83" w:rsidRDefault="001D7C83" w:rsidP="001D7C83">
      <w:pPr>
        <w:spacing w:line="480" w:lineRule="auto"/>
        <w:rPr>
          <w:rFonts w:ascii="Times New Roman" w:hAnsi="Times New Roman" w:cs="Times New Roman"/>
          <w:b/>
          <w:bCs/>
          <w:sz w:val="24"/>
          <w:szCs w:val="24"/>
        </w:rPr>
      </w:pPr>
      <w:r w:rsidRPr="001D7C83">
        <w:rPr>
          <w:rFonts w:ascii="Times New Roman" w:hAnsi="Times New Roman" w:cs="Times New Roman"/>
          <w:b/>
          <w:bCs/>
          <w:sz w:val="24"/>
          <w:szCs w:val="24"/>
        </w:rPr>
        <w:t>Sources of Error:</w:t>
      </w:r>
    </w:p>
    <w:p w14:paraId="4A51E10D" w14:textId="77777777" w:rsidR="001D7C83" w:rsidRPr="001D7C83" w:rsidRDefault="001D7C83" w:rsidP="001D7C83">
      <w:pPr>
        <w:numPr>
          <w:ilvl w:val="0"/>
          <w:numId w:val="12"/>
        </w:numPr>
        <w:spacing w:line="480" w:lineRule="auto"/>
        <w:rPr>
          <w:rFonts w:ascii="Times New Roman" w:hAnsi="Times New Roman" w:cs="Times New Roman"/>
          <w:sz w:val="24"/>
          <w:szCs w:val="24"/>
        </w:rPr>
      </w:pPr>
      <w:r w:rsidRPr="001D7C83">
        <w:rPr>
          <w:rFonts w:ascii="Times New Roman" w:hAnsi="Times New Roman" w:cs="Times New Roman"/>
          <w:b/>
          <w:bCs/>
          <w:sz w:val="24"/>
          <w:szCs w:val="24"/>
        </w:rPr>
        <w:t>Subjectivity in Color Interpretation:</w:t>
      </w:r>
      <w:r w:rsidRPr="001D7C83">
        <w:rPr>
          <w:rFonts w:ascii="Times New Roman" w:hAnsi="Times New Roman" w:cs="Times New Roman"/>
          <w:sz w:val="24"/>
          <w:szCs w:val="24"/>
        </w:rPr>
        <w:t xml:space="preserve"> The colors observed may vary slightly due to lighting and individual perception.</w:t>
      </w:r>
    </w:p>
    <w:p w14:paraId="42338A9C" w14:textId="77777777" w:rsidR="001D7C83" w:rsidRPr="001D7C83" w:rsidRDefault="001D7C83" w:rsidP="001D7C83">
      <w:pPr>
        <w:numPr>
          <w:ilvl w:val="0"/>
          <w:numId w:val="12"/>
        </w:numPr>
        <w:spacing w:line="480" w:lineRule="auto"/>
        <w:rPr>
          <w:rFonts w:ascii="Times New Roman" w:hAnsi="Times New Roman" w:cs="Times New Roman"/>
          <w:sz w:val="24"/>
          <w:szCs w:val="24"/>
        </w:rPr>
      </w:pPr>
      <w:r w:rsidRPr="001D7C83">
        <w:rPr>
          <w:rFonts w:ascii="Times New Roman" w:hAnsi="Times New Roman" w:cs="Times New Roman"/>
          <w:b/>
          <w:bCs/>
          <w:sz w:val="24"/>
          <w:szCs w:val="24"/>
        </w:rPr>
        <w:t>Cross-contamination:</w:t>
      </w:r>
      <w:r w:rsidRPr="001D7C83">
        <w:rPr>
          <w:rFonts w:ascii="Times New Roman" w:hAnsi="Times New Roman" w:cs="Times New Roman"/>
          <w:sz w:val="24"/>
          <w:szCs w:val="24"/>
        </w:rPr>
        <w:t xml:space="preserve"> Small errors in pipetting could have altered results.</w:t>
      </w:r>
    </w:p>
    <w:p w14:paraId="4E59692C" w14:textId="77777777" w:rsidR="001D7C83" w:rsidRPr="001D7C83" w:rsidRDefault="001D7C83" w:rsidP="001D7C83">
      <w:pPr>
        <w:numPr>
          <w:ilvl w:val="0"/>
          <w:numId w:val="12"/>
        </w:numPr>
        <w:spacing w:line="480" w:lineRule="auto"/>
        <w:rPr>
          <w:rFonts w:ascii="Times New Roman" w:hAnsi="Times New Roman" w:cs="Times New Roman"/>
          <w:sz w:val="24"/>
          <w:szCs w:val="24"/>
        </w:rPr>
      </w:pPr>
      <w:r w:rsidRPr="001D7C83">
        <w:rPr>
          <w:rFonts w:ascii="Times New Roman" w:hAnsi="Times New Roman" w:cs="Times New Roman"/>
          <w:b/>
          <w:bCs/>
          <w:sz w:val="24"/>
          <w:szCs w:val="24"/>
        </w:rPr>
        <w:t>Indicator Sensitivity:</w:t>
      </w:r>
      <w:r w:rsidRPr="001D7C83">
        <w:rPr>
          <w:rFonts w:ascii="Times New Roman" w:hAnsi="Times New Roman" w:cs="Times New Roman"/>
          <w:sz w:val="24"/>
          <w:szCs w:val="24"/>
        </w:rPr>
        <w:t xml:space="preserve"> The red cabbage extract provided approximate pH values, but its accuracy was slightly less precise than the digital pH meter.</w:t>
      </w:r>
    </w:p>
    <w:p w14:paraId="5724A968" w14:textId="77777777" w:rsidR="001D7C83" w:rsidRPr="001D7C83" w:rsidRDefault="001D7C83" w:rsidP="001D7C83">
      <w:pPr>
        <w:spacing w:line="480" w:lineRule="auto"/>
        <w:rPr>
          <w:rFonts w:ascii="Times New Roman" w:hAnsi="Times New Roman" w:cs="Times New Roman"/>
          <w:b/>
          <w:bCs/>
          <w:sz w:val="24"/>
          <w:szCs w:val="24"/>
        </w:rPr>
      </w:pPr>
      <w:r w:rsidRPr="001D7C83">
        <w:rPr>
          <w:rFonts w:ascii="Times New Roman" w:hAnsi="Times New Roman" w:cs="Times New Roman"/>
          <w:b/>
          <w:bCs/>
          <w:sz w:val="24"/>
          <w:szCs w:val="24"/>
        </w:rPr>
        <w:t>Conclusion:</w:t>
      </w:r>
    </w:p>
    <w:p w14:paraId="3483CE41" w14:textId="77777777" w:rsidR="001D7C83" w:rsidRDefault="001D7C83" w:rsidP="001D7C83">
      <w:pPr>
        <w:spacing w:line="480" w:lineRule="auto"/>
        <w:rPr>
          <w:rFonts w:ascii="Times New Roman" w:hAnsi="Times New Roman" w:cs="Times New Roman"/>
          <w:sz w:val="24"/>
          <w:szCs w:val="24"/>
        </w:rPr>
      </w:pPr>
      <w:r w:rsidRPr="001D7C83">
        <w:rPr>
          <w:rFonts w:ascii="Times New Roman" w:hAnsi="Times New Roman" w:cs="Times New Roman"/>
          <w:sz w:val="24"/>
          <w:szCs w:val="24"/>
        </w:rPr>
        <w:t xml:space="preserve">The hypothesis was supported, as red cabbage extract showed clear color shifts corresponding to acidic, neutral, and basic pH levels. While not as precise as a pH meter, it serves as an effective and environmentally friendly alternative for estimating </w:t>
      </w:r>
      <w:proofErr w:type="spellStart"/>
      <w:r w:rsidRPr="001D7C83">
        <w:rPr>
          <w:rFonts w:ascii="Times New Roman" w:hAnsi="Times New Roman" w:cs="Times New Roman"/>
          <w:sz w:val="24"/>
          <w:szCs w:val="24"/>
        </w:rPr>
        <w:t>pH.</w:t>
      </w:r>
      <w:proofErr w:type="spellEnd"/>
      <w:r w:rsidRPr="001D7C83">
        <w:rPr>
          <w:rFonts w:ascii="Times New Roman" w:hAnsi="Times New Roman" w:cs="Times New Roman"/>
          <w:sz w:val="24"/>
          <w:szCs w:val="24"/>
        </w:rPr>
        <w:t xml:space="preserve"> Future improvements could include using digital color analysis to minimize human error in color perception.</w:t>
      </w:r>
    </w:p>
    <w:p w14:paraId="4AF1A64F" w14:textId="77777777" w:rsidR="001D7C83" w:rsidRDefault="001D7C83" w:rsidP="001D7C83">
      <w:pPr>
        <w:spacing w:line="480" w:lineRule="auto"/>
        <w:rPr>
          <w:rFonts w:ascii="Times New Roman" w:hAnsi="Times New Roman" w:cs="Times New Roman"/>
          <w:sz w:val="24"/>
          <w:szCs w:val="24"/>
        </w:rPr>
      </w:pPr>
    </w:p>
    <w:p w14:paraId="39B32114" w14:textId="77777777" w:rsidR="001D7C83" w:rsidRDefault="001D7C83" w:rsidP="001D7C83">
      <w:pPr>
        <w:spacing w:line="480" w:lineRule="auto"/>
        <w:rPr>
          <w:rFonts w:ascii="Times New Roman" w:hAnsi="Times New Roman" w:cs="Times New Roman"/>
          <w:sz w:val="24"/>
          <w:szCs w:val="24"/>
        </w:rPr>
      </w:pPr>
    </w:p>
    <w:p w14:paraId="730DFDE1" w14:textId="77777777" w:rsidR="001D7C83" w:rsidRDefault="001D7C83" w:rsidP="001D7C83">
      <w:pPr>
        <w:spacing w:line="480" w:lineRule="auto"/>
        <w:rPr>
          <w:rFonts w:ascii="Times New Roman" w:hAnsi="Times New Roman" w:cs="Times New Roman"/>
          <w:sz w:val="24"/>
          <w:szCs w:val="24"/>
        </w:rPr>
      </w:pPr>
    </w:p>
    <w:p w14:paraId="54942C44" w14:textId="77777777" w:rsidR="001D7C83" w:rsidRDefault="001D7C83" w:rsidP="001D7C83">
      <w:pPr>
        <w:spacing w:line="480" w:lineRule="auto"/>
        <w:rPr>
          <w:rFonts w:ascii="Times New Roman" w:hAnsi="Times New Roman" w:cs="Times New Roman"/>
          <w:sz w:val="24"/>
          <w:szCs w:val="24"/>
        </w:rPr>
      </w:pPr>
    </w:p>
    <w:p w14:paraId="0027C4A7" w14:textId="1C2E207B" w:rsidR="001D7C83" w:rsidRPr="001D7C83" w:rsidRDefault="001D7C83" w:rsidP="001D7C83">
      <w:pPr>
        <w:spacing w:line="480" w:lineRule="auto"/>
        <w:rPr>
          <w:rFonts w:ascii="Times New Roman" w:hAnsi="Times New Roman" w:cs="Times New Roman"/>
          <w:b/>
          <w:bCs/>
          <w:sz w:val="24"/>
          <w:szCs w:val="24"/>
        </w:rPr>
      </w:pPr>
      <w:r w:rsidRPr="001D7C83">
        <w:rPr>
          <w:rFonts w:ascii="Times New Roman" w:hAnsi="Times New Roman" w:cs="Times New Roman"/>
          <w:b/>
          <w:bCs/>
          <w:sz w:val="24"/>
          <w:szCs w:val="24"/>
        </w:rPr>
        <w:lastRenderedPageBreak/>
        <w:t>References</w:t>
      </w:r>
    </w:p>
    <w:p w14:paraId="3FBADA92" w14:textId="3395BEFB" w:rsidR="001D7C83" w:rsidRDefault="001D7C83" w:rsidP="00893CE7">
      <w:pPr>
        <w:spacing w:line="480" w:lineRule="auto"/>
        <w:rPr>
          <w:rFonts w:ascii="Times New Roman" w:hAnsi="Times New Roman" w:cs="Times New Roman"/>
          <w:sz w:val="24"/>
          <w:szCs w:val="24"/>
        </w:rPr>
      </w:pPr>
      <w:r w:rsidRPr="001D7C83">
        <w:rPr>
          <w:rFonts w:ascii="Times New Roman" w:hAnsi="Times New Roman" w:cs="Times New Roman"/>
          <w:sz w:val="24"/>
          <w:szCs w:val="24"/>
        </w:rPr>
        <w:t>Krane, Dan E. BIO 1120 A Laboratory Perspective. Wright State University, 2023-2024.</w:t>
      </w:r>
    </w:p>
    <w:p w14:paraId="7E395D1C" w14:textId="77777777" w:rsidR="001D7C83" w:rsidRDefault="001D7C83" w:rsidP="00893CE7">
      <w:pPr>
        <w:spacing w:line="480" w:lineRule="auto"/>
        <w:rPr>
          <w:rFonts w:ascii="Times New Roman" w:hAnsi="Times New Roman" w:cs="Times New Roman"/>
          <w:sz w:val="24"/>
          <w:szCs w:val="24"/>
        </w:rPr>
      </w:pPr>
    </w:p>
    <w:p w14:paraId="54F52992" w14:textId="70DDAA90" w:rsidR="001D7C83" w:rsidRDefault="001D7C83" w:rsidP="00893CE7">
      <w:pPr>
        <w:spacing w:line="480" w:lineRule="auto"/>
        <w:rPr>
          <w:rFonts w:ascii="Times New Roman" w:hAnsi="Times New Roman" w:cs="Times New Roman"/>
          <w:sz w:val="24"/>
          <w:szCs w:val="24"/>
        </w:rPr>
      </w:pPr>
      <w:r w:rsidRPr="001D7C83">
        <w:rPr>
          <w:rFonts w:ascii="Times New Roman" w:hAnsi="Times New Roman" w:cs="Times New Roman"/>
          <w:sz w:val="24"/>
          <w:szCs w:val="24"/>
        </w:rPr>
        <w:t xml:space="preserve">Boros, B., </w:t>
      </w:r>
      <w:proofErr w:type="gramStart"/>
      <w:r w:rsidRPr="001D7C83">
        <w:rPr>
          <w:rFonts w:ascii="Times New Roman" w:hAnsi="Times New Roman" w:cs="Times New Roman"/>
          <w:sz w:val="24"/>
          <w:szCs w:val="24"/>
        </w:rPr>
        <w:t>Farkas, Á.</w:t>
      </w:r>
      <w:proofErr w:type="gramEnd"/>
      <w:r w:rsidRPr="001D7C83">
        <w:rPr>
          <w:rFonts w:ascii="Times New Roman" w:hAnsi="Times New Roman" w:cs="Times New Roman"/>
          <w:sz w:val="24"/>
          <w:szCs w:val="24"/>
        </w:rPr>
        <w:t xml:space="preserve">, Jakab, G., &amp; Kéry, Á. (2016). Anthocyanins—Natural colorants as pH indicators. </w:t>
      </w:r>
      <w:r w:rsidRPr="001D7C83">
        <w:rPr>
          <w:rFonts w:ascii="Times New Roman" w:hAnsi="Times New Roman" w:cs="Times New Roman"/>
          <w:i/>
          <w:iCs/>
          <w:sz w:val="24"/>
          <w:szCs w:val="24"/>
        </w:rPr>
        <w:t>Natural Product Research, 30</w:t>
      </w:r>
      <w:r w:rsidRPr="001D7C83">
        <w:rPr>
          <w:rFonts w:ascii="Times New Roman" w:hAnsi="Times New Roman" w:cs="Times New Roman"/>
          <w:sz w:val="24"/>
          <w:szCs w:val="24"/>
        </w:rPr>
        <w:t>(4), 434-440.</w:t>
      </w:r>
    </w:p>
    <w:p w14:paraId="524BD5B8" w14:textId="47F3CD14" w:rsidR="001D7C83" w:rsidRDefault="001D7C83" w:rsidP="00893CE7">
      <w:pPr>
        <w:spacing w:line="480" w:lineRule="auto"/>
        <w:rPr>
          <w:rFonts w:ascii="Times New Roman" w:hAnsi="Times New Roman" w:cs="Times New Roman"/>
          <w:b/>
          <w:bCs/>
          <w:sz w:val="24"/>
          <w:szCs w:val="24"/>
        </w:rPr>
      </w:pPr>
      <w:r w:rsidRPr="001D7C83">
        <w:rPr>
          <w:rFonts w:ascii="Times New Roman" w:hAnsi="Times New Roman" w:cs="Times New Roman"/>
          <w:sz w:val="24"/>
          <w:szCs w:val="24"/>
        </w:rPr>
        <w:t xml:space="preserve">Madigan, M. T., Bender, K. S., Buckley, D. H., Sattley, W. M., &amp; Stahl, D. A. (2020). </w:t>
      </w:r>
      <w:r w:rsidRPr="001D7C83">
        <w:rPr>
          <w:rFonts w:ascii="Times New Roman" w:hAnsi="Times New Roman" w:cs="Times New Roman"/>
          <w:i/>
          <w:iCs/>
          <w:sz w:val="24"/>
          <w:szCs w:val="24"/>
        </w:rPr>
        <w:t>Brock Biology of Microorganisms</w:t>
      </w:r>
      <w:r w:rsidRPr="001D7C83">
        <w:rPr>
          <w:rFonts w:ascii="Times New Roman" w:hAnsi="Times New Roman" w:cs="Times New Roman"/>
          <w:sz w:val="24"/>
          <w:szCs w:val="24"/>
        </w:rPr>
        <w:t>. Pearson.</w:t>
      </w:r>
    </w:p>
    <w:p w14:paraId="47BD9CA4" w14:textId="53BDF8BF" w:rsidR="001D7C83" w:rsidRPr="001D7C83" w:rsidRDefault="001D7C83" w:rsidP="001D7C83">
      <w:pPr>
        <w:rPr>
          <w:rFonts w:ascii="Times New Roman" w:hAnsi="Times New Roman" w:cs="Times New Roman"/>
          <w:sz w:val="24"/>
          <w:szCs w:val="24"/>
        </w:rPr>
      </w:pPr>
      <w:r w:rsidRPr="001D7C83">
        <w:rPr>
          <w:rFonts w:ascii="Times New Roman" w:hAnsi="Times New Roman" w:cs="Times New Roman"/>
          <w:sz w:val="24"/>
          <w:szCs w:val="24"/>
        </w:rPr>
        <w:t>Rodriguez-Amaya, D. B. (2019). Natural Food Pigments and Colorants. Wiley</w:t>
      </w:r>
    </w:p>
    <w:sectPr w:rsidR="001D7C83" w:rsidRPr="001D7C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39499" w14:textId="77777777" w:rsidR="00297FD1" w:rsidRDefault="00297FD1" w:rsidP="00FD44C1">
      <w:pPr>
        <w:spacing w:after="0" w:line="240" w:lineRule="auto"/>
      </w:pPr>
      <w:r>
        <w:separator/>
      </w:r>
    </w:p>
  </w:endnote>
  <w:endnote w:type="continuationSeparator" w:id="0">
    <w:p w14:paraId="2695E358" w14:textId="77777777" w:rsidR="00297FD1" w:rsidRDefault="00297FD1" w:rsidP="00FD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F1369" w14:textId="77777777" w:rsidR="00297FD1" w:rsidRDefault="00297FD1" w:rsidP="00FD44C1">
      <w:pPr>
        <w:spacing w:after="0" w:line="240" w:lineRule="auto"/>
      </w:pPr>
      <w:r>
        <w:separator/>
      </w:r>
    </w:p>
  </w:footnote>
  <w:footnote w:type="continuationSeparator" w:id="0">
    <w:p w14:paraId="49CC707B" w14:textId="77777777" w:rsidR="00297FD1" w:rsidRDefault="00297FD1" w:rsidP="00FD4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1022D" w14:textId="5A67AC03" w:rsidR="00FD44C1" w:rsidRDefault="00FD44C1">
    <w:pPr>
      <w:pStyle w:val="Header"/>
      <w:jc w:val="right"/>
    </w:pPr>
    <w:r>
      <w:t xml:space="preserve">Acharya </w:t>
    </w:r>
    <w:sdt>
      <w:sdtPr>
        <w:id w:val="6860235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A5F513E" w14:textId="77777777" w:rsidR="00FD44C1" w:rsidRDefault="00FD4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04F82"/>
    <w:multiLevelType w:val="multilevel"/>
    <w:tmpl w:val="E7E2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5007"/>
    <w:multiLevelType w:val="multilevel"/>
    <w:tmpl w:val="E758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109A3"/>
    <w:multiLevelType w:val="multilevel"/>
    <w:tmpl w:val="EA82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002ED"/>
    <w:multiLevelType w:val="hybridMultilevel"/>
    <w:tmpl w:val="B8AA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36803"/>
    <w:multiLevelType w:val="multilevel"/>
    <w:tmpl w:val="2208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B5B75"/>
    <w:multiLevelType w:val="multilevel"/>
    <w:tmpl w:val="B8540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57D4D"/>
    <w:multiLevelType w:val="multilevel"/>
    <w:tmpl w:val="9998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54A12"/>
    <w:multiLevelType w:val="multilevel"/>
    <w:tmpl w:val="B914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71559"/>
    <w:multiLevelType w:val="multilevel"/>
    <w:tmpl w:val="38046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12222"/>
    <w:multiLevelType w:val="multilevel"/>
    <w:tmpl w:val="3D2C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CD5E73"/>
    <w:multiLevelType w:val="multilevel"/>
    <w:tmpl w:val="4FD4E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516B12"/>
    <w:multiLevelType w:val="multilevel"/>
    <w:tmpl w:val="C23C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624317">
    <w:abstractNumId w:val="7"/>
  </w:num>
  <w:num w:numId="2" w16cid:durableId="490411840">
    <w:abstractNumId w:val="1"/>
  </w:num>
  <w:num w:numId="3" w16cid:durableId="1949072296">
    <w:abstractNumId w:val="4"/>
  </w:num>
  <w:num w:numId="4" w16cid:durableId="990328267">
    <w:abstractNumId w:val="2"/>
  </w:num>
  <w:num w:numId="5" w16cid:durableId="20009809">
    <w:abstractNumId w:val="9"/>
  </w:num>
  <w:num w:numId="6" w16cid:durableId="952707632">
    <w:abstractNumId w:val="3"/>
  </w:num>
  <w:num w:numId="7" w16cid:durableId="1367366994">
    <w:abstractNumId w:val="0"/>
  </w:num>
  <w:num w:numId="8" w16cid:durableId="1722558210">
    <w:abstractNumId w:val="8"/>
  </w:num>
  <w:num w:numId="9" w16cid:durableId="2076079944">
    <w:abstractNumId w:val="6"/>
  </w:num>
  <w:num w:numId="10" w16cid:durableId="2141024765">
    <w:abstractNumId w:val="10"/>
  </w:num>
  <w:num w:numId="11" w16cid:durableId="727802858">
    <w:abstractNumId w:val="5"/>
  </w:num>
  <w:num w:numId="12" w16cid:durableId="17520457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C1"/>
    <w:rsid w:val="001D15DF"/>
    <w:rsid w:val="001D7C83"/>
    <w:rsid w:val="00297FD1"/>
    <w:rsid w:val="003C6946"/>
    <w:rsid w:val="003F1C80"/>
    <w:rsid w:val="00621E54"/>
    <w:rsid w:val="006A1D93"/>
    <w:rsid w:val="007311EA"/>
    <w:rsid w:val="00893CE7"/>
    <w:rsid w:val="00AE7EB9"/>
    <w:rsid w:val="00AF1390"/>
    <w:rsid w:val="00C3368C"/>
    <w:rsid w:val="00C953DE"/>
    <w:rsid w:val="00FD44C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70760"/>
  <w15:chartTrackingRefBased/>
  <w15:docId w15:val="{F9184F14-220E-4F3E-A704-C20AD1C7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4C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4C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4C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4C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4C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4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4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4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4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4C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44C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44C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44C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44C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4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4C1"/>
    <w:rPr>
      <w:rFonts w:eastAsiaTheme="majorEastAsia" w:cstheme="majorBidi"/>
      <w:color w:val="272727" w:themeColor="text1" w:themeTint="D8"/>
    </w:rPr>
  </w:style>
  <w:style w:type="paragraph" w:styleId="Title">
    <w:name w:val="Title"/>
    <w:basedOn w:val="Normal"/>
    <w:next w:val="Normal"/>
    <w:link w:val="TitleChar"/>
    <w:uiPriority w:val="10"/>
    <w:qFormat/>
    <w:rsid w:val="00FD4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4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4C1"/>
    <w:pPr>
      <w:spacing w:before="160"/>
      <w:jc w:val="center"/>
    </w:pPr>
    <w:rPr>
      <w:i/>
      <w:iCs/>
      <w:color w:val="404040" w:themeColor="text1" w:themeTint="BF"/>
    </w:rPr>
  </w:style>
  <w:style w:type="character" w:customStyle="1" w:styleId="QuoteChar">
    <w:name w:val="Quote Char"/>
    <w:basedOn w:val="DefaultParagraphFont"/>
    <w:link w:val="Quote"/>
    <w:uiPriority w:val="29"/>
    <w:rsid w:val="00FD44C1"/>
    <w:rPr>
      <w:i/>
      <w:iCs/>
      <w:color w:val="404040" w:themeColor="text1" w:themeTint="BF"/>
    </w:rPr>
  </w:style>
  <w:style w:type="paragraph" w:styleId="ListParagraph">
    <w:name w:val="List Paragraph"/>
    <w:basedOn w:val="Normal"/>
    <w:uiPriority w:val="34"/>
    <w:qFormat/>
    <w:rsid w:val="00FD44C1"/>
    <w:pPr>
      <w:ind w:left="720"/>
      <w:contextualSpacing/>
    </w:pPr>
  </w:style>
  <w:style w:type="character" w:styleId="IntenseEmphasis">
    <w:name w:val="Intense Emphasis"/>
    <w:basedOn w:val="DefaultParagraphFont"/>
    <w:uiPriority w:val="21"/>
    <w:qFormat/>
    <w:rsid w:val="00FD44C1"/>
    <w:rPr>
      <w:i/>
      <w:iCs/>
      <w:color w:val="2E74B5" w:themeColor="accent1" w:themeShade="BF"/>
    </w:rPr>
  </w:style>
  <w:style w:type="paragraph" w:styleId="IntenseQuote">
    <w:name w:val="Intense Quote"/>
    <w:basedOn w:val="Normal"/>
    <w:next w:val="Normal"/>
    <w:link w:val="IntenseQuoteChar"/>
    <w:uiPriority w:val="30"/>
    <w:qFormat/>
    <w:rsid w:val="00FD44C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44C1"/>
    <w:rPr>
      <w:i/>
      <w:iCs/>
      <w:color w:val="2E74B5" w:themeColor="accent1" w:themeShade="BF"/>
    </w:rPr>
  </w:style>
  <w:style w:type="character" w:styleId="IntenseReference">
    <w:name w:val="Intense Reference"/>
    <w:basedOn w:val="DefaultParagraphFont"/>
    <w:uiPriority w:val="32"/>
    <w:qFormat/>
    <w:rsid w:val="00FD44C1"/>
    <w:rPr>
      <w:b/>
      <w:bCs/>
      <w:smallCaps/>
      <w:color w:val="2E74B5" w:themeColor="accent1" w:themeShade="BF"/>
      <w:spacing w:val="5"/>
    </w:rPr>
  </w:style>
  <w:style w:type="paragraph" w:styleId="Header">
    <w:name w:val="header"/>
    <w:basedOn w:val="Normal"/>
    <w:link w:val="HeaderChar"/>
    <w:uiPriority w:val="99"/>
    <w:unhideWhenUsed/>
    <w:rsid w:val="00FD4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4C1"/>
  </w:style>
  <w:style w:type="paragraph" w:styleId="Footer">
    <w:name w:val="footer"/>
    <w:basedOn w:val="Normal"/>
    <w:link w:val="FooterChar"/>
    <w:uiPriority w:val="99"/>
    <w:unhideWhenUsed/>
    <w:rsid w:val="00FD4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4C1"/>
  </w:style>
  <w:style w:type="table" w:styleId="TableGrid">
    <w:name w:val="Table Grid"/>
    <w:basedOn w:val="TableNormal"/>
    <w:uiPriority w:val="39"/>
    <w:rsid w:val="00893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69127">
      <w:bodyDiv w:val="1"/>
      <w:marLeft w:val="0"/>
      <w:marRight w:val="0"/>
      <w:marTop w:val="0"/>
      <w:marBottom w:val="0"/>
      <w:divBdr>
        <w:top w:val="none" w:sz="0" w:space="0" w:color="auto"/>
        <w:left w:val="none" w:sz="0" w:space="0" w:color="auto"/>
        <w:bottom w:val="none" w:sz="0" w:space="0" w:color="auto"/>
        <w:right w:val="none" w:sz="0" w:space="0" w:color="auto"/>
      </w:divBdr>
    </w:div>
    <w:div w:id="246809526">
      <w:bodyDiv w:val="1"/>
      <w:marLeft w:val="0"/>
      <w:marRight w:val="0"/>
      <w:marTop w:val="0"/>
      <w:marBottom w:val="0"/>
      <w:divBdr>
        <w:top w:val="none" w:sz="0" w:space="0" w:color="auto"/>
        <w:left w:val="none" w:sz="0" w:space="0" w:color="auto"/>
        <w:bottom w:val="none" w:sz="0" w:space="0" w:color="auto"/>
        <w:right w:val="none" w:sz="0" w:space="0" w:color="auto"/>
      </w:divBdr>
    </w:div>
    <w:div w:id="392195349">
      <w:bodyDiv w:val="1"/>
      <w:marLeft w:val="0"/>
      <w:marRight w:val="0"/>
      <w:marTop w:val="0"/>
      <w:marBottom w:val="0"/>
      <w:divBdr>
        <w:top w:val="none" w:sz="0" w:space="0" w:color="auto"/>
        <w:left w:val="none" w:sz="0" w:space="0" w:color="auto"/>
        <w:bottom w:val="none" w:sz="0" w:space="0" w:color="auto"/>
        <w:right w:val="none" w:sz="0" w:space="0" w:color="auto"/>
      </w:divBdr>
    </w:div>
    <w:div w:id="511143135">
      <w:bodyDiv w:val="1"/>
      <w:marLeft w:val="0"/>
      <w:marRight w:val="0"/>
      <w:marTop w:val="0"/>
      <w:marBottom w:val="0"/>
      <w:divBdr>
        <w:top w:val="none" w:sz="0" w:space="0" w:color="auto"/>
        <w:left w:val="none" w:sz="0" w:space="0" w:color="auto"/>
        <w:bottom w:val="none" w:sz="0" w:space="0" w:color="auto"/>
        <w:right w:val="none" w:sz="0" w:space="0" w:color="auto"/>
      </w:divBdr>
    </w:div>
    <w:div w:id="637343750">
      <w:bodyDiv w:val="1"/>
      <w:marLeft w:val="0"/>
      <w:marRight w:val="0"/>
      <w:marTop w:val="0"/>
      <w:marBottom w:val="0"/>
      <w:divBdr>
        <w:top w:val="none" w:sz="0" w:space="0" w:color="auto"/>
        <w:left w:val="none" w:sz="0" w:space="0" w:color="auto"/>
        <w:bottom w:val="none" w:sz="0" w:space="0" w:color="auto"/>
        <w:right w:val="none" w:sz="0" w:space="0" w:color="auto"/>
      </w:divBdr>
    </w:div>
    <w:div w:id="910431844">
      <w:bodyDiv w:val="1"/>
      <w:marLeft w:val="0"/>
      <w:marRight w:val="0"/>
      <w:marTop w:val="0"/>
      <w:marBottom w:val="0"/>
      <w:divBdr>
        <w:top w:val="none" w:sz="0" w:space="0" w:color="auto"/>
        <w:left w:val="none" w:sz="0" w:space="0" w:color="auto"/>
        <w:bottom w:val="none" w:sz="0" w:space="0" w:color="auto"/>
        <w:right w:val="none" w:sz="0" w:space="0" w:color="auto"/>
      </w:divBdr>
    </w:div>
    <w:div w:id="1016006895">
      <w:bodyDiv w:val="1"/>
      <w:marLeft w:val="0"/>
      <w:marRight w:val="0"/>
      <w:marTop w:val="0"/>
      <w:marBottom w:val="0"/>
      <w:divBdr>
        <w:top w:val="none" w:sz="0" w:space="0" w:color="auto"/>
        <w:left w:val="none" w:sz="0" w:space="0" w:color="auto"/>
        <w:bottom w:val="none" w:sz="0" w:space="0" w:color="auto"/>
        <w:right w:val="none" w:sz="0" w:space="0" w:color="auto"/>
      </w:divBdr>
    </w:div>
    <w:div w:id="1041786627">
      <w:bodyDiv w:val="1"/>
      <w:marLeft w:val="0"/>
      <w:marRight w:val="0"/>
      <w:marTop w:val="0"/>
      <w:marBottom w:val="0"/>
      <w:divBdr>
        <w:top w:val="none" w:sz="0" w:space="0" w:color="auto"/>
        <w:left w:val="none" w:sz="0" w:space="0" w:color="auto"/>
        <w:bottom w:val="none" w:sz="0" w:space="0" w:color="auto"/>
        <w:right w:val="none" w:sz="0" w:space="0" w:color="auto"/>
      </w:divBdr>
    </w:div>
    <w:div w:id="1357807564">
      <w:bodyDiv w:val="1"/>
      <w:marLeft w:val="0"/>
      <w:marRight w:val="0"/>
      <w:marTop w:val="0"/>
      <w:marBottom w:val="0"/>
      <w:divBdr>
        <w:top w:val="none" w:sz="0" w:space="0" w:color="auto"/>
        <w:left w:val="none" w:sz="0" w:space="0" w:color="auto"/>
        <w:bottom w:val="none" w:sz="0" w:space="0" w:color="auto"/>
        <w:right w:val="none" w:sz="0" w:space="0" w:color="auto"/>
      </w:divBdr>
    </w:div>
    <w:div w:id="1420173464">
      <w:bodyDiv w:val="1"/>
      <w:marLeft w:val="0"/>
      <w:marRight w:val="0"/>
      <w:marTop w:val="0"/>
      <w:marBottom w:val="0"/>
      <w:divBdr>
        <w:top w:val="none" w:sz="0" w:space="0" w:color="auto"/>
        <w:left w:val="none" w:sz="0" w:space="0" w:color="auto"/>
        <w:bottom w:val="none" w:sz="0" w:space="0" w:color="auto"/>
        <w:right w:val="none" w:sz="0" w:space="0" w:color="auto"/>
      </w:divBdr>
    </w:div>
    <w:div w:id="1708723123">
      <w:bodyDiv w:val="1"/>
      <w:marLeft w:val="0"/>
      <w:marRight w:val="0"/>
      <w:marTop w:val="0"/>
      <w:marBottom w:val="0"/>
      <w:divBdr>
        <w:top w:val="none" w:sz="0" w:space="0" w:color="auto"/>
        <w:left w:val="none" w:sz="0" w:space="0" w:color="auto"/>
        <w:bottom w:val="none" w:sz="0" w:space="0" w:color="auto"/>
        <w:right w:val="none" w:sz="0" w:space="0" w:color="auto"/>
      </w:divBdr>
    </w:div>
    <w:div w:id="207212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EACEE-46FD-4836-8F66-BE716137E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961</Words>
  <Characters>5072</Characters>
  <Application>Microsoft Office Word</Application>
  <DocSecurity>0</DocSecurity>
  <Lines>269</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2025-01-29T01:13:00Z</dcterms:created>
  <dcterms:modified xsi:type="dcterms:W3CDTF">2025-01-29T04:27:00Z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d17f27ed-50cc-41d9-ac97-6851df7aa7a3</vt:lpwstr>
  </property>
</Properties>
</file>