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E66CE" w14:textId="55D4290C" w:rsidR="00D9172F" w:rsidRDefault="00D9172F" w:rsidP="00D9172F">
      <w:pPr>
        <w:pStyle w:val="Heading1"/>
      </w:pPr>
      <w:r>
        <w:t>Deployment</w:t>
      </w:r>
    </w:p>
    <w:p w14:paraId="63BACBC5" w14:textId="77777777" w:rsidR="00D9172F" w:rsidRDefault="00D9172F" w:rsidP="00D9172F"/>
    <w:p w14:paraId="102823BB" w14:textId="77777777" w:rsidR="00D9172F" w:rsidRDefault="00D9172F" w:rsidP="00D9172F">
      <w:pPr>
        <w:pStyle w:val="Heading2"/>
        <w:numPr>
          <w:ilvl w:val="0"/>
          <w:numId w:val="3"/>
        </w:numPr>
        <w:ind w:left="357" w:hanging="357"/>
      </w:pPr>
      <w:r>
        <w:t>Introduction of SST</w:t>
      </w:r>
    </w:p>
    <w:p w14:paraId="6EEF6445" w14:textId="77777777" w:rsidR="00D9172F" w:rsidRDefault="00D9172F" w:rsidP="00D9172F">
      <w:r>
        <w:t>SST is the temporary name of this project. It aims to provide some service for both students and staff of AIBTGlobal, which includes ‘Leave of Absence’, ‘Change of Campus’, and so on. The original requirements can be found in the document of ‘Team 3.docx’.</w:t>
      </w:r>
    </w:p>
    <w:p w14:paraId="70E692C4" w14:textId="77777777" w:rsidR="00D9172F" w:rsidRDefault="00D9172F" w:rsidP="00D9172F"/>
    <w:p w14:paraId="50DD5002" w14:textId="77777777" w:rsidR="00D9172F" w:rsidRDefault="00D9172F" w:rsidP="00D9172F">
      <w:pPr>
        <w:pStyle w:val="Heading2"/>
        <w:numPr>
          <w:ilvl w:val="0"/>
          <w:numId w:val="3"/>
        </w:numPr>
        <w:ind w:left="357" w:hanging="357"/>
      </w:pPr>
      <w:r>
        <w:t>Framework of source code</w:t>
      </w:r>
    </w:p>
    <w:p w14:paraId="55533B49" w14:textId="77777777" w:rsidR="00D9172F" w:rsidRDefault="00D9172F" w:rsidP="00D9172F">
      <w:r>
        <w:t>Currently, spring-boot is used to construct this project. It is a simple version of JAVA Spring framework, which could be viewed as an MVC framework.</w:t>
      </w:r>
    </w:p>
    <w:p w14:paraId="75164232" w14:textId="77777777" w:rsidR="00D9172F" w:rsidRDefault="00D9172F" w:rsidP="00D9172F">
      <w:r>
        <w:t xml:space="preserve">On the backend, there are JAVA for </w:t>
      </w:r>
      <w:r>
        <w:rPr>
          <w:b/>
          <w:bCs/>
          <w:color w:val="C45911" w:themeColor="accent2" w:themeShade="BF"/>
        </w:rPr>
        <w:t>model</w:t>
      </w:r>
      <w:r>
        <w:rPr>
          <w:color w:val="C45911" w:themeColor="accent2" w:themeShade="BF"/>
        </w:rPr>
        <w:t xml:space="preserve"> </w:t>
      </w:r>
      <w:r>
        <w:t xml:space="preserve">and </w:t>
      </w:r>
      <w:r>
        <w:rPr>
          <w:b/>
          <w:bCs/>
          <w:color w:val="C45911" w:themeColor="accent2" w:themeShade="BF"/>
        </w:rPr>
        <w:t>control</w:t>
      </w:r>
      <w:r>
        <w:rPr>
          <w:color w:val="C45911" w:themeColor="accent2" w:themeShade="BF"/>
        </w:rPr>
        <w:t xml:space="preserve"> </w:t>
      </w:r>
      <w:r>
        <w:t xml:space="preserve">modules. On the frontend, there are HTML/CSS/JS code for </w:t>
      </w:r>
      <w:r>
        <w:rPr>
          <w:b/>
          <w:bCs/>
          <w:color w:val="C45911" w:themeColor="accent2" w:themeShade="BF"/>
        </w:rPr>
        <w:t>view</w:t>
      </w:r>
      <w:r>
        <w:rPr>
          <w:color w:val="C45911" w:themeColor="accent2" w:themeShade="BF"/>
        </w:rPr>
        <w:t xml:space="preserve"> </w:t>
      </w:r>
      <w:r>
        <w:t>module. However, technically, the frontend is a template of Java, called ‘</w:t>
      </w:r>
      <w:r>
        <w:rPr>
          <w:highlight w:val="yellow"/>
        </w:rPr>
        <w:t>thymeleaf’</w:t>
      </w:r>
      <w:r>
        <w:t>, which is a part of Java Spring framework. It is similar to JSP, and totally support HTML syntax, just some special tags for special use.</w:t>
      </w:r>
    </w:p>
    <w:p w14:paraId="71F680D5" w14:textId="77777777" w:rsidR="00D9172F" w:rsidRDefault="00D9172F" w:rsidP="00D9172F"/>
    <w:p w14:paraId="18B95136" w14:textId="77777777" w:rsidR="00D9172F" w:rsidRDefault="00D9172F" w:rsidP="00D9172F">
      <w:r>
        <w:t>The modules diagram of spring boot is based on Spring as below.</w:t>
      </w:r>
    </w:p>
    <w:p w14:paraId="186D3267" w14:textId="77777777" w:rsidR="00D9172F" w:rsidRDefault="00D9172F" w:rsidP="00D9172F">
      <w:pPr>
        <w:jc w:val="center"/>
      </w:pPr>
      <w:r>
        <w:rPr>
          <w:noProof/>
        </w:rPr>
        <w:drawing>
          <wp:inline distT="0" distB="0" distL="0" distR="0" wp14:anchorId="1D7406F4" wp14:editId="073B781D">
            <wp:extent cx="4907280" cy="3679190"/>
            <wp:effectExtent l="0" t="0" r="0" b="0"/>
            <wp:docPr id="2" name="Picture 1"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pring overview"/>
                    <pic:cNvPicPr>
                      <a:picLocks noChangeAspect="1" noChangeArrowheads="1"/>
                    </pic:cNvPicPr>
                  </pic:nvPicPr>
                  <pic:blipFill>
                    <a:blip r:embed="rId5"/>
                    <a:stretch>
                      <a:fillRect/>
                    </a:stretch>
                  </pic:blipFill>
                  <pic:spPr bwMode="auto">
                    <a:xfrm>
                      <a:off x="0" y="0"/>
                      <a:ext cx="4907280" cy="3679190"/>
                    </a:xfrm>
                    <a:prstGeom prst="rect">
                      <a:avLst/>
                    </a:prstGeom>
                  </pic:spPr>
                </pic:pic>
              </a:graphicData>
            </a:graphic>
          </wp:inline>
        </w:drawing>
      </w:r>
    </w:p>
    <w:p w14:paraId="30334C38" w14:textId="77777777" w:rsidR="00D9172F" w:rsidRDefault="00D9172F" w:rsidP="00D9172F">
      <w:hyperlink r:id="rId6">
        <w:r>
          <w:rPr>
            <w:rStyle w:val="Hyperlink"/>
          </w:rPr>
          <w:t>https://docs.spring.io/spring/docs/5.0.0.M5/spring-framework-reference/html/overview.html</w:t>
        </w:r>
      </w:hyperlink>
    </w:p>
    <w:p w14:paraId="3AFFE007" w14:textId="77777777" w:rsidR="00D9172F" w:rsidRDefault="00D9172F" w:rsidP="00D9172F"/>
    <w:p w14:paraId="054244AA" w14:textId="77777777" w:rsidR="00D9172F" w:rsidRDefault="00D9172F" w:rsidP="00D9172F">
      <w:r>
        <w:t>But, in a nutshell, in our project, we just use a few of them. The modules we used can be found in ‘pom.xml’ in the root folder.</w:t>
      </w:r>
    </w:p>
    <w:p w14:paraId="5A50D23F" w14:textId="77777777" w:rsidR="00D9172F" w:rsidRDefault="00D9172F" w:rsidP="00D9172F">
      <w:r>
        <w:lastRenderedPageBreak/>
        <w:t xml:space="preserve">For example, JDBC is used for connection to MySQL database. Thymeleaf is used for web page in the frontend. Tomcat is used for deploying a web server. </w:t>
      </w:r>
    </w:p>
    <w:p w14:paraId="699EA655" w14:textId="77777777" w:rsidR="00D9172F" w:rsidRDefault="00D9172F" w:rsidP="00D9172F">
      <w:r>
        <w:t>This is official website of spring boot framework. You can find some tutorials from here to understand its mechanics.</w:t>
      </w:r>
    </w:p>
    <w:p w14:paraId="065FF6DB" w14:textId="77777777" w:rsidR="00D9172F" w:rsidRDefault="00D9172F" w:rsidP="00D9172F">
      <w:hyperlink r:id="rId7">
        <w:r>
          <w:rPr>
            <w:rStyle w:val="Hyperlink"/>
          </w:rPr>
          <w:t>https://spring.io/projects/spring-boot</w:t>
        </w:r>
      </w:hyperlink>
    </w:p>
    <w:p w14:paraId="2A8DD938" w14:textId="77777777" w:rsidR="00D9172F" w:rsidRDefault="00D9172F" w:rsidP="00D9172F">
      <w:hyperlink r:id="rId8">
        <w:r>
          <w:rPr>
            <w:rStyle w:val="Hyperlink"/>
          </w:rPr>
          <w:t>https://spring.io/guides/gs/spring-boot/</w:t>
        </w:r>
      </w:hyperlink>
    </w:p>
    <w:p w14:paraId="1ED312E3" w14:textId="77777777" w:rsidR="00D9172F" w:rsidRDefault="00D9172F" w:rsidP="00D9172F"/>
    <w:p w14:paraId="22884444" w14:textId="28471969" w:rsidR="00D9172F" w:rsidRDefault="00D9172F" w:rsidP="00D9172F">
      <w:pPr>
        <w:pStyle w:val="Heading2"/>
        <w:numPr>
          <w:ilvl w:val="0"/>
          <w:numId w:val="3"/>
        </w:numPr>
        <w:ind w:left="357" w:hanging="357"/>
      </w:pPr>
      <w:r>
        <w:t>How to deployment</w:t>
      </w:r>
    </w:p>
    <w:p w14:paraId="4AA68EBC" w14:textId="245872F1" w:rsidR="00475708" w:rsidRDefault="00475708" w:rsidP="00475708">
      <w:pPr>
        <w:pStyle w:val="Heading3"/>
      </w:pPr>
      <w:r>
        <w:t>Deploy in your local computer</w:t>
      </w:r>
    </w:p>
    <w:p w14:paraId="10CF3A41" w14:textId="50A4FB45" w:rsidR="00475708" w:rsidRDefault="00A42EF7" w:rsidP="00475708">
      <w:r>
        <w:t>This project can be run both on Windows 10 and Linux. Before running this project, there are some applications to be installed beforehand:</w:t>
      </w:r>
    </w:p>
    <w:p w14:paraId="6448752F" w14:textId="39E72A5E" w:rsidR="00A42EF7" w:rsidRDefault="00A42EF7" w:rsidP="00A42EF7">
      <w:pPr>
        <w:pStyle w:val="ListParagraph"/>
        <w:numPr>
          <w:ilvl w:val="0"/>
          <w:numId w:val="8"/>
        </w:numPr>
      </w:pPr>
      <w:r>
        <w:t>MySQL</w:t>
      </w:r>
    </w:p>
    <w:p w14:paraId="25D6824D" w14:textId="18479147" w:rsidR="00A42EF7" w:rsidRPr="00475708" w:rsidRDefault="00A42EF7" w:rsidP="004E205E">
      <w:pPr>
        <w:pStyle w:val="ListParagraph"/>
        <w:numPr>
          <w:ilvl w:val="0"/>
          <w:numId w:val="8"/>
        </w:numPr>
      </w:pPr>
      <w:r>
        <w:t>JDK (I used JDK8, but I think newer version is also OK)</w:t>
      </w:r>
    </w:p>
    <w:p w14:paraId="4F22634D" w14:textId="77777777" w:rsidR="00D9172F" w:rsidRDefault="00D9172F" w:rsidP="00D9172F">
      <w:pPr>
        <w:pStyle w:val="Heading3"/>
      </w:pPr>
      <w:r>
        <w:t>Run it in you local computer</w:t>
      </w:r>
    </w:p>
    <w:p w14:paraId="7548508B" w14:textId="77777777" w:rsidR="00D9172F" w:rsidRDefault="00D9172F" w:rsidP="00D9172F">
      <w:pPr>
        <w:pStyle w:val="ListParagraph"/>
        <w:numPr>
          <w:ilvl w:val="0"/>
          <w:numId w:val="5"/>
        </w:numPr>
        <w:suppressAutoHyphens/>
      </w:pPr>
      <w:r>
        <w:t>Edit config file</w:t>
      </w:r>
    </w:p>
    <w:p w14:paraId="7246E0F3" w14:textId="77777777" w:rsidR="00D9172F" w:rsidRDefault="00D9172F" w:rsidP="00D9172F">
      <w:r>
        <w:t>You should edit config file which is “/aibt/src/main/resources/application.properties”.</w:t>
      </w:r>
    </w:p>
    <w:p w14:paraId="7D2575D3" w14:textId="77777777" w:rsidR="00D9172F" w:rsidRDefault="00D9172F" w:rsidP="00D9172F">
      <w:pPr>
        <w:pBdr>
          <w:bottom w:val="single" w:sz="6" w:space="1" w:color="000000"/>
        </w:pBdr>
        <w:jc w:val="center"/>
      </w:pPr>
      <w:r>
        <w:rPr>
          <w:noProof/>
        </w:rPr>
        <w:drawing>
          <wp:inline distT="0" distB="0" distL="0" distR="0" wp14:anchorId="058B8B4C" wp14:editId="556B9988">
            <wp:extent cx="4627880" cy="327025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9"/>
                    <a:srcRect r="3998" b="6020"/>
                    <a:stretch>
                      <a:fillRect/>
                    </a:stretch>
                  </pic:blipFill>
                  <pic:spPr bwMode="auto">
                    <a:xfrm>
                      <a:off x="0" y="0"/>
                      <a:ext cx="4627880" cy="3270250"/>
                    </a:xfrm>
                    <a:prstGeom prst="rect">
                      <a:avLst/>
                    </a:prstGeom>
                  </pic:spPr>
                </pic:pic>
              </a:graphicData>
            </a:graphic>
          </wp:inline>
        </w:drawing>
      </w:r>
    </w:p>
    <w:p w14:paraId="21262AB9" w14:textId="77777777" w:rsidR="00D9172F" w:rsidRDefault="00D9172F" w:rsidP="00D9172F">
      <w:pPr>
        <w:pBdr>
          <w:bottom w:val="single" w:sz="6" w:space="1" w:color="000000"/>
        </w:pBdr>
      </w:pPr>
    </w:p>
    <w:p w14:paraId="038F38F9" w14:textId="77777777" w:rsidR="00D9172F" w:rsidRDefault="00D9172F" w:rsidP="00D9172F">
      <w:pPr>
        <w:shd w:val="clear" w:color="auto" w:fill="FFFFFE"/>
        <w:spacing w:after="0" w:line="27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spring.datasource.</w:t>
      </w:r>
      <w:r>
        <w:rPr>
          <w:rFonts w:ascii="Courier New" w:eastAsia="Times New Roman" w:hAnsi="Courier New" w:cs="Courier New"/>
          <w:color w:val="863B00"/>
          <w:sz w:val="20"/>
          <w:szCs w:val="20"/>
        </w:rPr>
        <w:t>url</w:t>
      </w:r>
      <w:r>
        <w:rPr>
          <w:rFonts w:ascii="Courier New" w:eastAsia="Times New Roman" w:hAnsi="Courier New" w:cs="Courier New"/>
          <w:color w:val="000000"/>
          <w:sz w:val="20"/>
          <w:szCs w:val="20"/>
        </w:rPr>
        <w:t>=jdbc:mysql://localhost:</w:t>
      </w:r>
      <w:r>
        <w:rPr>
          <w:rFonts w:ascii="Courier New" w:eastAsia="Times New Roman" w:hAnsi="Courier New" w:cs="Courier New"/>
          <w:color w:val="6554C0"/>
          <w:sz w:val="20"/>
          <w:szCs w:val="20"/>
        </w:rPr>
        <w:t>3306</w:t>
      </w:r>
      <w:r>
        <w:rPr>
          <w:rFonts w:ascii="Courier New" w:eastAsia="Times New Roman" w:hAnsi="Courier New" w:cs="Courier New"/>
          <w:color w:val="000000"/>
          <w:sz w:val="20"/>
          <w:szCs w:val="20"/>
        </w:rPr>
        <w:t>/aibtglobal</w:t>
      </w:r>
    </w:p>
    <w:p w14:paraId="28896048" w14:textId="77777777" w:rsidR="00D9172F" w:rsidRDefault="00D9172F" w:rsidP="00D9172F">
      <w:pPr>
        <w:shd w:val="clear" w:color="auto" w:fill="FFFFFE"/>
        <w:spacing w:after="0" w:line="27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spring.datasource.</w:t>
      </w:r>
      <w:r>
        <w:rPr>
          <w:rFonts w:ascii="Courier New" w:eastAsia="Times New Roman" w:hAnsi="Courier New" w:cs="Courier New"/>
          <w:color w:val="863B00"/>
          <w:sz w:val="20"/>
          <w:szCs w:val="20"/>
        </w:rPr>
        <w:t>username</w:t>
      </w:r>
      <w:r>
        <w:rPr>
          <w:rFonts w:ascii="Courier New" w:eastAsia="Times New Roman" w:hAnsi="Courier New" w:cs="Courier New"/>
          <w:color w:val="000000"/>
          <w:sz w:val="20"/>
          <w:szCs w:val="20"/>
        </w:rPr>
        <w:t>=root</w:t>
      </w:r>
    </w:p>
    <w:p w14:paraId="393F69FF" w14:textId="77777777" w:rsidR="00D9172F" w:rsidRDefault="00D9172F" w:rsidP="00D9172F">
      <w:pPr>
        <w:pBdr>
          <w:bottom w:val="single" w:sz="6" w:space="1" w:color="000000"/>
        </w:pBdr>
        <w:shd w:val="clear" w:color="auto" w:fill="FFFFFE"/>
        <w:spacing w:after="0" w:line="27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spring.datasource.</w:t>
      </w:r>
      <w:r>
        <w:rPr>
          <w:rFonts w:ascii="Courier New" w:eastAsia="Times New Roman" w:hAnsi="Courier New" w:cs="Courier New"/>
          <w:color w:val="863B00"/>
          <w:sz w:val="20"/>
          <w:szCs w:val="20"/>
        </w:rPr>
        <w:t>password</w:t>
      </w:r>
      <w:r>
        <w:rPr>
          <w:rFonts w:ascii="Courier New" w:eastAsia="Times New Roman" w:hAnsi="Courier New" w:cs="Courier New"/>
          <w:color w:val="000000"/>
          <w:sz w:val="20"/>
          <w:szCs w:val="20"/>
        </w:rPr>
        <w:t>=</w:t>
      </w:r>
    </w:p>
    <w:p w14:paraId="55CDBB8B" w14:textId="3E039779" w:rsidR="00D9172F" w:rsidRDefault="00D9172F" w:rsidP="00D9172F">
      <w:pPr>
        <w:pBdr>
          <w:bottom w:val="single" w:sz="6" w:space="1" w:color="000000"/>
        </w:pBdr>
        <w:shd w:val="clear" w:color="auto" w:fill="FFFFFE"/>
        <w:spacing w:after="0" w:line="270" w:lineRule="atLeast"/>
        <w:rPr>
          <w:rFonts w:ascii="Courier New" w:eastAsia="Times New Roman" w:hAnsi="Courier New" w:cs="Courier New"/>
          <w:color w:val="000000"/>
          <w:sz w:val="20"/>
          <w:szCs w:val="20"/>
        </w:rPr>
      </w:pPr>
    </w:p>
    <w:p w14:paraId="50A0A68D" w14:textId="593ADE34" w:rsidR="00D9172F" w:rsidRDefault="00D9172F" w:rsidP="00D9172F">
      <w:r>
        <w:t>you can use your local database.</w:t>
      </w:r>
    </w:p>
    <w:p w14:paraId="3E224E02" w14:textId="77777777" w:rsidR="00D9172F" w:rsidRDefault="00D9172F" w:rsidP="00D9172F">
      <w:pPr>
        <w:pStyle w:val="ListParagraph"/>
        <w:numPr>
          <w:ilvl w:val="0"/>
          <w:numId w:val="6"/>
        </w:numPr>
        <w:suppressAutoHyphens/>
      </w:pPr>
      <w:r>
        <w:lastRenderedPageBreak/>
        <w:t>If you use local database, create a database called ‘aibtglobal’, and make sure the username can have the access to this database.</w:t>
      </w:r>
    </w:p>
    <w:p w14:paraId="451773F3" w14:textId="77777777" w:rsidR="00D9172F" w:rsidRDefault="00D9172F" w:rsidP="00D9172F">
      <w:pPr>
        <w:pStyle w:val="ListParagraph"/>
        <w:numPr>
          <w:ilvl w:val="0"/>
          <w:numId w:val="6"/>
        </w:numPr>
        <w:suppressAutoHyphens/>
      </w:pPr>
      <w:r>
        <w:t>Do not need to create any tables in the database, because Spring-boot will automatically create all tables in the database each time you run it. This is the function of ‘model’ in spring-boot, which means tables in database is manipulated by Spring-boot.</w:t>
      </w:r>
    </w:p>
    <w:p w14:paraId="27C9D64C" w14:textId="77777777" w:rsidR="00D9172F" w:rsidRDefault="00D9172F" w:rsidP="00D9172F">
      <w:pPr>
        <w:pStyle w:val="ListParagraph"/>
        <w:numPr>
          <w:ilvl w:val="0"/>
          <w:numId w:val="5"/>
        </w:numPr>
        <w:suppressAutoHyphens/>
      </w:pPr>
      <w:r>
        <w:t>Run: “./mvnw.cmd spring-boot:run” in window system.</w:t>
      </w:r>
    </w:p>
    <w:p w14:paraId="052EEB1E" w14:textId="77777777" w:rsidR="00D9172F" w:rsidRDefault="00D9172F" w:rsidP="00D9172F">
      <w:pPr>
        <w:pStyle w:val="ListParagraph"/>
        <w:numPr>
          <w:ilvl w:val="0"/>
          <w:numId w:val="5"/>
        </w:numPr>
        <w:suppressAutoHyphens/>
      </w:pPr>
      <w:r>
        <w:t>You have done if you can see ‘…started application…’ from the console output.</w:t>
      </w:r>
    </w:p>
    <w:p w14:paraId="7956B0B7" w14:textId="07A79EBB" w:rsidR="00D9172F" w:rsidRDefault="00501F9F" w:rsidP="00D9172F">
      <w:pPr>
        <w:pStyle w:val="Heading3"/>
      </w:pPr>
      <w:r>
        <w:t>C</w:t>
      </w:r>
      <w:r w:rsidR="00D9172F">
        <w:t>heck if it is running</w:t>
      </w:r>
      <w:r w:rsidR="00281BC4">
        <w:t>(on Linux)</w:t>
      </w:r>
      <w:r w:rsidR="00D9172F">
        <w:t>:</w:t>
      </w:r>
    </w:p>
    <w:p w14:paraId="0DC65604" w14:textId="77777777" w:rsidR="00D9172F" w:rsidRDefault="00D9172F" w:rsidP="00D9172F">
      <w:r>
        <w:rPr>
          <w:noProof/>
        </w:rPr>
        <w:drawing>
          <wp:inline distT="0" distB="0" distL="0" distR="0" wp14:anchorId="1BEDD5B8" wp14:editId="0E2CA91F">
            <wp:extent cx="5731510" cy="150749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0"/>
                    <a:stretch>
                      <a:fillRect/>
                    </a:stretch>
                  </pic:blipFill>
                  <pic:spPr bwMode="auto">
                    <a:xfrm>
                      <a:off x="0" y="0"/>
                      <a:ext cx="5731510" cy="1507490"/>
                    </a:xfrm>
                    <a:prstGeom prst="rect">
                      <a:avLst/>
                    </a:prstGeom>
                  </pic:spPr>
                </pic:pic>
              </a:graphicData>
            </a:graphic>
          </wp:inline>
        </w:drawing>
      </w:r>
      <w:r>
        <w:rPr>
          <w:noProof/>
        </w:rPr>
        <mc:AlternateContent>
          <mc:Choice Requires="wps">
            <w:drawing>
              <wp:anchor distT="0" distB="0" distL="0" distR="0" simplePos="0" relativeHeight="251659264" behindDoc="0" locked="0" layoutInCell="1" allowOverlap="1" wp14:anchorId="6260C35B" wp14:editId="353363A2">
                <wp:simplePos x="0" y="0"/>
                <wp:positionH relativeFrom="column">
                  <wp:posOffset>-858520</wp:posOffset>
                </wp:positionH>
                <wp:positionV relativeFrom="paragraph">
                  <wp:posOffset>211455</wp:posOffset>
                </wp:positionV>
                <wp:extent cx="747395" cy="255270"/>
                <wp:effectExtent l="0" t="0" r="15240" b="12700"/>
                <wp:wrapNone/>
                <wp:docPr id="6" name="Rectangle 8"/>
                <wp:cNvGraphicFramePr/>
                <a:graphic xmlns:a="http://schemas.openxmlformats.org/drawingml/2006/main">
                  <a:graphicData uri="http://schemas.microsoft.com/office/word/2010/wordprocessingShape">
                    <wps:wsp>
                      <wps:cNvSpPr/>
                      <wps:spPr>
                        <a:xfrm>
                          <a:off x="0" y="0"/>
                          <a:ext cx="746640" cy="254520"/>
                        </a:xfrm>
                        <a:prstGeom prst="rect">
                          <a:avLst/>
                        </a:prstGeom>
                        <a:ln/>
                      </wps:spPr>
                      <wps:style>
                        <a:lnRef idx="2">
                          <a:schemeClr val="dk1"/>
                        </a:lnRef>
                        <a:fillRef idx="1">
                          <a:schemeClr val="lt1"/>
                        </a:fillRef>
                        <a:effectRef idx="0">
                          <a:schemeClr val="dk1"/>
                        </a:effectRef>
                        <a:fontRef idx="minor"/>
                      </wps:style>
                      <wps:txbx>
                        <w:txbxContent>
                          <w:p w14:paraId="40587B55" w14:textId="77777777" w:rsidR="00D9172F" w:rsidRDefault="00D9172F" w:rsidP="00D9172F">
                            <w:pPr>
                              <w:pStyle w:val="FrameContents"/>
                              <w:jc w:val="center"/>
                              <w:rPr>
                                <w:sz w:val="16"/>
                                <w:szCs w:val="14"/>
                              </w:rPr>
                            </w:pPr>
                            <w:r>
                              <w:rPr>
                                <w:color w:val="000000"/>
                                <w:sz w:val="16"/>
                                <w:szCs w:val="14"/>
                              </w:rPr>
                              <w:t>Processid_1</w:t>
                            </w:r>
                          </w:p>
                        </w:txbxContent>
                      </wps:txbx>
                      <wps:bodyPr anchor="ctr">
                        <a:noAutofit/>
                      </wps:bodyPr>
                    </wps:wsp>
                  </a:graphicData>
                </a:graphic>
              </wp:anchor>
            </w:drawing>
          </mc:Choice>
          <mc:Fallback>
            <w:pict>
              <v:rect w14:anchorId="6260C35B" id="Rectangle 8" o:spid="_x0000_s1026" style="position:absolute;margin-left:-67.6pt;margin-top:16.65pt;width:58.85pt;height:20.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" fillcolor="white [3201]" strokecolor="black [3200]" strokeweight="1pt">
                <v:textbox>
                  <w:txbxContent>
                    <w:p w14:paraId="40587B55" w14:textId="77777777" w:rsidR="00D9172F" w:rsidRDefault="00D9172F" w:rsidP="00D9172F">
                      <w:pPr>
                        <w:pStyle w:val="FrameContents"/>
                        <w:jc w:val="center"/>
                        <w:rPr>
                          <w:sz w:val="16"/>
                          <w:szCs w:val="14"/>
                        </w:rPr>
                      </w:pPr>
                      <w:r>
                        <w:rPr>
                          <w:color w:val="000000"/>
                          <w:sz w:val="16"/>
                          <w:szCs w:val="14"/>
                        </w:rPr>
                        <w:t>Processid_1</w:t>
                      </w:r>
                    </w:p>
                  </w:txbxContent>
                </v:textbox>
              </v:rect>
            </w:pict>
          </mc:Fallback>
        </mc:AlternateContent>
      </w:r>
      <w:r>
        <w:rPr>
          <w:noProof/>
        </w:rPr>
        <mc:AlternateContent>
          <mc:Choice Requires="wps">
            <w:drawing>
              <wp:anchor distT="0" distB="0" distL="0" distR="0" simplePos="0" relativeHeight="251660288" behindDoc="0" locked="0" layoutInCell="1" allowOverlap="1" wp14:anchorId="0F821512" wp14:editId="0C6F1781">
                <wp:simplePos x="0" y="0"/>
                <wp:positionH relativeFrom="column">
                  <wp:posOffset>-111760</wp:posOffset>
                </wp:positionH>
                <wp:positionV relativeFrom="paragraph">
                  <wp:posOffset>210185</wp:posOffset>
                </wp:positionV>
                <wp:extent cx="605155" cy="175895"/>
                <wp:effectExtent l="0" t="57150" r="0" b="34925"/>
                <wp:wrapNone/>
                <wp:docPr id="8" name="Straight Arrow Connector 9"/>
                <wp:cNvGraphicFramePr/>
                <a:graphic xmlns:a="http://schemas.openxmlformats.org/drawingml/2006/main">
                  <a:graphicData uri="http://schemas.microsoft.com/office/word/2010/wordprocessingShape">
                    <wps:wsp>
                      <wps:cNvSpPr/>
                      <wps:spPr>
                        <a:xfrm flipV="1">
                          <a:off x="0" y="0"/>
                          <a:ext cx="604440" cy="175320"/>
                        </a:xfrm>
                        <a:custGeom>
                          <a:avLst/>
                          <a:gdLst/>
                          <a:ahLst/>
                          <a:cxnLst/>
                          <a:rect l="l" t="t" r="r" b="b"/>
                          <a:pathLst>
                            <a:path w="21600" h="21600">
                              <a:moveTo>
                                <a:pt x="0" y="0"/>
                              </a:moveTo>
                              <a:lnTo>
                                <a:pt x="21600" y="21600"/>
                              </a:lnTo>
                            </a:path>
                          </a:pathLst>
                        </a:custGeom>
                        <a:noFill/>
                        <a:ln>
                          <a:solidFill>
                            <a:srgbClr val="C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3D717EF" id="Straight Arrow Connector 9" o:spid="_x0000_s1026" style="position:absolute;margin-left:-8.8pt;margin-top:16.55pt;width:47.65pt;height:13.85pt;flip:y;z-index:25166028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" path="m,l21600,21600e" filled="f" strokecolor="#c00000" strokeweight=".5pt">
                <v:stroke endarrow="block" joinstyle="miter"/>
                <v:path arrowok="t"/>
              </v:shape>
            </w:pict>
          </mc:Fallback>
        </mc:AlternateContent>
      </w:r>
      <w:r>
        <w:rPr>
          <w:noProof/>
        </w:rPr>
        <mc:AlternateContent>
          <mc:Choice Requires="wps">
            <w:drawing>
              <wp:anchor distT="0" distB="0" distL="0" distR="0" simplePos="0" relativeHeight="251661312" behindDoc="0" locked="0" layoutInCell="1" allowOverlap="1" wp14:anchorId="1CE559AD" wp14:editId="25AE02F6">
                <wp:simplePos x="0" y="0"/>
                <wp:positionH relativeFrom="leftMargin">
                  <wp:posOffset>45720</wp:posOffset>
                </wp:positionH>
                <wp:positionV relativeFrom="paragraph">
                  <wp:posOffset>826135</wp:posOffset>
                </wp:positionV>
                <wp:extent cx="747395" cy="255270"/>
                <wp:effectExtent l="0" t="0" r="15240" b="12700"/>
                <wp:wrapNone/>
                <wp:docPr id="9" name="Rectangle 10"/>
                <wp:cNvGraphicFramePr/>
                <a:graphic xmlns:a="http://schemas.openxmlformats.org/drawingml/2006/main">
                  <a:graphicData uri="http://schemas.microsoft.com/office/word/2010/wordprocessingShape">
                    <wps:wsp>
                      <wps:cNvSpPr/>
                      <wps:spPr>
                        <a:xfrm>
                          <a:off x="0" y="0"/>
                          <a:ext cx="746640" cy="254520"/>
                        </a:xfrm>
                        <a:prstGeom prst="rect">
                          <a:avLst/>
                        </a:prstGeom>
                        <a:ln/>
                      </wps:spPr>
                      <wps:style>
                        <a:lnRef idx="2">
                          <a:schemeClr val="dk1"/>
                        </a:lnRef>
                        <a:fillRef idx="1">
                          <a:schemeClr val="lt1"/>
                        </a:fillRef>
                        <a:effectRef idx="0">
                          <a:schemeClr val="dk1"/>
                        </a:effectRef>
                        <a:fontRef idx="minor"/>
                      </wps:style>
                      <wps:txbx>
                        <w:txbxContent>
                          <w:p w14:paraId="5DE84B0A" w14:textId="77777777" w:rsidR="00D9172F" w:rsidRDefault="00D9172F" w:rsidP="00D9172F">
                            <w:pPr>
                              <w:pStyle w:val="FrameContents"/>
                              <w:jc w:val="center"/>
                              <w:rPr>
                                <w:sz w:val="16"/>
                                <w:szCs w:val="14"/>
                              </w:rPr>
                            </w:pPr>
                            <w:r>
                              <w:rPr>
                                <w:color w:val="000000"/>
                                <w:sz w:val="16"/>
                                <w:szCs w:val="14"/>
                              </w:rPr>
                              <w:t>Processid_2</w:t>
                            </w:r>
                          </w:p>
                        </w:txbxContent>
                      </wps:txbx>
                      <wps:bodyPr anchor="ctr">
                        <a:noAutofit/>
                      </wps:bodyPr>
                    </wps:wsp>
                  </a:graphicData>
                </a:graphic>
              </wp:anchor>
            </w:drawing>
          </mc:Choice>
          <mc:Fallback>
            <w:pict>
              <v:rect w14:anchorId="1CE559AD" id="Rectangle 10" o:spid="_x0000_s1027" style="position:absolute;margin-left:3.6pt;margin-top:65.05pt;width:58.85pt;height:20.1pt;z-index:251661312;visibility:visible;mso-wrap-style:square;mso-wrap-distance-left:0;mso-wrap-distance-top:0;mso-wrap-distance-right:0;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" fillcolor="white [3201]" strokecolor="black [3200]" strokeweight="1pt">
                <v:textbox>
                  <w:txbxContent>
                    <w:p w14:paraId="5DE84B0A" w14:textId="77777777" w:rsidR="00D9172F" w:rsidRDefault="00D9172F" w:rsidP="00D9172F">
                      <w:pPr>
                        <w:pStyle w:val="FrameContents"/>
                        <w:jc w:val="center"/>
                        <w:rPr>
                          <w:sz w:val="16"/>
                          <w:szCs w:val="14"/>
                        </w:rPr>
                      </w:pPr>
                      <w:r>
                        <w:rPr>
                          <w:color w:val="000000"/>
                          <w:sz w:val="16"/>
                          <w:szCs w:val="14"/>
                        </w:rPr>
                        <w:t>Processid_2</w:t>
                      </w:r>
                    </w:p>
                  </w:txbxContent>
                </v:textbox>
                <w10:wrap anchorx="margin"/>
              </v:rect>
            </w:pict>
          </mc:Fallback>
        </mc:AlternateContent>
      </w:r>
      <w:r>
        <w:rPr>
          <w:noProof/>
        </w:rPr>
        <mc:AlternateContent>
          <mc:Choice Requires="wps">
            <w:drawing>
              <wp:anchor distT="0" distB="0" distL="0" distR="0" simplePos="0" relativeHeight="251662336" behindDoc="0" locked="0" layoutInCell="1" allowOverlap="1" wp14:anchorId="1FB46B4A" wp14:editId="6784BA24">
                <wp:simplePos x="0" y="0"/>
                <wp:positionH relativeFrom="column">
                  <wp:posOffset>-119380</wp:posOffset>
                </wp:positionH>
                <wp:positionV relativeFrom="paragraph">
                  <wp:posOffset>584200</wp:posOffset>
                </wp:positionV>
                <wp:extent cx="612775" cy="359410"/>
                <wp:effectExtent l="0" t="38100" r="54610" b="22225"/>
                <wp:wrapNone/>
                <wp:docPr id="11" name="Straight Arrow Connector 11"/>
                <wp:cNvGraphicFramePr/>
                <a:graphic xmlns:a="http://schemas.openxmlformats.org/drawingml/2006/main">
                  <a:graphicData uri="http://schemas.microsoft.com/office/word/2010/wordprocessingShape">
                    <wps:wsp>
                      <wps:cNvSpPr/>
                      <wps:spPr>
                        <a:xfrm flipV="1">
                          <a:off x="0" y="0"/>
                          <a:ext cx="612000" cy="358920"/>
                        </a:xfrm>
                        <a:custGeom>
                          <a:avLst/>
                          <a:gdLst/>
                          <a:ahLst/>
                          <a:cxnLst/>
                          <a:rect l="l" t="t" r="r" b="b"/>
                          <a:pathLst>
                            <a:path w="21600" h="21600">
                              <a:moveTo>
                                <a:pt x="0" y="0"/>
                              </a:moveTo>
                              <a:lnTo>
                                <a:pt x="21600" y="21600"/>
                              </a:lnTo>
                            </a:path>
                          </a:pathLst>
                        </a:custGeom>
                        <a:noFill/>
                        <a:ln>
                          <a:solidFill>
                            <a:srgbClr val="C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60DEBF2" id="Straight Arrow Connector 11" o:spid="_x0000_s1026" style="position:absolute;margin-left:-9.4pt;margin-top:46pt;width:48.25pt;height:28.3pt;flip:y;z-index:25166233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" path="m,l21600,21600e" filled="f" strokecolor="#c00000" strokeweight=".5pt">
                <v:stroke endarrow="block" joinstyle="miter"/>
                <v:path arrowok="t"/>
              </v:shape>
            </w:pict>
          </mc:Fallback>
        </mc:AlternateContent>
      </w:r>
    </w:p>
    <w:p w14:paraId="0CDEA2E9" w14:textId="77777777" w:rsidR="00D9172F" w:rsidRDefault="00D9172F" w:rsidP="00D9172F">
      <w:r>
        <w:t>ps -ef | grep spring-boot</w:t>
      </w:r>
    </w:p>
    <w:p w14:paraId="541C74BF" w14:textId="77777777" w:rsidR="00D9172F" w:rsidRDefault="00D9172F" w:rsidP="00D9172F">
      <w:r>
        <w:t>It is running if there are two processes being found just as the screenshot above.</w:t>
      </w:r>
    </w:p>
    <w:p w14:paraId="3C9E2322" w14:textId="25C6B2D6" w:rsidR="00D9172F" w:rsidRDefault="00D9172F" w:rsidP="00D9172F">
      <w:pPr>
        <w:pStyle w:val="Heading3"/>
      </w:pPr>
      <w:r>
        <w:t>How to stop it</w:t>
      </w:r>
      <w:r w:rsidR="00501F9F">
        <w:t>(on Linux)</w:t>
      </w:r>
      <w:r>
        <w:t>?</w:t>
      </w:r>
    </w:p>
    <w:p w14:paraId="19B6B315" w14:textId="77777777" w:rsidR="00D9172F" w:rsidRDefault="00D9172F" w:rsidP="00D9172F">
      <w:r>
        <w:t>Kill -9 processid_1 processid_2</w:t>
      </w:r>
    </w:p>
    <w:p w14:paraId="1100FD68" w14:textId="77777777" w:rsidR="00D9172F" w:rsidRDefault="00D9172F" w:rsidP="00D9172F">
      <w:r>
        <w:rPr>
          <w:noProof/>
        </w:rPr>
        <w:drawing>
          <wp:inline distT="0" distB="0" distL="0" distR="0" wp14:anchorId="69E5E31F" wp14:editId="3347199E">
            <wp:extent cx="5731510" cy="69913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noChangeArrowheads="1"/>
                    </pic:cNvPicPr>
                  </pic:nvPicPr>
                  <pic:blipFill>
                    <a:blip r:embed="rId11"/>
                    <a:stretch>
                      <a:fillRect/>
                    </a:stretch>
                  </pic:blipFill>
                  <pic:spPr bwMode="auto">
                    <a:xfrm>
                      <a:off x="0" y="0"/>
                      <a:ext cx="5731510" cy="699135"/>
                    </a:xfrm>
                    <a:prstGeom prst="rect">
                      <a:avLst/>
                    </a:prstGeom>
                  </pic:spPr>
                </pic:pic>
              </a:graphicData>
            </a:graphic>
          </wp:inline>
        </w:drawing>
      </w:r>
    </w:p>
    <w:p w14:paraId="6E062AE9" w14:textId="77777777" w:rsidR="00D9172F" w:rsidRDefault="00D9172F" w:rsidP="00D9172F">
      <w:pPr>
        <w:pStyle w:val="Heading3"/>
      </w:pPr>
      <w:r>
        <w:t>How to access it from browser?</w:t>
      </w:r>
    </w:p>
    <w:p w14:paraId="7DA92C52" w14:textId="7E484856" w:rsidR="00D9172F" w:rsidRDefault="00D9172F" w:rsidP="00D9172F">
      <w:r>
        <w:t>It can be accessed from ‘</w:t>
      </w:r>
      <w:r w:rsidR="00B06D02" w:rsidRPr="00B06D02">
        <w:rPr>
          <w:i/>
          <w:iCs/>
        </w:rPr>
        <w:t>hostname</w:t>
      </w:r>
      <w:r>
        <w:t>:8080/student’.</w:t>
      </w:r>
    </w:p>
    <w:p w14:paraId="5E163368" w14:textId="77777777" w:rsidR="00D9172F" w:rsidRDefault="00D9172F" w:rsidP="00D9172F"/>
    <w:p w14:paraId="26161741" w14:textId="77777777" w:rsidR="00D9172F" w:rsidRDefault="00D9172F" w:rsidP="00D9172F">
      <w:pPr>
        <w:pStyle w:val="Heading2"/>
        <w:numPr>
          <w:ilvl w:val="0"/>
          <w:numId w:val="3"/>
        </w:numPr>
        <w:ind w:left="357" w:hanging="357"/>
      </w:pPr>
      <w:r>
        <w:t>The structure of current code</w:t>
      </w:r>
    </w:p>
    <w:p w14:paraId="60DF3BD5" w14:textId="77777777" w:rsidR="004500E2" w:rsidRDefault="00D9172F" w:rsidP="00D9172F">
      <w:r>
        <w:t>The entry webpage is /student, from here, either student or staff can log in. Then it will redirect to /student/home for students, and to /staff for staff.</w:t>
      </w:r>
      <w:r w:rsidR="005373F5">
        <w:t xml:space="preserve"> </w:t>
      </w:r>
    </w:p>
    <w:p w14:paraId="2841A9A8" w14:textId="1C5AC25D" w:rsidR="00D9172F" w:rsidRDefault="00D9172F" w:rsidP="00D9172F">
      <w:r>
        <w:t xml:space="preserve">Functions are shown in ‘Section </w:t>
      </w:r>
      <w:r w:rsidR="005C4AEE">
        <w:t>5</w:t>
      </w:r>
      <w:r>
        <w:t>’ in this document. Next section.</w:t>
      </w:r>
    </w:p>
    <w:p w14:paraId="7A165504" w14:textId="77777777" w:rsidR="00D9172F" w:rsidRDefault="00D9172F" w:rsidP="00D9172F"/>
    <w:p w14:paraId="45C86321" w14:textId="6FDD36E7" w:rsidR="00D9172F" w:rsidRDefault="00D9172F" w:rsidP="00D9172F">
      <w:pPr>
        <w:sectPr w:rsidR="00D9172F">
          <w:pgSz w:w="11906" w:h="16838"/>
          <w:pgMar w:top="1440" w:right="1440" w:bottom="1440" w:left="1440" w:header="0" w:footer="0" w:gutter="0"/>
          <w:cols w:space="720"/>
          <w:formProt w:val="0"/>
          <w:docGrid w:linePitch="360"/>
        </w:sectPr>
      </w:pPr>
    </w:p>
    <w:p w14:paraId="338FB963" w14:textId="7B71EA0B" w:rsidR="00D9172F" w:rsidRDefault="00D061D1" w:rsidP="00D9172F">
      <w:pPr>
        <w:pStyle w:val="Heading2"/>
        <w:numPr>
          <w:ilvl w:val="0"/>
          <w:numId w:val="3"/>
        </w:numPr>
        <w:ind w:left="357" w:hanging="357"/>
      </w:pPr>
      <w:r>
        <w:lastRenderedPageBreak/>
        <w:t>Main functions</w:t>
      </w:r>
    </w:p>
    <w:p w14:paraId="56255BF1" w14:textId="77777777" w:rsidR="00D9172F" w:rsidRDefault="00D9172F" w:rsidP="00D9172F">
      <w:r>
        <w:t>The main functions are as below:</w:t>
      </w:r>
    </w:p>
    <w:tbl>
      <w:tblPr>
        <w:tblW w:w="4217" w:type="dxa"/>
        <w:tblLook w:val="04A0" w:firstRow="1" w:lastRow="0" w:firstColumn="1" w:lastColumn="0" w:noHBand="0" w:noVBand="1"/>
      </w:tblPr>
      <w:tblGrid>
        <w:gridCol w:w="4217"/>
      </w:tblGrid>
      <w:tr w:rsidR="00D9172F" w14:paraId="600CB9BA" w14:textId="77777777" w:rsidTr="00D13ABA">
        <w:trPr>
          <w:trHeight w:val="320"/>
        </w:trPr>
        <w:tc>
          <w:tcPr>
            <w:tcW w:w="4217" w:type="dxa"/>
            <w:shd w:val="clear" w:color="auto" w:fill="auto"/>
            <w:vAlign w:val="bottom"/>
          </w:tcPr>
          <w:p w14:paraId="72451A3E" w14:textId="77777777" w:rsidR="00D9172F" w:rsidRDefault="00D9172F" w:rsidP="00D9172F">
            <w:pPr>
              <w:pStyle w:val="ListParagraph"/>
              <w:numPr>
                <w:ilvl w:val="0"/>
                <w:numId w:val="4"/>
              </w:numPr>
              <w:suppressAutoHyphens/>
              <w:spacing w:after="0" w:line="240" w:lineRule="auto"/>
              <w:rPr>
                <w:rFonts w:ascii="Calibri" w:eastAsia="Times New Roman" w:hAnsi="Calibri" w:cs="Calibri"/>
                <w:szCs w:val="24"/>
              </w:rPr>
            </w:pPr>
            <w:r>
              <w:rPr>
                <w:rFonts w:eastAsia="Times New Roman" w:cs="Calibri"/>
                <w:szCs w:val="24"/>
              </w:rPr>
              <w:t>Change of Campus</w:t>
            </w:r>
          </w:p>
        </w:tc>
      </w:tr>
      <w:tr w:rsidR="00D9172F" w14:paraId="5CF26128" w14:textId="77777777" w:rsidTr="00D13ABA">
        <w:trPr>
          <w:trHeight w:val="320"/>
        </w:trPr>
        <w:tc>
          <w:tcPr>
            <w:tcW w:w="4217" w:type="dxa"/>
            <w:shd w:val="clear" w:color="auto" w:fill="auto"/>
            <w:vAlign w:val="bottom"/>
          </w:tcPr>
          <w:p w14:paraId="633E027D" w14:textId="77777777" w:rsidR="00D9172F" w:rsidRDefault="00D9172F" w:rsidP="00D9172F">
            <w:pPr>
              <w:pStyle w:val="ListParagraph"/>
              <w:numPr>
                <w:ilvl w:val="0"/>
                <w:numId w:val="4"/>
              </w:numPr>
              <w:suppressAutoHyphens/>
              <w:spacing w:after="0" w:line="240" w:lineRule="auto"/>
              <w:rPr>
                <w:rFonts w:ascii="Calibri" w:eastAsia="Times New Roman" w:hAnsi="Calibri" w:cs="Calibri"/>
                <w:szCs w:val="24"/>
              </w:rPr>
            </w:pPr>
            <w:r>
              <w:rPr>
                <w:rFonts w:eastAsia="Times New Roman" w:cs="Calibri"/>
                <w:szCs w:val="24"/>
              </w:rPr>
              <w:t>Change of Qualification</w:t>
            </w:r>
          </w:p>
        </w:tc>
      </w:tr>
      <w:tr w:rsidR="00D9172F" w14:paraId="0913E1FF" w14:textId="77777777" w:rsidTr="00D13ABA">
        <w:trPr>
          <w:trHeight w:val="320"/>
        </w:trPr>
        <w:tc>
          <w:tcPr>
            <w:tcW w:w="4217" w:type="dxa"/>
            <w:shd w:val="clear" w:color="auto" w:fill="auto"/>
            <w:vAlign w:val="bottom"/>
          </w:tcPr>
          <w:p w14:paraId="59861D03" w14:textId="77777777" w:rsidR="00D9172F" w:rsidRDefault="00D9172F" w:rsidP="00D9172F">
            <w:pPr>
              <w:pStyle w:val="ListParagraph"/>
              <w:numPr>
                <w:ilvl w:val="0"/>
                <w:numId w:val="4"/>
              </w:numPr>
              <w:suppressAutoHyphens/>
              <w:spacing w:after="0" w:line="240" w:lineRule="auto"/>
              <w:rPr>
                <w:rFonts w:ascii="Calibri" w:eastAsia="Times New Roman" w:hAnsi="Calibri" w:cs="Calibri"/>
                <w:szCs w:val="24"/>
              </w:rPr>
            </w:pPr>
            <w:r>
              <w:rPr>
                <w:rFonts w:eastAsia="Times New Roman" w:cs="Calibri"/>
                <w:szCs w:val="24"/>
              </w:rPr>
              <w:t>Leave of Absence</w:t>
            </w:r>
          </w:p>
        </w:tc>
      </w:tr>
      <w:tr w:rsidR="00D9172F" w14:paraId="3832D323" w14:textId="77777777" w:rsidTr="00D13ABA">
        <w:trPr>
          <w:trHeight w:val="320"/>
        </w:trPr>
        <w:tc>
          <w:tcPr>
            <w:tcW w:w="4217" w:type="dxa"/>
            <w:shd w:val="clear" w:color="auto" w:fill="auto"/>
            <w:vAlign w:val="bottom"/>
          </w:tcPr>
          <w:p w14:paraId="5AD1A84F" w14:textId="77777777" w:rsidR="00D9172F" w:rsidRDefault="00D9172F" w:rsidP="00D9172F">
            <w:pPr>
              <w:pStyle w:val="ListParagraph"/>
              <w:numPr>
                <w:ilvl w:val="0"/>
                <w:numId w:val="4"/>
              </w:numPr>
              <w:suppressAutoHyphens/>
              <w:spacing w:after="0" w:line="240" w:lineRule="auto"/>
              <w:rPr>
                <w:rFonts w:ascii="Calibri" w:hAnsi="Calibri" w:cs="Calibri"/>
                <w:szCs w:val="24"/>
              </w:rPr>
            </w:pPr>
            <w:r>
              <w:rPr>
                <w:rFonts w:eastAsia="Times New Roman" w:cs="Calibri"/>
                <w:szCs w:val="24"/>
              </w:rPr>
              <w:t xml:space="preserve">Release </w:t>
            </w:r>
            <w:r>
              <w:rPr>
                <w:rFonts w:cs="Calibri"/>
                <w:szCs w:val="24"/>
              </w:rPr>
              <w:t>and withdrawal</w:t>
            </w:r>
          </w:p>
        </w:tc>
      </w:tr>
      <w:tr w:rsidR="00D9172F" w14:paraId="34802A69" w14:textId="77777777" w:rsidTr="00D13ABA">
        <w:trPr>
          <w:trHeight w:val="320"/>
        </w:trPr>
        <w:tc>
          <w:tcPr>
            <w:tcW w:w="4217" w:type="dxa"/>
            <w:shd w:val="clear" w:color="auto" w:fill="auto"/>
            <w:vAlign w:val="bottom"/>
          </w:tcPr>
          <w:p w14:paraId="10DAC9E6" w14:textId="77777777" w:rsidR="00D9172F" w:rsidRPr="009A1D9E" w:rsidRDefault="00D9172F" w:rsidP="00D9172F">
            <w:pPr>
              <w:pStyle w:val="ListParagraph"/>
              <w:numPr>
                <w:ilvl w:val="0"/>
                <w:numId w:val="4"/>
              </w:numPr>
              <w:suppressAutoHyphens/>
              <w:spacing w:after="0" w:line="240" w:lineRule="auto"/>
              <w:rPr>
                <w:rFonts w:ascii="Calibri" w:eastAsia="Times New Roman" w:hAnsi="Calibri" w:cs="Calibri"/>
                <w:strike/>
                <w:szCs w:val="24"/>
              </w:rPr>
            </w:pPr>
            <w:r w:rsidRPr="009A1D9E">
              <w:rPr>
                <w:rFonts w:eastAsia="Times New Roman" w:cs="Calibri"/>
                <w:strike/>
                <w:szCs w:val="24"/>
              </w:rPr>
              <w:t>Credit transfer</w:t>
            </w:r>
          </w:p>
        </w:tc>
      </w:tr>
      <w:tr w:rsidR="00D9172F" w14:paraId="6147255B" w14:textId="77777777" w:rsidTr="00D13ABA">
        <w:trPr>
          <w:trHeight w:val="320"/>
        </w:trPr>
        <w:tc>
          <w:tcPr>
            <w:tcW w:w="4217" w:type="dxa"/>
            <w:shd w:val="clear" w:color="auto" w:fill="auto"/>
            <w:vAlign w:val="bottom"/>
          </w:tcPr>
          <w:p w14:paraId="33E7DE47" w14:textId="77777777" w:rsidR="00D9172F" w:rsidRDefault="00D9172F" w:rsidP="00D9172F">
            <w:pPr>
              <w:pStyle w:val="ListParagraph"/>
              <w:numPr>
                <w:ilvl w:val="0"/>
                <w:numId w:val="4"/>
              </w:numPr>
              <w:suppressAutoHyphens/>
              <w:spacing w:after="0" w:line="240" w:lineRule="auto"/>
              <w:rPr>
                <w:rFonts w:ascii="Calibri" w:eastAsia="Times New Roman" w:hAnsi="Calibri" w:cs="Calibri"/>
                <w:szCs w:val="24"/>
              </w:rPr>
            </w:pPr>
            <w:r>
              <w:rPr>
                <w:rFonts w:eastAsia="Times New Roman" w:cs="Calibri"/>
                <w:szCs w:val="24"/>
              </w:rPr>
              <w:t>Deferment</w:t>
            </w:r>
          </w:p>
        </w:tc>
      </w:tr>
    </w:tbl>
    <w:p w14:paraId="0170EC8E" w14:textId="77777777" w:rsidR="00D9172F" w:rsidRDefault="00D9172F" w:rsidP="00D9172F">
      <w:r>
        <w:t>Students can apply for each function above. And staff can process them.</w:t>
      </w:r>
    </w:p>
    <w:p w14:paraId="42C98FF3" w14:textId="77777777" w:rsidR="00D9172F" w:rsidRDefault="00D9172F" w:rsidP="00D9172F"/>
    <w:p w14:paraId="20CD2FA7" w14:textId="2DFDC2E9" w:rsidR="00E7288E" w:rsidRPr="00F73656" w:rsidRDefault="00E7288E" w:rsidP="00F73656">
      <w:pPr>
        <w:rPr>
          <w:lang w:val="en-US"/>
        </w:rPr>
      </w:pPr>
    </w:p>
    <w:sectPr w:rsidR="00E7288E" w:rsidRPr="00F7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2FBE"/>
    <w:multiLevelType w:val="multilevel"/>
    <w:tmpl w:val="705AC28E"/>
    <w:lvl w:ilvl="0">
      <w:start w:val="1"/>
      <w:numFmt w:val="decimal"/>
      <w:lvlText w:val="%1."/>
      <w:lvlJc w:val="left"/>
      <w:pPr>
        <w:tabs>
          <w:tab w:val="num" w:pos="4046"/>
        </w:tabs>
        <w:ind w:left="4046"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04820F77"/>
    <w:multiLevelType w:val="multilevel"/>
    <w:tmpl w:val="0DF6D6D0"/>
    <w:lvl w:ilvl="0">
      <w:start w:val="1"/>
      <w:numFmt w:val="bullet"/>
      <w:lvlText w:val=""/>
      <w:lvlJc w:val="left"/>
      <w:pPr>
        <w:tabs>
          <w:tab w:val="num" w:pos="720"/>
        </w:tabs>
        <w:ind w:left="1446" w:hanging="360"/>
      </w:pPr>
      <w:rPr>
        <w:rFonts w:ascii="Symbol" w:hAnsi="Symbol" w:cs="Symbol" w:hint="default"/>
      </w:rPr>
    </w:lvl>
    <w:lvl w:ilvl="1">
      <w:start w:val="1"/>
      <w:numFmt w:val="bullet"/>
      <w:lvlText w:val="o"/>
      <w:lvlJc w:val="left"/>
      <w:pPr>
        <w:tabs>
          <w:tab w:val="num" w:pos="1080"/>
        </w:tabs>
        <w:ind w:left="2166" w:hanging="360"/>
      </w:pPr>
      <w:rPr>
        <w:rFonts w:ascii="Courier New" w:hAnsi="Courier New" w:cs="Courier New" w:hint="default"/>
      </w:rPr>
    </w:lvl>
    <w:lvl w:ilvl="2">
      <w:start w:val="1"/>
      <w:numFmt w:val="bullet"/>
      <w:lvlText w:val=""/>
      <w:lvlJc w:val="left"/>
      <w:pPr>
        <w:tabs>
          <w:tab w:val="num" w:pos="1440"/>
        </w:tabs>
        <w:ind w:left="2886" w:hanging="360"/>
      </w:pPr>
      <w:rPr>
        <w:rFonts w:ascii="Wingdings" w:hAnsi="Wingdings" w:cs="Wingdings" w:hint="default"/>
      </w:rPr>
    </w:lvl>
    <w:lvl w:ilvl="3">
      <w:start w:val="1"/>
      <w:numFmt w:val="bullet"/>
      <w:lvlText w:val=""/>
      <w:lvlJc w:val="left"/>
      <w:pPr>
        <w:tabs>
          <w:tab w:val="num" w:pos="1800"/>
        </w:tabs>
        <w:ind w:left="3606" w:hanging="360"/>
      </w:pPr>
      <w:rPr>
        <w:rFonts w:ascii="Symbol" w:hAnsi="Symbol" w:cs="Symbol" w:hint="default"/>
      </w:rPr>
    </w:lvl>
    <w:lvl w:ilvl="4">
      <w:start w:val="1"/>
      <w:numFmt w:val="bullet"/>
      <w:lvlText w:val="o"/>
      <w:lvlJc w:val="left"/>
      <w:pPr>
        <w:tabs>
          <w:tab w:val="num" w:pos="2160"/>
        </w:tabs>
        <w:ind w:left="4326" w:hanging="360"/>
      </w:pPr>
      <w:rPr>
        <w:rFonts w:ascii="Courier New" w:hAnsi="Courier New" w:cs="Courier New" w:hint="default"/>
      </w:rPr>
    </w:lvl>
    <w:lvl w:ilvl="5">
      <w:start w:val="1"/>
      <w:numFmt w:val="bullet"/>
      <w:lvlText w:val=""/>
      <w:lvlJc w:val="left"/>
      <w:pPr>
        <w:tabs>
          <w:tab w:val="num" w:pos="2520"/>
        </w:tabs>
        <w:ind w:left="5046" w:hanging="360"/>
      </w:pPr>
      <w:rPr>
        <w:rFonts w:ascii="Wingdings" w:hAnsi="Wingdings" w:cs="Wingdings" w:hint="default"/>
      </w:rPr>
    </w:lvl>
    <w:lvl w:ilvl="6">
      <w:start w:val="1"/>
      <w:numFmt w:val="bullet"/>
      <w:lvlText w:val=""/>
      <w:lvlJc w:val="left"/>
      <w:pPr>
        <w:tabs>
          <w:tab w:val="num" w:pos="2880"/>
        </w:tabs>
        <w:ind w:left="5766" w:hanging="360"/>
      </w:pPr>
      <w:rPr>
        <w:rFonts w:ascii="Symbol" w:hAnsi="Symbol" w:cs="Symbol" w:hint="default"/>
      </w:rPr>
    </w:lvl>
    <w:lvl w:ilvl="7">
      <w:start w:val="1"/>
      <w:numFmt w:val="bullet"/>
      <w:lvlText w:val="o"/>
      <w:lvlJc w:val="left"/>
      <w:pPr>
        <w:tabs>
          <w:tab w:val="num" w:pos="3240"/>
        </w:tabs>
        <w:ind w:left="6486" w:hanging="360"/>
      </w:pPr>
      <w:rPr>
        <w:rFonts w:ascii="Courier New" w:hAnsi="Courier New" w:cs="Courier New" w:hint="default"/>
      </w:rPr>
    </w:lvl>
    <w:lvl w:ilvl="8">
      <w:start w:val="1"/>
      <w:numFmt w:val="bullet"/>
      <w:lvlText w:val=""/>
      <w:lvlJc w:val="left"/>
      <w:pPr>
        <w:tabs>
          <w:tab w:val="num" w:pos="3600"/>
        </w:tabs>
        <w:ind w:left="7206" w:hanging="360"/>
      </w:pPr>
      <w:rPr>
        <w:rFonts w:ascii="Wingdings" w:hAnsi="Wingdings" w:cs="Wingdings" w:hint="default"/>
      </w:rPr>
    </w:lvl>
  </w:abstractNum>
  <w:abstractNum w:abstractNumId="2" w15:restartNumberingAfterBreak="0">
    <w:nsid w:val="0E8B2721"/>
    <w:multiLevelType w:val="multilevel"/>
    <w:tmpl w:val="8B747FF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1C4D5D1E"/>
    <w:multiLevelType w:val="multilevel"/>
    <w:tmpl w:val="0AD61A3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15:restartNumberingAfterBreak="0">
    <w:nsid w:val="208A7F79"/>
    <w:multiLevelType w:val="hybridMultilevel"/>
    <w:tmpl w:val="1F4058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AC36DAA"/>
    <w:multiLevelType w:val="hybridMultilevel"/>
    <w:tmpl w:val="D6C85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F368E1"/>
    <w:multiLevelType w:val="hybridMultilevel"/>
    <w:tmpl w:val="065AEE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00F35B1"/>
    <w:multiLevelType w:val="multilevel"/>
    <w:tmpl w:val="25440B76"/>
    <w:lvl w:ilvl="0">
      <w:start w:val="1"/>
      <w:numFmt w:val="decimal"/>
      <w:pStyle w:val="Heading2"/>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7"/>
  </w:num>
  <w:num w:numId="3">
    <w:abstractNumId w:val="0"/>
  </w:num>
  <w:num w:numId="4">
    <w:abstractNumId w:val="3"/>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59"/>
    <w:rsid w:val="0017250E"/>
    <w:rsid w:val="00277059"/>
    <w:rsid w:val="00281BC4"/>
    <w:rsid w:val="0029584B"/>
    <w:rsid w:val="00347D6E"/>
    <w:rsid w:val="004500E2"/>
    <w:rsid w:val="00475708"/>
    <w:rsid w:val="004E205E"/>
    <w:rsid w:val="00501F9F"/>
    <w:rsid w:val="005373F5"/>
    <w:rsid w:val="005C4AEE"/>
    <w:rsid w:val="00875811"/>
    <w:rsid w:val="009A1D9E"/>
    <w:rsid w:val="00A42EF7"/>
    <w:rsid w:val="00B06D02"/>
    <w:rsid w:val="00B61045"/>
    <w:rsid w:val="00C618D4"/>
    <w:rsid w:val="00D061D1"/>
    <w:rsid w:val="00D9172F"/>
    <w:rsid w:val="00E7288E"/>
    <w:rsid w:val="00F736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0A03"/>
  <w15:chartTrackingRefBased/>
  <w15:docId w15:val="{E9D52256-8186-44EB-B346-BFD26204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2F"/>
    <w:pPr>
      <w:keepNext/>
      <w:keepLines/>
      <w:suppressAutoHyphen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72F"/>
    <w:pPr>
      <w:keepNext/>
      <w:keepLines/>
      <w:numPr>
        <w:numId w:val="2"/>
      </w:numPr>
      <w:suppressAutoHyphens/>
      <w:spacing w:before="40" w:after="0"/>
      <w:ind w:left="357" w:hanging="357"/>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9172F"/>
    <w:pPr>
      <w:keepNext/>
      <w:keepLines/>
      <w:suppressAutoHyphen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56"/>
    <w:pPr>
      <w:ind w:left="720"/>
      <w:contextualSpacing/>
    </w:pPr>
  </w:style>
  <w:style w:type="character" w:customStyle="1" w:styleId="Heading1Char">
    <w:name w:val="Heading 1 Char"/>
    <w:basedOn w:val="DefaultParagraphFont"/>
    <w:link w:val="Heading1"/>
    <w:uiPriority w:val="9"/>
    <w:qFormat/>
    <w:rsid w:val="00D91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9172F"/>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qFormat/>
    <w:rsid w:val="00D9172F"/>
    <w:rPr>
      <w:rFonts w:asciiTheme="majorHAnsi" w:eastAsiaTheme="majorEastAsia" w:hAnsiTheme="majorHAnsi" w:cstheme="majorBidi"/>
      <w:b/>
      <w:color w:val="1F3763" w:themeColor="accent1" w:themeShade="7F"/>
      <w:sz w:val="28"/>
      <w:szCs w:val="24"/>
    </w:rPr>
  </w:style>
  <w:style w:type="character" w:styleId="Hyperlink">
    <w:name w:val="Hyperlink"/>
    <w:basedOn w:val="DefaultParagraphFont"/>
    <w:uiPriority w:val="99"/>
    <w:unhideWhenUsed/>
    <w:rsid w:val="00D9172F"/>
    <w:rPr>
      <w:color w:val="0000FF"/>
      <w:u w:val="single"/>
    </w:rPr>
  </w:style>
  <w:style w:type="paragraph" w:customStyle="1" w:styleId="FrameContents">
    <w:name w:val="Frame Contents"/>
    <w:basedOn w:val="Normal"/>
    <w:qFormat/>
    <w:rsid w:val="00D9172F"/>
    <w:pPr>
      <w:suppressAutoHyphen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spring-bo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projects/spring-bo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5.0.0.M5/spring-framework-reference/html/overview.html"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Dahoo</dc:creator>
  <cp:keywords/>
  <dc:description/>
  <cp:lastModifiedBy>Dahoo</cp:lastModifiedBy>
  <cp:revision>19</cp:revision>
  <dcterms:created xsi:type="dcterms:W3CDTF">2020-07-31T17:01:00Z</dcterms:created>
  <dcterms:modified xsi:type="dcterms:W3CDTF">2020-10-21T09:34:00Z</dcterms:modified>
</cp:coreProperties>
</file>