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38"/>
        <w:gridCol w:w="1626"/>
        <w:gridCol w:w="1656"/>
        <w:gridCol w:w="1651"/>
        <w:gridCol w:w="1664"/>
        <w:gridCol w:w="1686"/>
      </w:tblGrid>
      <w:tr w:rsidR="009B3976" w:rsidTr="009B3976">
        <w:tc>
          <w:tcPr>
            <w:tcW w:w="2137" w:type="dxa"/>
          </w:tcPr>
          <w:p w:rsidR="009B3976" w:rsidRDefault="009B3976"/>
        </w:tc>
        <w:tc>
          <w:tcPr>
            <w:tcW w:w="1629" w:type="dxa"/>
          </w:tcPr>
          <w:p w:rsidR="009B3976" w:rsidRDefault="009B3976">
            <w:r>
              <w:t>10</w:t>
            </w:r>
          </w:p>
        </w:tc>
        <w:tc>
          <w:tcPr>
            <w:tcW w:w="1659" w:type="dxa"/>
          </w:tcPr>
          <w:p w:rsidR="009B3976" w:rsidRDefault="009B3976">
            <w:r>
              <w:t>100</w:t>
            </w:r>
          </w:p>
        </w:tc>
        <w:tc>
          <w:tcPr>
            <w:tcW w:w="1653" w:type="dxa"/>
          </w:tcPr>
          <w:p w:rsidR="009B3976" w:rsidRDefault="009B3976">
            <w:r>
              <w:t>1000</w:t>
            </w:r>
          </w:p>
        </w:tc>
        <w:tc>
          <w:tcPr>
            <w:tcW w:w="1665" w:type="dxa"/>
          </w:tcPr>
          <w:p w:rsidR="009B3976" w:rsidRDefault="009B3976">
            <w:r>
              <w:t>10000</w:t>
            </w:r>
          </w:p>
        </w:tc>
        <w:tc>
          <w:tcPr>
            <w:tcW w:w="1678" w:type="dxa"/>
          </w:tcPr>
          <w:p w:rsidR="009B3976" w:rsidRDefault="009B3976">
            <w:r>
              <w:t>100000</w:t>
            </w:r>
          </w:p>
        </w:tc>
      </w:tr>
      <w:tr w:rsidR="009B3976" w:rsidTr="009B3976">
        <w:tc>
          <w:tcPr>
            <w:tcW w:w="2137" w:type="dxa"/>
          </w:tcPr>
          <w:p w:rsidR="009B3976" w:rsidRPr="009B3976" w:rsidRDefault="009B3976" w:rsidP="009B39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B39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ru-RU"/>
              </w:rPr>
              <w:t>InsertionSort</w:t>
            </w:r>
            <w:proofErr w:type="spellEnd"/>
          </w:p>
        </w:tc>
        <w:tc>
          <w:tcPr>
            <w:tcW w:w="1629" w:type="dxa"/>
          </w:tcPr>
          <w:p w:rsidR="009B3976" w:rsidRDefault="009B3976">
            <w:r w:rsidRPr="009B3976">
              <w:rPr>
                <w:lang w:val="en-US"/>
              </w:rPr>
              <w:t xml:space="preserve">0,052 ± 0,001  </w:t>
            </w:r>
          </w:p>
        </w:tc>
        <w:tc>
          <w:tcPr>
            <w:tcW w:w="1659" w:type="dxa"/>
          </w:tcPr>
          <w:p w:rsidR="009B3976" w:rsidRDefault="009B3976">
            <w:r w:rsidRPr="009B3976">
              <w:t>2,167 ± 0,215</w:t>
            </w:r>
          </w:p>
        </w:tc>
        <w:tc>
          <w:tcPr>
            <w:tcW w:w="1653" w:type="dxa"/>
          </w:tcPr>
          <w:p w:rsidR="009B3976" w:rsidRDefault="009B3976">
            <w:r w:rsidRPr="009B3976">
              <w:rPr>
                <w:lang w:val="en-US"/>
              </w:rPr>
              <w:t xml:space="preserve">224,274 ± 29,175  </w:t>
            </w:r>
          </w:p>
        </w:tc>
        <w:tc>
          <w:tcPr>
            <w:tcW w:w="1665" w:type="dxa"/>
          </w:tcPr>
          <w:p w:rsidR="009B3976" w:rsidRDefault="008B5D8C">
            <w:r w:rsidRPr="009B3976">
              <w:rPr>
                <w:lang w:val="en-US"/>
              </w:rPr>
              <w:t>18689,665 ±   555,612</w:t>
            </w:r>
          </w:p>
        </w:tc>
        <w:tc>
          <w:tcPr>
            <w:tcW w:w="1678" w:type="dxa"/>
          </w:tcPr>
          <w:p w:rsidR="009B3976" w:rsidRDefault="008B5D8C">
            <w:r w:rsidRPr="008B5D8C">
              <w:t>1931475,873 ± 357984,692</w:t>
            </w:r>
          </w:p>
        </w:tc>
      </w:tr>
      <w:tr w:rsidR="009B3976" w:rsidTr="009B3976">
        <w:tc>
          <w:tcPr>
            <w:tcW w:w="2137" w:type="dxa"/>
          </w:tcPr>
          <w:p w:rsidR="009B3976" w:rsidRPr="009B3976" w:rsidRDefault="009B3976" w:rsidP="009B39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B39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ru-RU"/>
              </w:rPr>
              <w:t>InsertionBinSort</w:t>
            </w:r>
            <w:proofErr w:type="spellEnd"/>
          </w:p>
        </w:tc>
        <w:tc>
          <w:tcPr>
            <w:tcW w:w="1629" w:type="dxa"/>
          </w:tcPr>
          <w:p w:rsidR="009B3976" w:rsidRDefault="009B3976">
            <w:r w:rsidRPr="009B3976">
              <w:rPr>
                <w:lang w:val="en-US"/>
              </w:rPr>
              <w:t xml:space="preserve">0,136 ± 0,057  </w:t>
            </w:r>
          </w:p>
        </w:tc>
        <w:tc>
          <w:tcPr>
            <w:tcW w:w="1659" w:type="dxa"/>
          </w:tcPr>
          <w:p w:rsidR="009B3976" w:rsidRDefault="009B3976">
            <w:r w:rsidRPr="009B3976">
              <w:t>9,560 ± 0,407</w:t>
            </w:r>
          </w:p>
        </w:tc>
        <w:tc>
          <w:tcPr>
            <w:tcW w:w="1653" w:type="dxa"/>
          </w:tcPr>
          <w:p w:rsidR="009B3976" w:rsidRDefault="009B3976">
            <w:r w:rsidRPr="009B3976">
              <w:rPr>
                <w:lang w:val="en-US"/>
              </w:rPr>
              <w:t xml:space="preserve">856,556 ± 34,387  </w:t>
            </w:r>
          </w:p>
        </w:tc>
        <w:tc>
          <w:tcPr>
            <w:tcW w:w="1665" w:type="dxa"/>
          </w:tcPr>
          <w:p w:rsidR="009B3976" w:rsidRDefault="009B3976">
            <w:r w:rsidRPr="009B3976">
              <w:rPr>
                <w:lang w:val="en-US"/>
              </w:rPr>
              <w:t xml:space="preserve">82348,306 ±  1741,622  </w:t>
            </w:r>
          </w:p>
        </w:tc>
        <w:tc>
          <w:tcPr>
            <w:tcW w:w="1678" w:type="dxa"/>
          </w:tcPr>
          <w:p w:rsidR="009B3976" w:rsidRDefault="008B5D8C">
            <w:r w:rsidRPr="008B5D8C">
              <w:t>8186920,579 ±  79204,484</w:t>
            </w:r>
          </w:p>
        </w:tc>
      </w:tr>
      <w:tr w:rsidR="009B3976" w:rsidTr="009B3976">
        <w:tc>
          <w:tcPr>
            <w:tcW w:w="2137" w:type="dxa"/>
          </w:tcPr>
          <w:p w:rsidR="009B3976" w:rsidRPr="009B3976" w:rsidRDefault="009B3976" w:rsidP="009B39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B39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ru-RU"/>
              </w:rPr>
              <w:t>ShellSort</w:t>
            </w:r>
            <w:proofErr w:type="spellEnd"/>
          </w:p>
        </w:tc>
        <w:tc>
          <w:tcPr>
            <w:tcW w:w="1629" w:type="dxa"/>
          </w:tcPr>
          <w:p w:rsidR="009B3976" w:rsidRDefault="009B3976">
            <w:r>
              <w:t xml:space="preserve">0,063 ± 0,020  </w:t>
            </w:r>
          </w:p>
        </w:tc>
        <w:tc>
          <w:tcPr>
            <w:tcW w:w="1659" w:type="dxa"/>
          </w:tcPr>
          <w:p w:rsidR="009B3976" w:rsidRDefault="009B3976">
            <w:r w:rsidRPr="009B3976">
              <w:t>3,037 ± 0,812</w:t>
            </w:r>
          </w:p>
        </w:tc>
        <w:tc>
          <w:tcPr>
            <w:tcW w:w="1653" w:type="dxa"/>
          </w:tcPr>
          <w:p w:rsidR="009B3976" w:rsidRDefault="009B3976">
            <w:r>
              <w:t xml:space="preserve">75,213 ± 31,834  </w:t>
            </w:r>
          </w:p>
        </w:tc>
        <w:tc>
          <w:tcPr>
            <w:tcW w:w="1665" w:type="dxa"/>
          </w:tcPr>
          <w:p w:rsidR="009B3976" w:rsidRDefault="008B5D8C">
            <w:r>
              <w:t xml:space="preserve">972,663 ±   139,993  </w:t>
            </w:r>
          </w:p>
        </w:tc>
        <w:tc>
          <w:tcPr>
            <w:tcW w:w="1678" w:type="dxa"/>
          </w:tcPr>
          <w:p w:rsidR="009B3976" w:rsidRDefault="008B5D8C">
            <w:r w:rsidRPr="008B5D8C">
              <w:t>15105,865 ±    446,011</w:t>
            </w:r>
          </w:p>
        </w:tc>
      </w:tr>
      <w:tr w:rsidR="009B3976" w:rsidTr="009B3976">
        <w:tc>
          <w:tcPr>
            <w:tcW w:w="2137" w:type="dxa"/>
          </w:tcPr>
          <w:p w:rsidR="009B3976" w:rsidRPr="009B3976" w:rsidRDefault="009B3976" w:rsidP="009B39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B39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ru-RU"/>
              </w:rPr>
              <w:t>KStatisticMSort</w:t>
            </w:r>
            <w:proofErr w:type="spellEnd"/>
          </w:p>
        </w:tc>
        <w:tc>
          <w:tcPr>
            <w:tcW w:w="1629" w:type="dxa"/>
          </w:tcPr>
          <w:p w:rsidR="009B3976" w:rsidRDefault="009B3976">
            <w:r w:rsidRPr="009B3976">
              <w:rPr>
                <w:lang w:val="en-US"/>
              </w:rPr>
              <w:t>0,148 ± 0,012</w:t>
            </w:r>
          </w:p>
        </w:tc>
        <w:tc>
          <w:tcPr>
            <w:tcW w:w="1659" w:type="dxa"/>
          </w:tcPr>
          <w:p w:rsidR="009B3976" w:rsidRDefault="009B3976">
            <w:r w:rsidRPr="009B3976">
              <w:t>0,868 ± 0,069</w:t>
            </w:r>
          </w:p>
        </w:tc>
        <w:tc>
          <w:tcPr>
            <w:tcW w:w="1653" w:type="dxa"/>
          </w:tcPr>
          <w:p w:rsidR="009B3976" w:rsidRDefault="009B3976">
            <w:r w:rsidRPr="009B3976">
              <w:rPr>
                <w:lang w:val="en-US"/>
              </w:rPr>
              <w:t xml:space="preserve">6,448 ±  0,128  </w:t>
            </w:r>
          </w:p>
        </w:tc>
        <w:tc>
          <w:tcPr>
            <w:tcW w:w="1665" w:type="dxa"/>
          </w:tcPr>
          <w:p w:rsidR="009B3976" w:rsidRDefault="008B5D8C">
            <w:r w:rsidRPr="009B3976">
              <w:rPr>
                <w:lang w:val="en-US"/>
              </w:rPr>
              <w:t xml:space="preserve">66,890 ±    25,025  </w:t>
            </w:r>
          </w:p>
        </w:tc>
        <w:tc>
          <w:tcPr>
            <w:tcW w:w="1678" w:type="dxa"/>
          </w:tcPr>
          <w:p w:rsidR="009B3976" w:rsidRDefault="008B5D8C">
            <w:r w:rsidRPr="008B5D8C">
              <w:t>744,529 ±     57,144</w:t>
            </w:r>
          </w:p>
        </w:tc>
      </w:tr>
      <w:tr w:rsidR="009B3976" w:rsidTr="009B3976">
        <w:tc>
          <w:tcPr>
            <w:tcW w:w="2137" w:type="dxa"/>
          </w:tcPr>
          <w:p w:rsidR="009B3976" w:rsidRPr="009B3976" w:rsidRDefault="009B3976" w:rsidP="009B39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B39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ru-RU"/>
              </w:rPr>
              <w:t>MergeSort</w:t>
            </w:r>
            <w:proofErr w:type="spellEnd"/>
          </w:p>
        </w:tc>
        <w:tc>
          <w:tcPr>
            <w:tcW w:w="1629" w:type="dxa"/>
          </w:tcPr>
          <w:p w:rsidR="009B3976" w:rsidRDefault="009B3976">
            <w:r w:rsidRPr="009B3976">
              <w:rPr>
                <w:lang w:val="en-US"/>
              </w:rPr>
              <w:t xml:space="preserve">0,249 ± 0,087  </w:t>
            </w:r>
          </w:p>
        </w:tc>
        <w:tc>
          <w:tcPr>
            <w:tcW w:w="1659" w:type="dxa"/>
          </w:tcPr>
          <w:p w:rsidR="009B3976" w:rsidRDefault="009B3976">
            <w:r w:rsidRPr="009B3976">
              <w:t>4,275 ± 1,219</w:t>
            </w:r>
          </w:p>
        </w:tc>
        <w:tc>
          <w:tcPr>
            <w:tcW w:w="1653" w:type="dxa"/>
          </w:tcPr>
          <w:p w:rsidR="009B3976" w:rsidRDefault="009B3976">
            <w:r w:rsidRPr="009B3976">
              <w:rPr>
                <w:lang w:val="en-US"/>
              </w:rPr>
              <w:t xml:space="preserve">69,098 ±  3,978  </w:t>
            </w:r>
          </w:p>
        </w:tc>
        <w:tc>
          <w:tcPr>
            <w:tcW w:w="1665" w:type="dxa"/>
          </w:tcPr>
          <w:p w:rsidR="009B3976" w:rsidRDefault="008B5D8C">
            <w:r w:rsidRPr="009B3976">
              <w:rPr>
                <w:lang w:val="en-US"/>
              </w:rPr>
              <w:t xml:space="preserve">1061,557 ±   451,654  </w:t>
            </w:r>
          </w:p>
        </w:tc>
        <w:tc>
          <w:tcPr>
            <w:tcW w:w="1678" w:type="dxa"/>
          </w:tcPr>
          <w:p w:rsidR="009B3976" w:rsidRDefault="008B5D8C">
            <w:r w:rsidRPr="008B5D8C">
              <w:t>11971,696 ±    469,084</w:t>
            </w:r>
          </w:p>
        </w:tc>
      </w:tr>
      <w:tr w:rsidR="009B3976" w:rsidTr="009B3976">
        <w:tc>
          <w:tcPr>
            <w:tcW w:w="2137" w:type="dxa"/>
          </w:tcPr>
          <w:p w:rsidR="009B3976" w:rsidRPr="009B3976" w:rsidRDefault="009B3976" w:rsidP="009B39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B39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ru-RU"/>
              </w:rPr>
              <w:t>QuickSort</w:t>
            </w:r>
            <w:proofErr w:type="spellEnd"/>
          </w:p>
        </w:tc>
        <w:tc>
          <w:tcPr>
            <w:tcW w:w="1629" w:type="dxa"/>
          </w:tcPr>
          <w:p w:rsidR="009B3976" w:rsidRDefault="009B3976">
            <w:r w:rsidRPr="009B3976">
              <w:rPr>
                <w:lang w:val="en-US"/>
              </w:rPr>
              <w:t xml:space="preserve">0,024 ± 0,001  </w:t>
            </w:r>
          </w:p>
        </w:tc>
        <w:tc>
          <w:tcPr>
            <w:tcW w:w="1659" w:type="dxa"/>
          </w:tcPr>
          <w:p w:rsidR="009B3976" w:rsidRDefault="009B3976">
            <w:r w:rsidRPr="009B3976">
              <w:t>0,134 ± 0,052</w:t>
            </w:r>
          </w:p>
        </w:tc>
        <w:tc>
          <w:tcPr>
            <w:tcW w:w="1653" w:type="dxa"/>
          </w:tcPr>
          <w:p w:rsidR="009B3976" w:rsidRDefault="009B3976">
            <w:r w:rsidRPr="009B3976">
              <w:rPr>
                <w:lang w:val="en-US"/>
              </w:rPr>
              <w:t xml:space="preserve">1,832 ±  0,236  </w:t>
            </w:r>
          </w:p>
        </w:tc>
        <w:tc>
          <w:tcPr>
            <w:tcW w:w="1665" w:type="dxa"/>
          </w:tcPr>
          <w:p w:rsidR="009B3976" w:rsidRDefault="008B5D8C">
            <w:r w:rsidRPr="009B3976">
              <w:rPr>
                <w:lang w:val="en-US"/>
              </w:rPr>
              <w:t xml:space="preserve">34,503 ±     0,610  </w:t>
            </w:r>
          </w:p>
        </w:tc>
        <w:tc>
          <w:tcPr>
            <w:tcW w:w="1678" w:type="dxa"/>
          </w:tcPr>
          <w:p w:rsidR="009B3976" w:rsidRDefault="008B5D8C">
            <w:r w:rsidRPr="008B5D8C">
              <w:t>319,855 ±      1,554</w:t>
            </w:r>
          </w:p>
        </w:tc>
      </w:tr>
      <w:tr w:rsidR="009B3976" w:rsidTr="009B3976">
        <w:tc>
          <w:tcPr>
            <w:tcW w:w="2137" w:type="dxa"/>
          </w:tcPr>
          <w:p w:rsidR="009B3976" w:rsidRPr="009B3976" w:rsidRDefault="009B3976" w:rsidP="009B39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B39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ru-RU"/>
              </w:rPr>
              <w:t>QuickSortRandom</w:t>
            </w:r>
            <w:proofErr w:type="spellEnd"/>
          </w:p>
        </w:tc>
        <w:tc>
          <w:tcPr>
            <w:tcW w:w="1629" w:type="dxa"/>
          </w:tcPr>
          <w:p w:rsidR="009B3976" w:rsidRDefault="009B3976">
            <w:r w:rsidRPr="009B3976">
              <w:rPr>
                <w:lang w:val="en-US"/>
              </w:rPr>
              <w:t xml:space="preserve">0,395 ± 0,095  </w:t>
            </w:r>
          </w:p>
        </w:tc>
        <w:tc>
          <w:tcPr>
            <w:tcW w:w="1659" w:type="dxa"/>
          </w:tcPr>
          <w:p w:rsidR="009B3976" w:rsidRDefault="009B3976">
            <w:r w:rsidRPr="009B3976">
              <w:t>4,731 ± 0,234</w:t>
            </w:r>
          </w:p>
        </w:tc>
        <w:tc>
          <w:tcPr>
            <w:tcW w:w="1653" w:type="dxa"/>
          </w:tcPr>
          <w:p w:rsidR="009B3976" w:rsidRDefault="009B3976">
            <w:r w:rsidRPr="009B3976">
              <w:rPr>
                <w:lang w:val="en-US"/>
              </w:rPr>
              <w:t xml:space="preserve">77,507 ± 23,738  </w:t>
            </w:r>
          </w:p>
        </w:tc>
        <w:tc>
          <w:tcPr>
            <w:tcW w:w="1665" w:type="dxa"/>
          </w:tcPr>
          <w:p w:rsidR="009B3976" w:rsidRDefault="008B5D8C">
            <w:r w:rsidRPr="009B3976">
              <w:rPr>
                <w:lang w:val="en-US"/>
              </w:rPr>
              <w:t xml:space="preserve">768,034 ±    81,755  </w:t>
            </w:r>
          </w:p>
        </w:tc>
        <w:tc>
          <w:tcPr>
            <w:tcW w:w="1678" w:type="dxa"/>
          </w:tcPr>
          <w:p w:rsidR="009B3976" w:rsidRDefault="008B5D8C">
            <w:r w:rsidRPr="008B5D8C">
              <w:t>9246,077 ±    224,433</w:t>
            </w:r>
          </w:p>
        </w:tc>
      </w:tr>
      <w:tr w:rsidR="009B3976" w:rsidTr="009B3976">
        <w:tc>
          <w:tcPr>
            <w:tcW w:w="2137" w:type="dxa"/>
          </w:tcPr>
          <w:p w:rsidR="009B3976" w:rsidRPr="009B3976" w:rsidRDefault="009B3976" w:rsidP="009B39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B39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ru-RU"/>
              </w:rPr>
              <w:t>LSDSort</w:t>
            </w:r>
            <w:proofErr w:type="spellEnd"/>
          </w:p>
        </w:tc>
        <w:tc>
          <w:tcPr>
            <w:tcW w:w="1629" w:type="dxa"/>
          </w:tcPr>
          <w:p w:rsidR="009B3976" w:rsidRDefault="009B3976">
            <w:r w:rsidRPr="009B3976">
              <w:rPr>
                <w:lang w:val="en-US"/>
              </w:rPr>
              <w:t xml:space="preserve">6,988 ± 1,613  </w:t>
            </w:r>
          </w:p>
        </w:tc>
        <w:tc>
          <w:tcPr>
            <w:tcW w:w="1659" w:type="dxa"/>
          </w:tcPr>
          <w:p w:rsidR="009B3976" w:rsidRDefault="009B3976">
            <w:r w:rsidRPr="009B3976">
              <w:t>9,874 ± 1,447</w:t>
            </w:r>
          </w:p>
        </w:tc>
        <w:tc>
          <w:tcPr>
            <w:tcW w:w="1653" w:type="dxa"/>
          </w:tcPr>
          <w:p w:rsidR="009B3976" w:rsidRDefault="009B3976">
            <w:r w:rsidRPr="009B3976">
              <w:rPr>
                <w:lang w:val="en-US"/>
              </w:rPr>
              <w:t xml:space="preserve">36,083 ±  2,637  </w:t>
            </w:r>
          </w:p>
        </w:tc>
        <w:tc>
          <w:tcPr>
            <w:tcW w:w="1665" w:type="dxa"/>
          </w:tcPr>
          <w:p w:rsidR="009B3976" w:rsidRDefault="008B5D8C">
            <w:r w:rsidRPr="009B3976">
              <w:rPr>
                <w:lang w:val="en-US"/>
              </w:rPr>
              <w:t xml:space="preserve">432,731 ±    76,991  </w:t>
            </w:r>
          </w:p>
        </w:tc>
        <w:tc>
          <w:tcPr>
            <w:tcW w:w="1678" w:type="dxa"/>
          </w:tcPr>
          <w:p w:rsidR="009B3976" w:rsidRDefault="008B5D8C">
            <w:r w:rsidRPr="008B5D8C">
              <w:t>8400,684 ± 1207,739</w:t>
            </w:r>
          </w:p>
        </w:tc>
      </w:tr>
      <w:tr w:rsidR="009B3976" w:rsidTr="009B3976">
        <w:tc>
          <w:tcPr>
            <w:tcW w:w="2137" w:type="dxa"/>
          </w:tcPr>
          <w:p w:rsidR="009B3976" w:rsidRDefault="009B3976"/>
        </w:tc>
        <w:tc>
          <w:tcPr>
            <w:tcW w:w="1629" w:type="dxa"/>
          </w:tcPr>
          <w:p w:rsidR="009B3976" w:rsidRDefault="009B3976"/>
        </w:tc>
        <w:tc>
          <w:tcPr>
            <w:tcW w:w="1659" w:type="dxa"/>
          </w:tcPr>
          <w:p w:rsidR="009B3976" w:rsidRDefault="009B3976"/>
        </w:tc>
        <w:tc>
          <w:tcPr>
            <w:tcW w:w="1653" w:type="dxa"/>
          </w:tcPr>
          <w:p w:rsidR="009B3976" w:rsidRDefault="009B3976"/>
        </w:tc>
        <w:tc>
          <w:tcPr>
            <w:tcW w:w="1665" w:type="dxa"/>
          </w:tcPr>
          <w:p w:rsidR="009B3976" w:rsidRDefault="009B3976"/>
        </w:tc>
        <w:tc>
          <w:tcPr>
            <w:tcW w:w="1678" w:type="dxa"/>
          </w:tcPr>
          <w:p w:rsidR="009B3976" w:rsidRDefault="009B3976"/>
        </w:tc>
      </w:tr>
    </w:tbl>
    <w:p w:rsidR="00F9629E" w:rsidRDefault="00F9629E" w:rsidP="008B5D8C">
      <w:bookmarkStart w:id="0" w:name="_GoBack"/>
      <w:bookmarkEnd w:id="0"/>
    </w:p>
    <w:sectPr w:rsidR="00F9629E" w:rsidSect="00441A3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76"/>
    <w:rsid w:val="000B0BC5"/>
    <w:rsid w:val="001732A8"/>
    <w:rsid w:val="0026598C"/>
    <w:rsid w:val="003468CB"/>
    <w:rsid w:val="00393B50"/>
    <w:rsid w:val="00441A34"/>
    <w:rsid w:val="005D0A6F"/>
    <w:rsid w:val="0062028C"/>
    <w:rsid w:val="007D38D2"/>
    <w:rsid w:val="008B5D8C"/>
    <w:rsid w:val="008F4DCE"/>
    <w:rsid w:val="009B3976"/>
    <w:rsid w:val="00A37920"/>
    <w:rsid w:val="00A470A6"/>
    <w:rsid w:val="00B22D2F"/>
    <w:rsid w:val="00D62A08"/>
    <w:rsid w:val="00DD1F61"/>
    <w:rsid w:val="00F3585D"/>
    <w:rsid w:val="00F9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Текст"/>
    <w:qFormat/>
    <w:rsid w:val="00F3585D"/>
    <w:rPr>
      <w:rFonts w:eastAsiaTheme="minorEastAsia"/>
    </w:rPr>
  </w:style>
  <w:style w:type="paragraph" w:styleId="1">
    <w:name w:val="heading 1"/>
    <w:basedOn w:val="a"/>
    <w:next w:val="a"/>
    <w:link w:val="10"/>
    <w:autoRedefine/>
    <w:uiPriority w:val="9"/>
    <w:qFormat/>
    <w:rsid w:val="005D0A6F"/>
    <w:pPr>
      <w:keepNext/>
      <w:spacing w:before="240" w:after="60"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D2F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D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D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D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D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D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D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D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2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22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D0A6F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22D2F"/>
    <w:rPr>
      <w:rFonts w:ascii="Times New Roman" w:eastAsiaTheme="majorEastAsia" w:hAnsi="Times New Roman" w:cstheme="majorBidi"/>
      <w:b/>
      <w:bCs/>
      <w:sz w:val="26"/>
      <w:szCs w:val="26"/>
    </w:rPr>
  </w:style>
  <w:style w:type="paragraph" w:customStyle="1" w:styleId="a5">
    <w:name w:val="Для основного текста"/>
    <w:basedOn w:val="a"/>
    <w:next w:val="a"/>
    <w:rsid w:val="00B22D2F"/>
    <w:pPr>
      <w:contextualSpacing/>
    </w:pPr>
    <w:rPr>
      <w:rFonts w:eastAsia="Calibri"/>
      <w:noProof/>
      <w:szCs w:val="28"/>
      <w:lang w:eastAsia="ru-RU"/>
    </w:rPr>
  </w:style>
  <w:style w:type="paragraph" w:customStyle="1" w:styleId="11">
    <w:name w:val="1 Заголовок1"/>
    <w:basedOn w:val="a"/>
    <w:next w:val="a"/>
    <w:rsid w:val="00B22D2F"/>
    <w:pPr>
      <w:jc w:val="center"/>
    </w:pPr>
    <w:rPr>
      <w:b/>
      <w:sz w:val="36"/>
    </w:rPr>
  </w:style>
  <w:style w:type="paragraph" w:customStyle="1" w:styleId="22">
    <w:name w:val="2 Заголовок 2"/>
    <w:basedOn w:val="11"/>
    <w:next w:val="a"/>
    <w:rsid w:val="00B22D2F"/>
    <w:rPr>
      <w:sz w:val="32"/>
    </w:rPr>
  </w:style>
  <w:style w:type="paragraph" w:customStyle="1" w:styleId="33">
    <w:name w:val="3 Заголовок 3"/>
    <w:basedOn w:val="22"/>
    <w:next w:val="a"/>
    <w:rsid w:val="00B22D2F"/>
    <w:rPr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2D2F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6">
    <w:name w:val="Strong"/>
    <w:basedOn w:val="a0"/>
    <w:uiPriority w:val="22"/>
    <w:qFormat/>
    <w:rsid w:val="00B22D2F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B22D2F"/>
    <w:pPr>
      <w:outlineLvl w:val="9"/>
    </w:pPr>
  </w:style>
  <w:style w:type="paragraph" w:customStyle="1" w:styleId="Standard">
    <w:name w:val="Standard"/>
    <w:rsid w:val="00B22D2F"/>
    <w:pPr>
      <w:suppressAutoHyphens/>
      <w:autoSpaceDN w:val="0"/>
      <w:spacing w:line="276" w:lineRule="auto"/>
      <w:ind w:firstLine="0"/>
      <w:textAlignment w:val="baseline"/>
    </w:pPr>
    <w:rPr>
      <w:rFonts w:ascii="Calibri" w:eastAsia="SimSun" w:hAnsi="Calibri" w:cs="Calibri"/>
      <w:kern w:val="3"/>
    </w:rPr>
  </w:style>
  <w:style w:type="character" w:customStyle="1" w:styleId="apple-converted-space">
    <w:name w:val="apple-converted-space"/>
    <w:basedOn w:val="a0"/>
    <w:rsid w:val="00B22D2F"/>
  </w:style>
  <w:style w:type="character" w:customStyle="1" w:styleId="30">
    <w:name w:val="Заголовок 3 Знак"/>
    <w:basedOn w:val="a0"/>
    <w:link w:val="3"/>
    <w:uiPriority w:val="9"/>
    <w:semiHidden/>
    <w:rsid w:val="00B22D2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22D2F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22D2F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22D2F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22D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22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B22D2F"/>
  </w:style>
  <w:style w:type="paragraph" w:styleId="21">
    <w:name w:val="toc 2"/>
    <w:basedOn w:val="a"/>
    <w:next w:val="a"/>
    <w:autoRedefine/>
    <w:uiPriority w:val="39"/>
    <w:unhideWhenUsed/>
    <w:rsid w:val="00B22D2F"/>
    <w:pPr>
      <w:ind w:left="280"/>
    </w:pPr>
  </w:style>
  <w:style w:type="paragraph" w:styleId="a8">
    <w:name w:val="header"/>
    <w:basedOn w:val="a"/>
    <w:link w:val="a9"/>
    <w:uiPriority w:val="99"/>
    <w:unhideWhenUsed/>
    <w:rsid w:val="00B22D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2D2F"/>
    <w:rPr>
      <w:rFonts w:ascii="Times New Roman" w:eastAsiaTheme="minorEastAsia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22D2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2D2F"/>
    <w:rPr>
      <w:rFonts w:ascii="Times New Roman" w:eastAsiaTheme="minorEastAsia" w:hAnsi="Times New Roman"/>
      <w:sz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B22D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B22D2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e">
    <w:name w:val="Подзаголовок Знак"/>
    <w:basedOn w:val="a0"/>
    <w:link w:val="ad"/>
    <w:uiPriority w:val="11"/>
    <w:rsid w:val="00B22D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B22D2F"/>
    <w:rPr>
      <w:color w:val="0000FF"/>
      <w:u w:val="single"/>
    </w:rPr>
  </w:style>
  <w:style w:type="character" w:styleId="af0">
    <w:name w:val="Emphasis"/>
    <w:basedOn w:val="a0"/>
    <w:uiPriority w:val="20"/>
    <w:qFormat/>
    <w:rsid w:val="00B22D2F"/>
    <w:rPr>
      <w:i/>
      <w:iCs/>
    </w:rPr>
  </w:style>
  <w:style w:type="paragraph" w:styleId="af1">
    <w:name w:val="Normal (Web)"/>
    <w:basedOn w:val="a"/>
    <w:uiPriority w:val="99"/>
    <w:semiHidden/>
    <w:unhideWhenUsed/>
    <w:rsid w:val="00B22D2F"/>
    <w:pPr>
      <w:spacing w:before="100" w:beforeAutospacing="1" w:line="240" w:lineRule="auto"/>
    </w:pPr>
    <w:rPr>
      <w:rFonts w:eastAsia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D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22D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22D2F"/>
    <w:rPr>
      <w:rFonts w:ascii="Tahoma" w:eastAsiaTheme="minorEastAsia" w:hAnsi="Tahoma" w:cs="Tahoma"/>
      <w:sz w:val="16"/>
      <w:szCs w:val="16"/>
    </w:rPr>
  </w:style>
  <w:style w:type="table" w:styleId="af4">
    <w:name w:val="Table Grid"/>
    <w:basedOn w:val="a1"/>
    <w:uiPriority w:val="59"/>
    <w:rsid w:val="00B22D2F"/>
    <w:pPr>
      <w:spacing w:line="240" w:lineRule="auto"/>
      <w:ind w:firstLine="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B22D2F"/>
    <w:rPr>
      <w:color w:val="808080"/>
    </w:rPr>
  </w:style>
  <w:style w:type="paragraph" w:styleId="af6">
    <w:name w:val="No Spacing"/>
    <w:uiPriority w:val="1"/>
    <w:qFormat/>
    <w:rsid w:val="00B22D2F"/>
    <w:pPr>
      <w:spacing w:line="240" w:lineRule="auto"/>
      <w:ind w:firstLine="0"/>
    </w:pPr>
    <w:rPr>
      <w:rFonts w:eastAsiaTheme="minorEastAsia"/>
    </w:rPr>
  </w:style>
  <w:style w:type="paragraph" w:styleId="af7">
    <w:name w:val="List Paragraph"/>
    <w:basedOn w:val="a"/>
    <w:uiPriority w:val="34"/>
    <w:qFormat/>
    <w:rsid w:val="00B22D2F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B22D2F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B22D2F"/>
    <w:rPr>
      <w:rFonts w:ascii="Times New Roman" w:eastAsiaTheme="minorEastAsia" w:hAnsi="Times New Roman"/>
      <w:i/>
      <w:iCs/>
      <w:color w:val="000000" w:themeColor="text1"/>
      <w:sz w:val="28"/>
    </w:rPr>
  </w:style>
  <w:style w:type="paragraph" w:styleId="af8">
    <w:name w:val="Intense Quote"/>
    <w:basedOn w:val="a"/>
    <w:next w:val="a"/>
    <w:link w:val="af9"/>
    <w:uiPriority w:val="30"/>
    <w:qFormat/>
    <w:rsid w:val="00B22D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0"/>
    <w:link w:val="af8"/>
    <w:uiPriority w:val="30"/>
    <w:rsid w:val="00B22D2F"/>
    <w:rPr>
      <w:rFonts w:ascii="Times New Roman" w:eastAsiaTheme="minorEastAsia" w:hAnsi="Times New Roman"/>
      <w:b/>
      <w:bCs/>
      <w:i/>
      <w:iCs/>
      <w:color w:val="4F81BD" w:themeColor="accent1"/>
      <w:sz w:val="28"/>
    </w:rPr>
  </w:style>
  <w:style w:type="character" w:styleId="afa">
    <w:name w:val="Subtle Emphasis"/>
    <w:basedOn w:val="a0"/>
    <w:uiPriority w:val="19"/>
    <w:qFormat/>
    <w:rsid w:val="00B22D2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B22D2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B22D2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B22D2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B22D2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Текст"/>
    <w:qFormat/>
    <w:rsid w:val="00F3585D"/>
    <w:rPr>
      <w:rFonts w:eastAsiaTheme="minorEastAsia"/>
    </w:rPr>
  </w:style>
  <w:style w:type="paragraph" w:styleId="1">
    <w:name w:val="heading 1"/>
    <w:basedOn w:val="a"/>
    <w:next w:val="a"/>
    <w:link w:val="10"/>
    <w:autoRedefine/>
    <w:uiPriority w:val="9"/>
    <w:qFormat/>
    <w:rsid w:val="005D0A6F"/>
    <w:pPr>
      <w:keepNext/>
      <w:spacing w:before="240" w:after="60"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D2F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D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D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D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D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D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D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D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2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22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D0A6F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22D2F"/>
    <w:rPr>
      <w:rFonts w:ascii="Times New Roman" w:eastAsiaTheme="majorEastAsia" w:hAnsi="Times New Roman" w:cstheme="majorBidi"/>
      <w:b/>
      <w:bCs/>
      <w:sz w:val="26"/>
      <w:szCs w:val="26"/>
    </w:rPr>
  </w:style>
  <w:style w:type="paragraph" w:customStyle="1" w:styleId="a5">
    <w:name w:val="Для основного текста"/>
    <w:basedOn w:val="a"/>
    <w:next w:val="a"/>
    <w:rsid w:val="00B22D2F"/>
    <w:pPr>
      <w:contextualSpacing/>
    </w:pPr>
    <w:rPr>
      <w:rFonts w:eastAsia="Calibri"/>
      <w:noProof/>
      <w:szCs w:val="28"/>
      <w:lang w:eastAsia="ru-RU"/>
    </w:rPr>
  </w:style>
  <w:style w:type="paragraph" w:customStyle="1" w:styleId="11">
    <w:name w:val="1 Заголовок1"/>
    <w:basedOn w:val="a"/>
    <w:next w:val="a"/>
    <w:rsid w:val="00B22D2F"/>
    <w:pPr>
      <w:jc w:val="center"/>
    </w:pPr>
    <w:rPr>
      <w:b/>
      <w:sz w:val="36"/>
    </w:rPr>
  </w:style>
  <w:style w:type="paragraph" w:customStyle="1" w:styleId="22">
    <w:name w:val="2 Заголовок 2"/>
    <w:basedOn w:val="11"/>
    <w:next w:val="a"/>
    <w:rsid w:val="00B22D2F"/>
    <w:rPr>
      <w:sz w:val="32"/>
    </w:rPr>
  </w:style>
  <w:style w:type="paragraph" w:customStyle="1" w:styleId="33">
    <w:name w:val="3 Заголовок 3"/>
    <w:basedOn w:val="22"/>
    <w:next w:val="a"/>
    <w:rsid w:val="00B22D2F"/>
    <w:rPr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2D2F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6">
    <w:name w:val="Strong"/>
    <w:basedOn w:val="a0"/>
    <w:uiPriority w:val="22"/>
    <w:qFormat/>
    <w:rsid w:val="00B22D2F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B22D2F"/>
    <w:pPr>
      <w:outlineLvl w:val="9"/>
    </w:pPr>
  </w:style>
  <w:style w:type="paragraph" w:customStyle="1" w:styleId="Standard">
    <w:name w:val="Standard"/>
    <w:rsid w:val="00B22D2F"/>
    <w:pPr>
      <w:suppressAutoHyphens/>
      <w:autoSpaceDN w:val="0"/>
      <w:spacing w:line="276" w:lineRule="auto"/>
      <w:ind w:firstLine="0"/>
      <w:textAlignment w:val="baseline"/>
    </w:pPr>
    <w:rPr>
      <w:rFonts w:ascii="Calibri" w:eastAsia="SimSun" w:hAnsi="Calibri" w:cs="Calibri"/>
      <w:kern w:val="3"/>
    </w:rPr>
  </w:style>
  <w:style w:type="character" w:customStyle="1" w:styleId="apple-converted-space">
    <w:name w:val="apple-converted-space"/>
    <w:basedOn w:val="a0"/>
    <w:rsid w:val="00B22D2F"/>
  </w:style>
  <w:style w:type="character" w:customStyle="1" w:styleId="30">
    <w:name w:val="Заголовок 3 Знак"/>
    <w:basedOn w:val="a0"/>
    <w:link w:val="3"/>
    <w:uiPriority w:val="9"/>
    <w:semiHidden/>
    <w:rsid w:val="00B22D2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22D2F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22D2F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22D2F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22D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22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B22D2F"/>
  </w:style>
  <w:style w:type="paragraph" w:styleId="21">
    <w:name w:val="toc 2"/>
    <w:basedOn w:val="a"/>
    <w:next w:val="a"/>
    <w:autoRedefine/>
    <w:uiPriority w:val="39"/>
    <w:unhideWhenUsed/>
    <w:rsid w:val="00B22D2F"/>
    <w:pPr>
      <w:ind w:left="280"/>
    </w:pPr>
  </w:style>
  <w:style w:type="paragraph" w:styleId="a8">
    <w:name w:val="header"/>
    <w:basedOn w:val="a"/>
    <w:link w:val="a9"/>
    <w:uiPriority w:val="99"/>
    <w:unhideWhenUsed/>
    <w:rsid w:val="00B22D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2D2F"/>
    <w:rPr>
      <w:rFonts w:ascii="Times New Roman" w:eastAsiaTheme="minorEastAsia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22D2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2D2F"/>
    <w:rPr>
      <w:rFonts w:ascii="Times New Roman" w:eastAsiaTheme="minorEastAsia" w:hAnsi="Times New Roman"/>
      <w:sz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B22D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B22D2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e">
    <w:name w:val="Подзаголовок Знак"/>
    <w:basedOn w:val="a0"/>
    <w:link w:val="ad"/>
    <w:uiPriority w:val="11"/>
    <w:rsid w:val="00B22D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B22D2F"/>
    <w:rPr>
      <w:color w:val="0000FF"/>
      <w:u w:val="single"/>
    </w:rPr>
  </w:style>
  <w:style w:type="character" w:styleId="af0">
    <w:name w:val="Emphasis"/>
    <w:basedOn w:val="a0"/>
    <w:uiPriority w:val="20"/>
    <w:qFormat/>
    <w:rsid w:val="00B22D2F"/>
    <w:rPr>
      <w:i/>
      <w:iCs/>
    </w:rPr>
  </w:style>
  <w:style w:type="paragraph" w:styleId="af1">
    <w:name w:val="Normal (Web)"/>
    <w:basedOn w:val="a"/>
    <w:uiPriority w:val="99"/>
    <w:semiHidden/>
    <w:unhideWhenUsed/>
    <w:rsid w:val="00B22D2F"/>
    <w:pPr>
      <w:spacing w:before="100" w:beforeAutospacing="1" w:line="240" w:lineRule="auto"/>
    </w:pPr>
    <w:rPr>
      <w:rFonts w:eastAsia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D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22D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22D2F"/>
    <w:rPr>
      <w:rFonts w:ascii="Tahoma" w:eastAsiaTheme="minorEastAsia" w:hAnsi="Tahoma" w:cs="Tahoma"/>
      <w:sz w:val="16"/>
      <w:szCs w:val="16"/>
    </w:rPr>
  </w:style>
  <w:style w:type="table" w:styleId="af4">
    <w:name w:val="Table Grid"/>
    <w:basedOn w:val="a1"/>
    <w:uiPriority w:val="59"/>
    <w:rsid w:val="00B22D2F"/>
    <w:pPr>
      <w:spacing w:line="240" w:lineRule="auto"/>
      <w:ind w:firstLine="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B22D2F"/>
    <w:rPr>
      <w:color w:val="808080"/>
    </w:rPr>
  </w:style>
  <w:style w:type="paragraph" w:styleId="af6">
    <w:name w:val="No Spacing"/>
    <w:uiPriority w:val="1"/>
    <w:qFormat/>
    <w:rsid w:val="00B22D2F"/>
    <w:pPr>
      <w:spacing w:line="240" w:lineRule="auto"/>
      <w:ind w:firstLine="0"/>
    </w:pPr>
    <w:rPr>
      <w:rFonts w:eastAsiaTheme="minorEastAsia"/>
    </w:rPr>
  </w:style>
  <w:style w:type="paragraph" w:styleId="af7">
    <w:name w:val="List Paragraph"/>
    <w:basedOn w:val="a"/>
    <w:uiPriority w:val="34"/>
    <w:qFormat/>
    <w:rsid w:val="00B22D2F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B22D2F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B22D2F"/>
    <w:rPr>
      <w:rFonts w:ascii="Times New Roman" w:eastAsiaTheme="minorEastAsia" w:hAnsi="Times New Roman"/>
      <w:i/>
      <w:iCs/>
      <w:color w:val="000000" w:themeColor="text1"/>
      <w:sz w:val="28"/>
    </w:rPr>
  </w:style>
  <w:style w:type="paragraph" w:styleId="af8">
    <w:name w:val="Intense Quote"/>
    <w:basedOn w:val="a"/>
    <w:next w:val="a"/>
    <w:link w:val="af9"/>
    <w:uiPriority w:val="30"/>
    <w:qFormat/>
    <w:rsid w:val="00B22D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0"/>
    <w:link w:val="af8"/>
    <w:uiPriority w:val="30"/>
    <w:rsid w:val="00B22D2F"/>
    <w:rPr>
      <w:rFonts w:ascii="Times New Roman" w:eastAsiaTheme="minorEastAsia" w:hAnsi="Times New Roman"/>
      <w:b/>
      <w:bCs/>
      <w:i/>
      <w:iCs/>
      <w:color w:val="4F81BD" w:themeColor="accent1"/>
      <w:sz w:val="28"/>
    </w:rPr>
  </w:style>
  <w:style w:type="character" w:styleId="afa">
    <w:name w:val="Subtle Emphasis"/>
    <w:basedOn w:val="a0"/>
    <w:uiPriority w:val="19"/>
    <w:qFormat/>
    <w:rsid w:val="00B22D2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B22D2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B22D2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B22D2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B22D2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2016-11-27T19:21:00Z</dcterms:created>
  <dcterms:modified xsi:type="dcterms:W3CDTF">2016-11-27T19:40:00Z</dcterms:modified>
</cp:coreProperties>
</file>