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itle"/>
        <w:jc w:val="center"/>
        <w:keepNext/>
      </w:pPr>
      <w:r>
        <w:t xml:space="preserve">LUỒNG HOẠT ĐỘNG CHÍNH THỨC — HỆ THỐNG VẬN HÀNH NHÀ TRỌ</w:t>
      </w:r>
    </w:p>
    <w:p>
      <w:pPr>
        <w:pStyle w:val="Metadata"/>
      </w:pPr>
      <w:r>
        <w:rPr>
          <w:b/>
        </w:rPr>
        <w:t xml:space="preserve">Mục đích:</w:t>
      </w:r>
      <w:r>
        <w:t xml:space="preserve"> Tài liệu tham khảo cho nhóm và AI, mô tả tác nhân, tiến trình, kho dữ liệu và chiều trao đổi dữ liệu.</w:t>
      </w:r>
    </w:p>
    <w:p>
      <w:pPr>
        <w:pStyle w:val="Metadata"/>
      </w:pPr>
      <w:r>
        <w:rPr>
          <w:b/>
        </w:rPr>
        <w:t xml:space="preserve">Phạm vi:</w:t>
      </w:r>
      <w:r>
        <w:t xml:space="preserve"> Luồng nghiệp vụ chính; không đặc tả công nghệ, CSDL vật lý, API, giao diện hoặc thuật toán xử lý.</w:t>
      </w:r>
    </w:p>
    <w:p>
      <w:pPr>
        <w:pStyle w:val="Metadata"/>
      </w:pPr>
      <w:r>
        <w:rPr>
          <w:b/>
        </w:rPr>
        <w:t xml:space="preserve">Cập nhật:</w:t>
      </w:r>
      <w:r>
        <w:t xml:space="preserve"> 08/10/2026.</w:t>
      </w:r>
    </w:p>
    <w:p>
      <w:pPr>
        <w:pStyle w:val="Heading1"/>
        <w:keepNext/>
      </w:pPr>
      <w:r>
        <w:t xml:space="preserve">1. Quy ước và phạm vi</w:t>
      </w:r>
    </w:p>
    <w:p>
      <w:pPr>
        <w:pStyle w:val="ListText"/>
      </w:pPr>
      <w:r>
        <w:t xml:space="preserve">• </w:t>
      </w:r>
      <w:r>
        <w:rPr>
          <w:b/>
        </w:rPr>
        <w:t xml:space="preserve">TT:</w:t>
      </w:r>
      <w:r>
        <w:t xml:space="preserve"> thông tin; </w:t>
      </w:r>
      <w:r>
        <w:rPr>
          <w:b/>
        </w:rPr>
        <w:t xml:space="preserve">YC:</w:t>
      </w:r>
      <w:r>
        <w:t xml:space="preserve"> yêu cầu; </w:t>
      </w:r>
      <w:r>
        <w:rPr>
          <w:b/>
        </w:rPr>
        <w:t xml:space="preserve">KQ:</w:t>
      </w:r>
      <w:r>
        <w:t xml:space="preserve"> kết quả.</w:t>
      </w:r>
    </w:p>
    <w:p>
      <w:pPr>
        <w:pStyle w:val="ListText"/>
      </w:pPr>
      <w:r>
        <w:t xml:space="preserve">• </w:t>
      </w:r>
      <w:r>
        <w:rPr>
          <w:b/>
        </w:rPr>
        <w:t xml:space="preserve">P1–P8:</w:t>
      </w:r>
      <w:r>
        <w:t xml:space="preserve"> tám tiến trình nghiệp vụ chính; </w:t>
      </w:r>
      <w:r>
        <w:rPr>
          <w:b/>
        </w:rPr>
        <w:t xml:space="preserve">D1–D7:</w:t>
      </w:r>
      <w:r>
        <w:t xml:space="preserve"> bảy kho dữ liệu logic, không phải bảy bảng CSDL.</w:t>
      </w:r>
    </w:p>
    <w:p>
      <w:pPr>
        <w:pStyle w:val="ListText"/>
      </w:pPr>
      <w:r>
        <w:t xml:space="preserve">• Mũi tên </w:t>
      </w:r>
      <w:r>
        <w:rPr>
          <w:rFonts w:ascii="Consolas" w:hAnsi="Consolas"/>
          <w:sz w:val="21"/>
        </w:rPr>
        <w:t xml:space="preserve">A → B</w:t>
      </w:r>
      <w:r>
        <w:t xml:space="preserve"> nghĩa là dữ liệu đi từ A đến B. Chiều đọc kho là </w:t>
      </w:r>
      <w:r>
        <w:rPr>
          <w:rFonts w:ascii="Consolas" w:hAnsi="Consolas"/>
          <w:sz w:val="21"/>
        </w:rPr>
        <w:t xml:space="preserve">D → P</w:t>
      </w:r>
      <w:r>
        <w:t xml:space="preserve">; chiều ghi kho là </w:t>
      </w:r>
      <w:r>
        <w:rPr>
          <w:rFonts w:ascii="Consolas" w:hAnsi="Consolas"/>
          <w:sz w:val="21"/>
        </w:rPr>
        <w:t xml:space="preserve">P → D</w:t>
      </w:r>
      <w:r>
        <w:t xml:space="preserve">.</w:t>
      </w:r>
    </w:p>
    <w:p>
      <w:pPr>
        <w:pStyle w:val="ListText"/>
      </w:pPr>
      <w:r>
        <w:t xml:space="preserve">• Màu xanh trời: tác nhân; xanh lá: tiến trình; tím: kho dữ liệu.</w:t>
      </w:r>
    </w:p>
    <w:p>
      <w:pPr>
        <w:pStyle w:val="ListText"/>
      </w:pPr>
      <w:r>
        <w:t xml:space="preserve">• Những tác nhân/kho/tiến trình có cùng tên và mã xuất hiện ở nhiều vùng là </w:t>
      </w:r>
      <w:r>
        <w:rPr>
          <w:b/>
        </w:rPr>
        <w:t xml:space="preserve">cùng một đối tượng được biểu diễn lặp lại</w:t>
      </w:r>
      <w:r>
        <w:t xml:space="preserve"> cho dễ đọc, không phải đối tượng mới.</w:t>
      </w:r>
    </w:p>
    <w:p>
      <w:pPr>
        <w:pStyle w:val="ListText"/>
      </w:pPr>
      <w:r>
        <w:t xml:space="preserve">• Tám ảnh là luồng của các tiến trình chính, </w:t>
      </w:r>
      <w:r>
        <w:rPr>
          <w:b/>
        </w:rPr>
        <w:t xml:space="preserve">không phải DFD mức 2</w:t>
      </w:r>
      <w:r>
        <w:t xml:space="preserve"> vì chưa phân rã thành tiến trình con.</w:t>
      </w:r>
    </w:p>
    <w:p>
      <w:pPr>
        <w:pStyle w:val="ListText"/>
      </w:pPr>
      <w:r>
        <w:t xml:space="preserve">• Sơ đồ tổng hợp được chia thành tám vùng tương ứng P1–P8 để tránh các đường và chữ chồng nhau. Đây là cách trình bày cùng luồng chính thức, không bổ sung chức năng mới.</w:t>
      </w:r>
    </w:p>
    <w:p>
      <w:pPr>
        <w:pStyle w:val="ListText"/>
      </w:pPr>
      <w:r>
        <w:t xml:space="preserve">• Các thành viên phụ trách từng chức năng sẽ đặc tả chi tiết và mở rộng sau. Không suy ra yêu cầu triển khai từ những chi tiết chưa có trong tài liệu này.</w:t>
      </w:r>
    </w:p>
    <w:p>
      <w:pPr>
        <w:pStyle w:val="Heading1"/>
        <w:keepNext/>
      </w:pPr>
      <w:r>
        <w:t xml:space="preserve">2. Tác nhân</w:t>
      </w:r>
    </w:p>
    <w:tbl>
      <w:tblPr>
        <w:tblW w:w="15138" w:type="dxa"/>
        <w:tblLayout w:type="fixed"/>
        <w:tblBorders>
          <w:top w:val="single" w:sz="4" w:color="BCC9D5"/>
          <w:left w:val="single" w:sz="4" w:color="BCC9D5"/>
          <w:bottom w:val="single" w:sz="4" w:color="BCC9D5"/>
          <w:right w:val="single" w:sz="4" w:color="BCC9D5"/>
          <w:insideH w:val="single" w:sz="4" w:color="BCC9D5"/>
          <w:insideV w:val="single" w:sz="4" w:color="BCC9D5"/>
        </w:tblBorders>
        <w:tblCellMar>
          <w:top w:w="90" w:type="dxa"/>
          <w:left w:w="90" w:type="dxa"/>
          <w:bottom w:w="90" w:type="dxa"/>
          <w:right w:w="90" w:type="dxa"/>
        </w:tblCellMar>
      </w:tblPr>
      <w:tblGrid>
        <w:gridCol w:w="3700"/>
        <w:gridCol w:w="11438"/>
      </w:tblGrid>
      <w:tr>
        <w:trPr>
          <w:cantSplit/>
          <w:tblHeader/>
        </w:trPr>
        <w:tc>
          <w:tcPr>
            <w:tcW w:w="3700" w:type="dxa"/>
            <w:vAlign w:val="center"/>
            <w:shd w:fill="E3EDF7" w:val="clear"/>
          </w:tcPr>
          <w:p>
            <w:pPr>
              <w:pStyle w:val="TableText"/>
              <w:keepNext/>
            </w:pPr>
            <w:r>
              <w:rPr>
                <w:b/>
              </w:rPr>
              <w:t xml:space="preserve">Tác nhân</w:t>
            </w:r>
          </w:p>
        </w:tc>
        <w:tc>
          <w:tcPr>
            <w:tcW w:w="11438" w:type="dxa"/>
            <w:vAlign w:val="center"/>
            <w:shd w:fill="E3EDF7" w:val="clear"/>
          </w:tcPr>
          <w:p>
            <w:pPr>
              <w:pStyle w:val="TableText"/>
              <w:keepNext/>
            </w:pPr>
            <w:r>
              <w:rPr>
                <w:b/>
              </w:rPr>
              <w:t xml:space="preserve">Vai trò trong luồng chính</w:t>
            </w:r>
          </w:p>
        </w:tc>
      </w:tr>
      <w:tr>
        <w:trPr>
          <w:cantSplit/>
        </w:trPr>
        <w:tc>
          <w:tcPr>
            <w:tcW w:w="3700" w:type="dxa"/>
            <w:vAlign w:val="center"/>
          </w:tcPr>
          <w:p>
            <w:pPr>
              <w:pStyle w:val="TableText"/>
            </w:pPr>
            <w:r>
              <w:rPr>
                <w:b/>
              </w:rPr>
              <w:t xml:space="preserve">Chủ trọ</w:t>
            </w:r>
          </w:p>
        </w:tc>
        <w:tc>
          <w:tcPr>
            <w:tcW w:w="11438" w:type="dxa"/>
            <w:vAlign w:val="center"/>
          </w:tcPr>
          <w:p>
            <w:pPr>
              <w:pStyle w:val="TableText"/>
            </w:pPr>
            <w:r>
              <w:t xml:space="preserve">Kiểm soát/giám sát; quản lý tài khoản và phân quyền; thiết lập giá phòng, đơn giá; duyệt hợp đồng; theo dõi doanh thu, công nợ, sự cố và báo cáo</w:t>
            </w:r>
          </w:p>
        </w:tc>
      </w:tr>
      <w:tr>
        <w:trPr>
          <w:cantSplit/>
        </w:trPr>
        <w:tc>
          <w:tcPr>
            <w:tcW w:w="3700" w:type="dxa"/>
            <w:vAlign w:val="center"/>
          </w:tcPr>
          <w:p>
            <w:pPr>
              <w:pStyle w:val="TableText"/>
            </w:pPr>
            <w:r>
              <w:rPr>
                <w:b/>
              </w:rPr>
              <w:t xml:space="preserve">Quản lý</w:t>
            </w:r>
          </w:p>
        </w:tc>
        <w:tc>
          <w:tcPr>
            <w:tcW w:w="11438" w:type="dxa"/>
            <w:vAlign w:val="center"/>
          </w:tcPr>
          <w:p>
            <w:pPr>
              <w:pStyle w:val="TableText"/>
            </w:pPr>
            <w:r>
              <w:t xml:space="preserve">Trực tiếp vận hành; cập nhật phòng, khách thuê; xử lý hợp đồng; ghi chỉ số; lập hóa đơn và xác nhận thanh toán; cập nhật xử lý sự cố</w:t>
            </w:r>
          </w:p>
        </w:tc>
      </w:tr>
      <w:tr>
        <w:trPr>
          <w:cantSplit/>
        </w:trPr>
        <w:tc>
          <w:tcPr>
            <w:tcW w:w="3700" w:type="dxa"/>
            <w:vAlign w:val="center"/>
          </w:tcPr>
          <w:p>
            <w:pPr>
              <w:pStyle w:val="TableText"/>
            </w:pPr>
            <w:r>
              <w:rPr>
                <w:b/>
              </w:rPr>
              <w:t xml:space="preserve">Khách thuê</w:t>
            </w:r>
          </w:p>
        </w:tc>
        <w:tc>
          <w:tcPr>
            <w:tcW w:w="11438" w:type="dxa"/>
            <w:vAlign w:val="center"/>
          </w:tcPr>
          <w:p>
            <w:pPr>
              <w:pStyle w:val="TableText"/>
            </w:pPr>
            <w:r>
              <w:t xml:space="preserve">Sử dụng hệ thống và quản lý dữ liệu cá nhân; xem phòng, hợp đồng, tiền cọc, điện nước, hóa đơn; yêu cầu thanh toán hóa đơn, gửi thông tin thanh toán, nhận kết quả và gửi yêu cầu bảo trì</w:t>
            </w:r>
          </w:p>
        </w:tc>
      </w:tr>
    </w:tbl>
    <w:p>
      <w:pPr/>
    </w:p>
    <w:p>
      <w:pPr/>
      <w:r>
        <w:t xml:space="preserve">Khách thuê chỉ truy cập dữ liệu liên quan đến mình; Quản lý xem báo cáo trong phạm vi được giao. Cơ chế phân quyền cụ thể thuộc phần thiết kế chi tiết sau này.</w:t>
      </w:r>
    </w:p>
    <w:p>
      <w:pPr>
        <w:pStyle w:val="Heading1"/>
        <w:keepNext/>
      </w:pPr>
      <w:r>
        <w:t xml:space="preserve">3. Tiến trình và kho dữ liệu</w:t>
      </w:r>
    </w:p>
    <w:p>
      <w:pPr>
        <w:pStyle w:val="Heading2"/>
        <w:keepNext/>
      </w:pPr>
      <w:r>
        <w:t xml:space="preserve">3.1. Tiến trình</w:t>
      </w:r>
    </w:p>
    <w:tbl>
      <w:tblPr>
        <w:tblW w:w="15138" w:type="dxa"/>
        <w:tblLayout w:type="fixed"/>
        <w:tblBorders>
          <w:top w:val="single" w:sz="4" w:color="BCC9D5"/>
          <w:left w:val="single" w:sz="4" w:color="BCC9D5"/>
          <w:bottom w:val="single" w:sz="4" w:color="BCC9D5"/>
          <w:right w:val="single" w:sz="4" w:color="BCC9D5"/>
          <w:insideH w:val="single" w:sz="4" w:color="BCC9D5"/>
          <w:insideV w:val="single" w:sz="4" w:color="BCC9D5"/>
        </w:tblBorders>
        <w:tblCellMar>
          <w:top w:w="90" w:type="dxa"/>
          <w:left w:w="90" w:type="dxa"/>
          <w:bottom w:w="90" w:type="dxa"/>
          <w:right w:w="90" w:type="dxa"/>
        </w:tblCellMar>
      </w:tblPr>
      <w:tblGrid>
        <w:gridCol w:w="800"/>
        <w:gridCol w:w="4300"/>
        <w:gridCol w:w="10038"/>
      </w:tblGrid>
      <w:tr>
        <w:trPr>
          <w:cantSplit/>
          <w:tblHeader/>
        </w:trPr>
        <w:tc>
          <w:tcPr>
            <w:tcW w:w="800" w:type="dxa"/>
            <w:vAlign w:val="center"/>
            <w:shd w:fill="E3EDF7" w:val="clear"/>
          </w:tcPr>
          <w:p>
            <w:pPr>
              <w:pStyle w:val="TableText"/>
              <w:keepNext/>
            </w:pPr>
            <w:r>
              <w:rPr>
                <w:b/>
              </w:rPr>
              <w:t xml:space="preserve">Mã</w:t>
            </w:r>
          </w:p>
        </w:tc>
        <w:tc>
          <w:tcPr>
            <w:tcW w:w="4300" w:type="dxa"/>
            <w:vAlign w:val="center"/>
            <w:shd w:fill="E3EDF7" w:val="clear"/>
          </w:tcPr>
          <w:p>
            <w:pPr>
              <w:pStyle w:val="TableText"/>
              <w:keepNext/>
            </w:pPr>
            <w:r>
              <w:rPr>
                <w:b/>
              </w:rPr>
              <w:t xml:space="preserve">Tên</w:t>
            </w:r>
          </w:p>
        </w:tc>
        <w:tc>
          <w:tcPr>
            <w:tcW w:w="10038" w:type="dxa"/>
            <w:vAlign w:val="center"/>
            <w:shd w:fill="E3EDF7" w:val="clear"/>
          </w:tcPr>
          <w:p>
            <w:pPr>
              <w:pStyle w:val="TableText"/>
              <w:keepNext/>
            </w:pPr>
            <w:r>
              <w:rPr>
                <w:b/>
              </w:rPr>
              <w:t xml:space="preserve">Nội dung chính</w:t>
            </w:r>
          </w:p>
        </w:tc>
      </w:tr>
      <w:tr>
        <w:trPr>
          <w:cantSplit/>
        </w:trPr>
        <w:tc>
          <w:tcPr>
            <w:tcW w:w="800" w:type="dxa"/>
            <w:vAlign w:val="center"/>
          </w:tcPr>
          <w:p>
            <w:pPr>
              <w:pStyle w:val="TableText"/>
            </w:pPr>
            <w:r>
              <w:t xml:space="preserve">P1</w:t>
            </w:r>
          </w:p>
        </w:tc>
        <w:tc>
          <w:tcPr>
            <w:tcW w:w="4300" w:type="dxa"/>
            <w:vAlign w:val="center"/>
          </w:tcPr>
          <w:p>
            <w:pPr>
              <w:pStyle w:val="TableText"/>
            </w:pPr>
            <w:r>
              <w:t xml:space="preserve">Tài khoản và phân quyền</w:t>
            </w:r>
          </w:p>
        </w:tc>
        <w:tc>
          <w:tcPr>
            <w:tcW w:w="10038" w:type="dxa"/>
            <w:vAlign w:val="center"/>
          </w:tcPr>
          <w:p>
            <w:pPr>
              <w:pStyle w:val="TableText"/>
            </w:pPr>
            <w:r>
              <w:t xml:space="preserve">Tiếp nhận đăng nhập, thông tin tài khoản; trả kết quả xác thực và xử lý phân quyền</w:t>
            </w:r>
          </w:p>
        </w:tc>
      </w:tr>
      <w:tr>
        <w:trPr>
          <w:cantSplit/>
        </w:trPr>
        <w:tc>
          <w:tcPr>
            <w:tcW w:w="800" w:type="dxa"/>
            <w:vAlign w:val="center"/>
          </w:tcPr>
          <w:p>
            <w:pPr>
              <w:pStyle w:val="TableText"/>
            </w:pPr>
            <w:r>
              <w:t xml:space="preserve">P2</w:t>
            </w:r>
          </w:p>
        </w:tc>
        <w:tc>
          <w:tcPr>
            <w:tcW w:w="4300" w:type="dxa"/>
            <w:vAlign w:val="center"/>
          </w:tcPr>
          <w:p>
            <w:pPr>
              <w:pStyle w:val="TableText"/>
            </w:pPr>
            <w:r>
              <w:t xml:space="preserve">Quản lý phòng</w:t>
            </w:r>
          </w:p>
        </w:tc>
        <w:tc>
          <w:tcPr>
            <w:tcW w:w="10038" w:type="dxa"/>
            <w:vAlign w:val="center"/>
          </w:tcPr>
          <w:p>
            <w:pPr>
              <w:pStyle w:val="TableText"/>
            </w:pPr>
            <w:r>
              <w:t xml:space="preserve">Tra cứu/cập nhật thông tin phòng, giá phòng và trạng thái</w:t>
            </w:r>
          </w:p>
        </w:tc>
      </w:tr>
      <w:tr>
        <w:trPr>
          <w:cantSplit/>
        </w:trPr>
        <w:tc>
          <w:tcPr>
            <w:tcW w:w="800" w:type="dxa"/>
            <w:vAlign w:val="center"/>
          </w:tcPr>
          <w:p>
            <w:pPr>
              <w:pStyle w:val="TableText"/>
            </w:pPr>
            <w:r>
              <w:t xml:space="preserve">P3</w:t>
            </w:r>
          </w:p>
        </w:tc>
        <w:tc>
          <w:tcPr>
            <w:tcW w:w="4300" w:type="dxa"/>
            <w:vAlign w:val="center"/>
          </w:tcPr>
          <w:p>
            <w:pPr>
              <w:pStyle w:val="TableText"/>
            </w:pPr>
            <w:r>
              <w:t xml:space="preserve">Quản lý khách thuê</w:t>
            </w:r>
          </w:p>
        </w:tc>
        <w:tc>
          <w:tcPr>
            <w:tcW w:w="10038" w:type="dxa"/>
            <w:vAlign w:val="center"/>
          </w:tcPr>
          <w:p>
            <w:pPr>
              <w:pStyle w:val="TableText"/>
            </w:pPr>
            <w:r>
              <w:t xml:space="preserve">Tra cứu/cập nhật hồ sơ khách thuê; cung cấp thông tin khách cho báo cáo</w:t>
            </w:r>
          </w:p>
        </w:tc>
      </w:tr>
      <w:tr>
        <w:trPr>
          <w:cantSplit/>
        </w:trPr>
        <w:tc>
          <w:tcPr>
            <w:tcW w:w="800" w:type="dxa"/>
            <w:vAlign w:val="center"/>
          </w:tcPr>
          <w:p>
            <w:pPr>
              <w:pStyle w:val="TableText"/>
            </w:pPr>
            <w:r>
              <w:t xml:space="preserve">P4</w:t>
            </w:r>
          </w:p>
        </w:tc>
        <w:tc>
          <w:tcPr>
            <w:tcW w:w="4300" w:type="dxa"/>
            <w:vAlign w:val="center"/>
          </w:tcPr>
          <w:p>
            <w:pPr>
              <w:pStyle w:val="TableText"/>
            </w:pPr>
            <w:r>
              <w:t xml:space="preserve">Quản lý hợp đồng</w:t>
            </w:r>
          </w:p>
        </w:tc>
        <w:tc>
          <w:tcPr>
            <w:tcW w:w="10038" w:type="dxa"/>
            <w:vAlign w:val="center"/>
          </w:tcPr>
          <w:p>
            <w:pPr>
              <w:pStyle w:val="TableText"/>
            </w:pPr>
            <w:r>
              <w:t xml:space="preserve">Tạo, duyệt, gia hạn, thanh lý hợp đồng; quản lý thông tin tiền cọc; cập nhật trạng thái thuê của phòng</w:t>
            </w:r>
          </w:p>
        </w:tc>
      </w:tr>
      <w:tr>
        <w:trPr>
          <w:cantSplit/>
        </w:trPr>
        <w:tc>
          <w:tcPr>
            <w:tcW w:w="800" w:type="dxa"/>
            <w:vAlign w:val="center"/>
          </w:tcPr>
          <w:p>
            <w:pPr>
              <w:pStyle w:val="TableText"/>
            </w:pPr>
            <w:r>
              <w:t xml:space="preserve">P5</w:t>
            </w:r>
          </w:p>
        </w:tc>
        <w:tc>
          <w:tcPr>
            <w:tcW w:w="4300" w:type="dxa"/>
            <w:vAlign w:val="center"/>
          </w:tcPr>
          <w:p>
            <w:pPr>
              <w:pStyle w:val="TableText"/>
            </w:pPr>
            <w:r>
              <w:t xml:space="preserve">Dịch vụ và điện nước</w:t>
            </w:r>
          </w:p>
        </w:tc>
        <w:tc>
          <w:tcPr>
            <w:tcW w:w="10038" w:type="dxa"/>
            <w:vAlign w:val="center"/>
          </w:tcPr>
          <w:p>
            <w:pPr>
              <w:pStyle w:val="TableText"/>
            </w:pPr>
            <w:r>
              <w:t xml:space="preserve">Tiếp nhận chỉ số/dịch vụ, đơn giá; ghi nhận sử dụng và chi phí</w:t>
            </w:r>
          </w:p>
        </w:tc>
      </w:tr>
      <w:tr>
        <w:trPr>
          <w:cantSplit/>
        </w:trPr>
        <w:tc>
          <w:tcPr>
            <w:tcW w:w="800" w:type="dxa"/>
            <w:vAlign w:val="center"/>
          </w:tcPr>
          <w:p>
            <w:pPr>
              <w:pStyle w:val="TableText"/>
            </w:pPr>
            <w:r>
              <w:t xml:space="preserve">P6</w:t>
            </w:r>
          </w:p>
        </w:tc>
        <w:tc>
          <w:tcPr>
            <w:tcW w:w="4300" w:type="dxa"/>
            <w:vAlign w:val="center"/>
          </w:tcPr>
          <w:p>
            <w:pPr>
              <w:pStyle w:val="TableText"/>
            </w:pPr>
            <w:r>
              <w:t xml:space="preserve">Hóa đơn và thanh toán</w:t>
            </w:r>
          </w:p>
        </w:tc>
        <w:tc>
          <w:tcPr>
            <w:tcW w:w="10038" w:type="dxa"/>
            <w:vAlign w:val="center"/>
          </w:tcPr>
          <w:p>
            <w:pPr>
              <w:pStyle w:val="TableText"/>
            </w:pPr>
            <w:r>
              <w:t xml:space="preserve">Lập/tra cứu hóa đơn, tiếp nhận yêu cầu và thông tin thanh toán của Khách thuê, xử lý xác nhận của Quản lý, trả kết quả thanh toán và cung cấp doanh thu/công nợ</w:t>
            </w:r>
          </w:p>
        </w:tc>
      </w:tr>
      <w:tr>
        <w:trPr>
          <w:cantSplit/>
        </w:trPr>
        <w:tc>
          <w:tcPr>
            <w:tcW w:w="800" w:type="dxa"/>
            <w:vAlign w:val="center"/>
          </w:tcPr>
          <w:p>
            <w:pPr>
              <w:pStyle w:val="TableText"/>
            </w:pPr>
            <w:r>
              <w:t xml:space="preserve">P7</w:t>
            </w:r>
          </w:p>
        </w:tc>
        <w:tc>
          <w:tcPr>
            <w:tcW w:w="4300" w:type="dxa"/>
            <w:vAlign w:val="center"/>
          </w:tcPr>
          <w:p>
            <w:pPr>
              <w:pStyle w:val="TableText"/>
            </w:pPr>
            <w:r>
              <w:t xml:space="preserve">Bảo trì và sự cố</w:t>
            </w:r>
          </w:p>
        </w:tc>
        <w:tc>
          <w:tcPr>
            <w:tcW w:w="10038" w:type="dxa"/>
            <w:vAlign w:val="center"/>
          </w:tcPr>
          <w:p>
            <w:pPr>
              <w:pStyle w:val="TableText"/>
            </w:pPr>
            <w:r>
              <w:t xml:space="preserve">Tiếp nhận yêu cầu sự cố, cập nhật bảo trì và trả kết quả/trạng thái xử lý</w:t>
            </w:r>
          </w:p>
        </w:tc>
      </w:tr>
      <w:tr>
        <w:trPr>
          <w:cantSplit/>
        </w:trPr>
        <w:tc>
          <w:tcPr>
            <w:tcW w:w="800" w:type="dxa"/>
            <w:vAlign w:val="center"/>
          </w:tcPr>
          <w:p>
            <w:pPr>
              <w:pStyle w:val="TableText"/>
            </w:pPr>
            <w:r>
              <w:t xml:space="preserve">P8</w:t>
            </w:r>
          </w:p>
        </w:tc>
        <w:tc>
          <w:tcPr>
            <w:tcW w:w="4300" w:type="dxa"/>
            <w:vAlign w:val="center"/>
          </w:tcPr>
          <w:p>
            <w:pPr>
              <w:pStyle w:val="TableText"/>
            </w:pPr>
            <w:r>
              <w:t xml:space="preserve">Báo cáo và thống kê</w:t>
            </w:r>
          </w:p>
        </w:tc>
        <w:tc>
          <w:tcPr>
            <w:tcW w:w="10038" w:type="dxa"/>
            <w:vAlign w:val="center"/>
          </w:tcPr>
          <w:p>
            <w:pPr>
              <w:pStyle w:val="TableText"/>
            </w:pPr>
            <w:r>
              <w:t xml:space="preserve">Tổng hợp dữ liệu nghiệp vụ, trả báo cáo theo phạm vi tác nhân</w:t>
            </w:r>
          </w:p>
        </w:tc>
      </w:tr>
    </w:tbl>
    <w:p>
      <w:pPr/>
    </w:p>
    <w:p>
      <w:pPr>
        <w:pStyle w:val="Heading2"/>
        <w:keepNext/>
      </w:pPr>
      <w:r>
        <w:t xml:space="preserve">3.2. Kho dữ liệu</w:t>
      </w:r>
    </w:p>
    <w:tbl>
      <w:tblPr>
        <w:tblW w:w="15138" w:type="dxa"/>
        <w:tblLayout w:type="fixed"/>
        <w:tblBorders>
          <w:top w:val="single" w:sz="4" w:color="BCC9D5"/>
          <w:left w:val="single" w:sz="4" w:color="BCC9D5"/>
          <w:bottom w:val="single" w:sz="4" w:color="BCC9D5"/>
          <w:right w:val="single" w:sz="4" w:color="BCC9D5"/>
          <w:insideH w:val="single" w:sz="4" w:color="BCC9D5"/>
          <w:insideV w:val="single" w:sz="4" w:color="BCC9D5"/>
        </w:tblBorders>
        <w:tblCellMar>
          <w:top w:w="90" w:type="dxa"/>
          <w:left w:w="90" w:type="dxa"/>
          <w:bottom w:w="90" w:type="dxa"/>
          <w:right w:w="90" w:type="dxa"/>
        </w:tblCellMar>
      </w:tblPr>
      <w:tblGrid>
        <w:gridCol w:w="800"/>
        <w:gridCol w:w="4300"/>
        <w:gridCol w:w="10038"/>
      </w:tblGrid>
      <w:tr>
        <w:trPr>
          <w:cantSplit/>
          <w:tblHeader/>
        </w:trPr>
        <w:tc>
          <w:tcPr>
            <w:tcW w:w="800" w:type="dxa"/>
            <w:vAlign w:val="center"/>
            <w:shd w:fill="E3EDF7" w:val="clear"/>
          </w:tcPr>
          <w:p>
            <w:pPr>
              <w:pStyle w:val="TableText"/>
              <w:keepNext/>
            </w:pPr>
            <w:r>
              <w:rPr>
                <w:b/>
              </w:rPr>
              <w:t xml:space="preserve">Mã</w:t>
            </w:r>
          </w:p>
        </w:tc>
        <w:tc>
          <w:tcPr>
            <w:tcW w:w="4300" w:type="dxa"/>
            <w:vAlign w:val="center"/>
            <w:shd w:fill="E3EDF7" w:val="clear"/>
          </w:tcPr>
          <w:p>
            <w:pPr>
              <w:pStyle w:val="TableText"/>
              <w:keepNext/>
            </w:pPr>
            <w:r>
              <w:rPr>
                <w:b/>
              </w:rPr>
              <w:t xml:space="preserve">Tên</w:t>
            </w:r>
          </w:p>
        </w:tc>
        <w:tc>
          <w:tcPr>
            <w:tcW w:w="10038" w:type="dxa"/>
            <w:vAlign w:val="center"/>
            <w:shd w:fill="E3EDF7" w:val="clear"/>
          </w:tcPr>
          <w:p>
            <w:pPr>
              <w:pStyle w:val="TableText"/>
              <w:keepNext/>
            </w:pPr>
            <w:r>
              <w:rPr>
                <w:b/>
              </w:rPr>
              <w:t xml:space="preserve">Nội dung lưu trữ ở mức logic</w:t>
            </w:r>
          </w:p>
        </w:tc>
      </w:tr>
      <w:tr>
        <w:trPr>
          <w:cantSplit/>
        </w:trPr>
        <w:tc>
          <w:tcPr>
            <w:tcW w:w="800" w:type="dxa"/>
            <w:vAlign w:val="center"/>
          </w:tcPr>
          <w:p>
            <w:pPr>
              <w:pStyle w:val="TableText"/>
            </w:pPr>
            <w:r>
              <w:t xml:space="preserve">D1</w:t>
            </w:r>
          </w:p>
        </w:tc>
        <w:tc>
          <w:tcPr>
            <w:tcW w:w="4300" w:type="dxa"/>
            <w:vAlign w:val="center"/>
          </w:tcPr>
          <w:p>
            <w:pPr>
              <w:pStyle w:val="TableText"/>
            </w:pPr>
            <w:r>
              <w:t xml:space="preserve">Tài khoản và phân quyền</w:t>
            </w:r>
          </w:p>
        </w:tc>
        <w:tc>
          <w:tcPr>
            <w:tcW w:w="10038" w:type="dxa"/>
            <w:vAlign w:val="center"/>
          </w:tcPr>
          <w:p>
            <w:pPr>
              <w:pStyle w:val="TableText"/>
            </w:pPr>
            <w:r>
              <w:t xml:space="preserve">Tài khoản, dữ liệu xác thực, quyền</w:t>
            </w:r>
          </w:p>
        </w:tc>
      </w:tr>
      <w:tr>
        <w:trPr>
          <w:cantSplit/>
        </w:trPr>
        <w:tc>
          <w:tcPr>
            <w:tcW w:w="800" w:type="dxa"/>
            <w:vAlign w:val="center"/>
          </w:tcPr>
          <w:p>
            <w:pPr>
              <w:pStyle w:val="TableText"/>
            </w:pPr>
            <w:r>
              <w:t xml:space="preserve">D2</w:t>
            </w:r>
          </w:p>
        </w:tc>
        <w:tc>
          <w:tcPr>
            <w:tcW w:w="4300" w:type="dxa"/>
            <w:vAlign w:val="center"/>
          </w:tcPr>
          <w:p>
            <w:pPr>
              <w:pStyle w:val="TableText"/>
            </w:pPr>
            <w:r>
              <w:t xml:space="preserve">Dữ liệu phòng</w:t>
            </w:r>
          </w:p>
        </w:tc>
        <w:tc>
          <w:tcPr>
            <w:tcW w:w="10038" w:type="dxa"/>
            <w:vAlign w:val="center"/>
          </w:tcPr>
          <w:p>
            <w:pPr>
              <w:pStyle w:val="TableText"/>
            </w:pPr>
            <w:r>
              <w:t xml:space="preserve">Thông tin phòng, giá phòng, trạng thái phòng</w:t>
            </w:r>
          </w:p>
        </w:tc>
      </w:tr>
      <w:tr>
        <w:trPr>
          <w:cantSplit/>
        </w:trPr>
        <w:tc>
          <w:tcPr>
            <w:tcW w:w="800" w:type="dxa"/>
            <w:vAlign w:val="center"/>
          </w:tcPr>
          <w:p>
            <w:pPr>
              <w:pStyle w:val="TableText"/>
            </w:pPr>
            <w:r>
              <w:t xml:space="preserve">D3</w:t>
            </w:r>
          </w:p>
        </w:tc>
        <w:tc>
          <w:tcPr>
            <w:tcW w:w="4300" w:type="dxa"/>
            <w:vAlign w:val="center"/>
          </w:tcPr>
          <w:p>
            <w:pPr>
              <w:pStyle w:val="TableText"/>
            </w:pPr>
            <w:r>
              <w:t xml:space="preserve">Dữ liệu khách thuê</w:t>
            </w:r>
          </w:p>
        </w:tc>
        <w:tc>
          <w:tcPr>
            <w:tcW w:w="10038" w:type="dxa"/>
            <w:vAlign w:val="center"/>
          </w:tcPr>
          <w:p>
            <w:pPr>
              <w:pStyle w:val="TableText"/>
            </w:pPr>
            <w:r>
              <w:t xml:space="preserve">Hồ sơ và thông tin cá nhân khách thuê</w:t>
            </w:r>
          </w:p>
        </w:tc>
      </w:tr>
      <w:tr>
        <w:trPr>
          <w:cantSplit/>
        </w:trPr>
        <w:tc>
          <w:tcPr>
            <w:tcW w:w="800" w:type="dxa"/>
            <w:vAlign w:val="center"/>
          </w:tcPr>
          <w:p>
            <w:pPr>
              <w:pStyle w:val="TableText"/>
            </w:pPr>
            <w:r>
              <w:t xml:space="preserve">D4</w:t>
            </w:r>
          </w:p>
        </w:tc>
        <w:tc>
          <w:tcPr>
            <w:tcW w:w="4300" w:type="dxa"/>
            <w:vAlign w:val="center"/>
          </w:tcPr>
          <w:p>
            <w:pPr>
              <w:pStyle w:val="TableText"/>
            </w:pPr>
            <w:r>
              <w:t xml:space="preserve">Dữ liệu hợp đồng</w:t>
            </w:r>
          </w:p>
        </w:tc>
        <w:tc>
          <w:tcPr>
            <w:tcW w:w="10038" w:type="dxa"/>
            <w:vAlign w:val="center"/>
          </w:tcPr>
          <w:p>
            <w:pPr>
              <w:pStyle w:val="TableText"/>
            </w:pPr>
            <w:r>
              <w:t xml:space="preserve">Thông tin/trạng thái hợp đồng và tiền cọc</w:t>
            </w:r>
          </w:p>
        </w:tc>
      </w:tr>
      <w:tr>
        <w:trPr>
          <w:cantSplit/>
        </w:trPr>
        <w:tc>
          <w:tcPr>
            <w:tcW w:w="800" w:type="dxa"/>
            <w:vAlign w:val="center"/>
          </w:tcPr>
          <w:p>
            <w:pPr>
              <w:pStyle w:val="TableText"/>
            </w:pPr>
            <w:r>
              <w:t xml:space="preserve">D5</w:t>
            </w:r>
          </w:p>
        </w:tc>
        <w:tc>
          <w:tcPr>
            <w:tcW w:w="4300" w:type="dxa"/>
            <w:vAlign w:val="center"/>
          </w:tcPr>
          <w:p>
            <w:pPr>
              <w:pStyle w:val="TableText"/>
            </w:pPr>
            <w:r>
              <w:t xml:space="preserve">Điện nước và dịch vụ</w:t>
            </w:r>
          </w:p>
        </w:tc>
        <w:tc>
          <w:tcPr>
            <w:tcW w:w="10038" w:type="dxa"/>
            <w:vAlign w:val="center"/>
          </w:tcPr>
          <w:p>
            <w:pPr>
              <w:pStyle w:val="TableText"/>
            </w:pPr>
            <w:r>
              <w:t xml:space="preserve">Chỉ số, đơn giá, dịch vụ, sử dụng và chi phí</w:t>
            </w:r>
          </w:p>
        </w:tc>
      </w:tr>
      <w:tr>
        <w:trPr>
          <w:cantSplit/>
        </w:trPr>
        <w:tc>
          <w:tcPr>
            <w:tcW w:w="800" w:type="dxa"/>
            <w:vAlign w:val="center"/>
          </w:tcPr>
          <w:p>
            <w:pPr>
              <w:pStyle w:val="TableText"/>
            </w:pPr>
            <w:r>
              <w:t xml:space="preserve">D6</w:t>
            </w:r>
          </w:p>
        </w:tc>
        <w:tc>
          <w:tcPr>
            <w:tcW w:w="4300" w:type="dxa"/>
            <w:vAlign w:val="center"/>
          </w:tcPr>
          <w:p>
            <w:pPr>
              <w:pStyle w:val="TableText"/>
            </w:pPr>
            <w:r>
              <w:t xml:space="preserve">Hóa đơn và thanh toán</w:t>
            </w:r>
          </w:p>
        </w:tc>
        <w:tc>
          <w:tcPr>
            <w:tcW w:w="10038" w:type="dxa"/>
            <w:vAlign w:val="center"/>
          </w:tcPr>
          <w:p>
            <w:pPr>
              <w:pStyle w:val="TableText"/>
            </w:pPr>
            <w:r>
              <w:t xml:space="preserve">Hóa đơn, thanh toán, thông tin doanh thu và công nợ</w:t>
            </w:r>
          </w:p>
        </w:tc>
      </w:tr>
      <w:tr>
        <w:trPr>
          <w:cantSplit/>
        </w:trPr>
        <w:tc>
          <w:tcPr>
            <w:tcW w:w="800" w:type="dxa"/>
            <w:vAlign w:val="center"/>
          </w:tcPr>
          <w:p>
            <w:pPr>
              <w:pStyle w:val="TableText"/>
            </w:pPr>
            <w:r>
              <w:t xml:space="preserve">D7</w:t>
            </w:r>
          </w:p>
        </w:tc>
        <w:tc>
          <w:tcPr>
            <w:tcW w:w="4300" w:type="dxa"/>
            <w:vAlign w:val="center"/>
          </w:tcPr>
          <w:p>
            <w:pPr>
              <w:pStyle w:val="TableText"/>
            </w:pPr>
            <w:r>
              <w:t xml:space="preserve">Bảo trì và sự cố</w:t>
            </w:r>
          </w:p>
        </w:tc>
        <w:tc>
          <w:tcPr>
            <w:tcW w:w="10038" w:type="dxa"/>
            <w:vAlign w:val="center"/>
          </w:tcPr>
          <w:p>
            <w:pPr>
              <w:pStyle w:val="TableText"/>
            </w:pPr>
            <w:r>
              <w:t xml:space="preserve">Sự cố, thông tin bảo trì, trạng thái và kết quả xử lý</w:t>
            </w:r>
          </w:p>
        </w:tc>
      </w:tr>
    </w:tbl>
    <w:p>
      <w:pPr/>
    </w:p>
    <w:p>
      <w:pPr/>
      <w:r>
        <w:t xml:space="preserve">P8 không có kho dữ liệu riêng trong luồng chính thức.</w:t>
      </w:r>
    </w:p>
    <w:p>
      <w:pPr>
        <w:pStyle w:val="Heading1"/>
        <w:keepNext/>
      </w:pPr>
      <w:r>
        <w:t xml:space="preserve">4. Luồng dữ liệu chính thức</w:t>
      </w:r>
    </w:p>
    <w:p>
      <w:pPr>
        <w:pStyle w:val="Heading2"/>
        <w:keepNext/>
        <w:pageBreakBefore/>
      </w:pPr>
      <w:r>
        <w:t xml:space="preserve">4.1. P1 — Tài khoản và phân quyền</w:t>
      </w:r>
    </w:p>
    <w:p>
      <w:pPr>
        <w:jc w:val="center"/>
        <w:keepNext/>
      </w:pPr>
      <w:r>
        <w:drawing>
          <wp:inline distT="0" distB="0" distL="0" distR="0">
            <wp:extent cx="9350000" cy="5167105"/>
            <wp:effectExtent l="0" t="0" r="0" b="0"/>
            <wp:docPr id="1" name="P1 — Tài khoản và phân quyền" descr="P1 — Tài khoản và phân quyền"/>
            <wp:cNvGraphicFramePr>
              <a:graphicFrameLocks noChangeAspect="1"/>
            </wp:cNvGraphicFramePr>
            <a:graphic>
              <a:graphicData uri="http://schemas.openxmlformats.org/drawingml/2006/picture">
                <pic:pic>
                  <pic:nvPicPr>
                    <pic:cNvPr id="1" name="image1.png"/>
                    <pic:cNvPicPr/>
                  </pic:nvPicPr>
                  <pic:blipFill>
                    <a:blip r:embed="rId1"/>
                    <a:stretch>
                      <a:fillRect/>
                    </a:stretch>
                  </pic:blipFill>
                  <pic:spPr>
                    <a:xfrm>
                      <a:off x="0" y="0"/>
                      <a:ext cx="9350000" cy="5167105"/>
                    </a:xfrm>
                    <a:prstGeom prst="rect">
                      <a:avLst/>
                    </a:prstGeom>
                  </pic:spPr>
                </pic:pic>
              </a:graphicData>
            </a:graphic>
          </wp:inline>
        </w:drawing>
      </w:r>
    </w:p>
    <w:p>
      <w:pPr>
        <w:pStyle w:val="Caption"/>
        <w:jc w:val="center"/>
      </w:pPr>
      <w:r>
        <w:t xml:space="preserve">Hình: P1 — Tài khoản và phân quyền</w:t>
      </w:r>
    </w:p>
    <w:tbl>
      <w:tblPr>
        <w:tblW w:w="15138" w:type="dxa"/>
        <w:tblLayout w:type="fixed"/>
        <w:tblBorders>
          <w:top w:val="single" w:sz="4" w:color="BCC9D5"/>
          <w:left w:val="single" w:sz="4" w:color="BCC9D5"/>
          <w:bottom w:val="single" w:sz="4" w:color="BCC9D5"/>
          <w:right w:val="single" w:sz="4" w:color="BCC9D5"/>
          <w:insideH w:val="single" w:sz="4" w:color="BCC9D5"/>
          <w:insideV w:val="single" w:sz="4" w:color="BCC9D5"/>
        </w:tblBorders>
        <w:tblCellMar>
          <w:top w:w="90" w:type="dxa"/>
          <w:left w:w="90" w:type="dxa"/>
          <w:bottom w:w="90" w:type="dxa"/>
          <w:right w:w="90" w:type="dxa"/>
        </w:tblCellMar>
      </w:tblPr>
      <w:tblGrid>
        <w:gridCol w:w="3700"/>
        <w:gridCol w:w="11438"/>
      </w:tblGrid>
      <w:tr>
        <w:trPr>
          <w:cantSplit/>
          <w:tblHeader/>
        </w:trPr>
        <w:tc>
          <w:tcPr>
            <w:tcW w:w="3700" w:type="dxa"/>
            <w:vAlign w:val="center"/>
            <w:shd w:fill="E3EDF7" w:val="clear"/>
          </w:tcPr>
          <w:p>
            <w:pPr>
              <w:pStyle w:val="TableText"/>
              <w:keepNext/>
            </w:pPr>
            <w:r>
              <w:rPr>
                <w:b/>
              </w:rPr>
              <w:t xml:space="preserve">Nguồn → Đích</w:t>
            </w:r>
          </w:p>
        </w:tc>
        <w:tc>
          <w:tcPr>
            <w:tcW w:w="11438" w:type="dxa"/>
            <w:vAlign w:val="center"/>
            <w:shd w:fill="E3EDF7" w:val="clear"/>
          </w:tcPr>
          <w:p>
            <w:pPr>
              <w:pStyle w:val="TableText"/>
              <w:keepNext/>
            </w:pPr>
            <w:r>
              <w:rPr>
                <w:b/>
              </w:rPr>
              <w:t xml:space="preserve">Dữ liệu trao đổi</w:t>
            </w:r>
          </w:p>
        </w:tc>
      </w:tr>
      <w:tr>
        <w:trPr>
          <w:cantSplit/>
        </w:trPr>
        <w:tc>
          <w:tcPr>
            <w:tcW w:w="3700" w:type="dxa"/>
            <w:vAlign w:val="center"/>
          </w:tcPr>
          <w:p>
            <w:pPr>
              <w:pStyle w:val="TableText"/>
            </w:pPr>
            <w:r>
              <w:t xml:space="preserve">Chủ trọ → P1</w:t>
            </w:r>
          </w:p>
        </w:tc>
        <w:tc>
          <w:tcPr>
            <w:tcW w:w="11438" w:type="dxa"/>
            <w:vAlign w:val="center"/>
          </w:tcPr>
          <w:p>
            <w:pPr>
              <w:pStyle w:val="TableText"/>
            </w:pPr>
            <w:r>
              <w:t xml:space="preserve">TT đăng nhập, tài khoản; YC phân quyền</w:t>
            </w:r>
          </w:p>
        </w:tc>
      </w:tr>
      <w:tr>
        <w:trPr>
          <w:cantSplit/>
        </w:trPr>
        <w:tc>
          <w:tcPr>
            <w:tcW w:w="3700" w:type="dxa"/>
            <w:vAlign w:val="center"/>
          </w:tcPr>
          <w:p>
            <w:pPr>
              <w:pStyle w:val="TableText"/>
            </w:pPr>
            <w:r>
              <w:t xml:space="preserve">P1 → Chủ trọ</w:t>
            </w:r>
          </w:p>
        </w:tc>
        <w:tc>
          <w:tcPr>
            <w:tcW w:w="11438" w:type="dxa"/>
            <w:vAlign w:val="center"/>
          </w:tcPr>
          <w:p>
            <w:pPr>
              <w:pStyle w:val="TableText"/>
            </w:pPr>
            <w:r>
              <w:t xml:space="preserve">KQ xác thực, quản lý tài khoản và phân quyền</w:t>
            </w:r>
          </w:p>
        </w:tc>
      </w:tr>
      <w:tr>
        <w:trPr>
          <w:cantSplit/>
        </w:trPr>
        <w:tc>
          <w:tcPr>
            <w:tcW w:w="3700" w:type="dxa"/>
            <w:vAlign w:val="center"/>
          </w:tcPr>
          <w:p>
            <w:pPr>
              <w:pStyle w:val="TableText"/>
            </w:pPr>
            <w:r>
              <w:t xml:space="preserve">Quản lý → P1</w:t>
            </w:r>
          </w:p>
        </w:tc>
        <w:tc>
          <w:tcPr>
            <w:tcW w:w="11438" w:type="dxa"/>
            <w:vAlign w:val="center"/>
          </w:tcPr>
          <w:p>
            <w:pPr>
              <w:pStyle w:val="TableText"/>
            </w:pPr>
            <w:r>
              <w:t xml:space="preserve">TT đăng nhập, TT cá nhân</w:t>
            </w:r>
          </w:p>
        </w:tc>
      </w:tr>
      <w:tr>
        <w:trPr>
          <w:cantSplit/>
        </w:trPr>
        <w:tc>
          <w:tcPr>
            <w:tcW w:w="3700" w:type="dxa"/>
            <w:vAlign w:val="center"/>
          </w:tcPr>
          <w:p>
            <w:pPr>
              <w:pStyle w:val="TableText"/>
            </w:pPr>
            <w:r>
              <w:t xml:space="preserve">P1 → Quản lý</w:t>
            </w:r>
          </w:p>
        </w:tc>
        <w:tc>
          <w:tcPr>
            <w:tcW w:w="11438" w:type="dxa"/>
            <w:vAlign w:val="center"/>
          </w:tcPr>
          <w:p>
            <w:pPr>
              <w:pStyle w:val="TableText"/>
            </w:pPr>
            <w:r>
              <w:t xml:space="preserve">KQ xác thực, TT tài khoản</w:t>
            </w:r>
          </w:p>
        </w:tc>
      </w:tr>
      <w:tr>
        <w:trPr>
          <w:cantSplit/>
        </w:trPr>
        <w:tc>
          <w:tcPr>
            <w:tcW w:w="3700" w:type="dxa"/>
            <w:vAlign w:val="center"/>
          </w:tcPr>
          <w:p>
            <w:pPr>
              <w:pStyle w:val="TableText"/>
            </w:pPr>
            <w:r>
              <w:t xml:space="preserve">Khách thuê → P1</w:t>
            </w:r>
          </w:p>
        </w:tc>
        <w:tc>
          <w:tcPr>
            <w:tcW w:w="11438" w:type="dxa"/>
            <w:vAlign w:val="center"/>
          </w:tcPr>
          <w:p>
            <w:pPr>
              <w:pStyle w:val="TableText"/>
            </w:pPr>
            <w:r>
              <w:t xml:space="preserve">TT đăng nhập, TT cá nhân</w:t>
            </w:r>
          </w:p>
        </w:tc>
      </w:tr>
      <w:tr>
        <w:trPr>
          <w:cantSplit/>
        </w:trPr>
        <w:tc>
          <w:tcPr>
            <w:tcW w:w="3700" w:type="dxa"/>
            <w:vAlign w:val="center"/>
          </w:tcPr>
          <w:p>
            <w:pPr>
              <w:pStyle w:val="TableText"/>
            </w:pPr>
            <w:r>
              <w:t xml:space="preserve">P1 → Khách thuê</w:t>
            </w:r>
          </w:p>
        </w:tc>
        <w:tc>
          <w:tcPr>
            <w:tcW w:w="11438" w:type="dxa"/>
            <w:vAlign w:val="center"/>
          </w:tcPr>
          <w:p>
            <w:pPr>
              <w:pStyle w:val="TableText"/>
            </w:pPr>
            <w:r>
              <w:t xml:space="preserve">KQ xác thực, TT tài khoản</w:t>
            </w:r>
          </w:p>
        </w:tc>
      </w:tr>
      <w:tr>
        <w:trPr>
          <w:cantSplit/>
        </w:trPr>
        <w:tc>
          <w:tcPr>
            <w:tcW w:w="3700" w:type="dxa"/>
            <w:vAlign w:val="center"/>
          </w:tcPr>
          <w:p>
            <w:pPr>
              <w:pStyle w:val="TableText"/>
            </w:pPr>
            <w:r>
              <w:t xml:space="preserve">D1 → P1</w:t>
            </w:r>
          </w:p>
        </w:tc>
        <w:tc>
          <w:tcPr>
            <w:tcW w:w="11438" w:type="dxa"/>
            <w:vAlign w:val="center"/>
          </w:tcPr>
          <w:p>
            <w:pPr>
              <w:pStyle w:val="TableText"/>
            </w:pPr>
            <w:r>
              <w:t xml:space="preserve">Dữ liệu tài khoản, quyền</w:t>
            </w:r>
          </w:p>
        </w:tc>
      </w:tr>
      <w:tr>
        <w:trPr>
          <w:cantSplit/>
        </w:trPr>
        <w:tc>
          <w:tcPr>
            <w:tcW w:w="3700" w:type="dxa"/>
            <w:vAlign w:val="center"/>
          </w:tcPr>
          <w:p>
            <w:pPr>
              <w:pStyle w:val="TableText"/>
            </w:pPr>
            <w:r>
              <w:t xml:space="preserve">P1 → D1</w:t>
            </w:r>
          </w:p>
        </w:tc>
        <w:tc>
          <w:tcPr>
            <w:tcW w:w="11438" w:type="dxa"/>
            <w:vAlign w:val="center"/>
          </w:tcPr>
          <w:p>
            <w:pPr>
              <w:pStyle w:val="TableText"/>
            </w:pPr>
            <w:r>
              <w:t xml:space="preserve">TT tài khoản, quyền cập nhật</w:t>
            </w:r>
          </w:p>
        </w:tc>
      </w:tr>
    </w:tbl>
    <w:p>
      <w:pPr/>
    </w:p>
    <w:p>
      <w:pPr/>
      <w:r>
        <w:rPr>
          <w:b/>
        </w:rPr>
        <w:t xml:space="preserve">Diễn giải:</w:t>
      </w:r>
      <w:r>
        <w:t xml:space="preserve"> Cả ba tác nhân đều đăng nhập qua P1. Chủ trọ gửi thêm thông tin quản lý tài khoản/phân quyền; P1 đọc D1 để xử lý và ghi lại thông tin cập nhật.</w:t>
      </w:r>
    </w:p>
    <w:p>
      <w:pPr>
        <w:pStyle w:val="Heading2"/>
        <w:keepNext/>
        <w:pageBreakBefore/>
      </w:pPr>
      <w:r>
        <w:t xml:space="preserve">4.2. P2 — Quản lý phòng</w:t>
      </w:r>
    </w:p>
    <w:p>
      <w:pPr>
        <w:jc w:val="center"/>
        <w:keepNext/>
      </w:pPr>
      <w:r>
        <w:drawing>
          <wp:inline distT="0" distB="0" distL="0" distR="0">
            <wp:extent cx="9350000" cy="5167105"/>
            <wp:effectExtent l="0" t="0" r="0" b="0"/>
            <wp:docPr id="2" name="P2 — Quản lý phòng" descr="P2 — Quản lý phòng"/>
            <wp:cNvGraphicFramePr>
              <a:graphicFrameLocks noChangeAspect="1"/>
            </wp:cNvGraphicFramePr>
            <a:graphic>
              <a:graphicData uri="http://schemas.openxmlformats.org/drawingml/2006/picture">
                <pic:pic>
                  <pic:nvPicPr>
                    <pic:cNvPr id="2" name="image2.png"/>
                    <pic:cNvPicPr/>
                  </pic:nvPicPr>
                  <pic:blipFill>
                    <a:blip r:embed="rId2"/>
                    <a:stretch>
                      <a:fillRect/>
                    </a:stretch>
                  </pic:blipFill>
                  <pic:spPr>
                    <a:xfrm>
                      <a:off x="0" y="0"/>
                      <a:ext cx="9350000" cy="5167105"/>
                    </a:xfrm>
                    <a:prstGeom prst="rect">
                      <a:avLst/>
                    </a:prstGeom>
                  </pic:spPr>
                </pic:pic>
              </a:graphicData>
            </a:graphic>
          </wp:inline>
        </w:drawing>
      </w:r>
    </w:p>
    <w:p>
      <w:pPr>
        <w:pStyle w:val="Caption"/>
        <w:jc w:val="center"/>
      </w:pPr>
      <w:r>
        <w:t xml:space="preserve">Hình: P2 — Quản lý phòng</w:t>
      </w:r>
    </w:p>
    <w:tbl>
      <w:tblPr>
        <w:tblW w:w="15138" w:type="dxa"/>
        <w:tblLayout w:type="fixed"/>
        <w:tblBorders>
          <w:top w:val="single" w:sz="4" w:color="BCC9D5"/>
          <w:left w:val="single" w:sz="4" w:color="BCC9D5"/>
          <w:bottom w:val="single" w:sz="4" w:color="BCC9D5"/>
          <w:right w:val="single" w:sz="4" w:color="BCC9D5"/>
          <w:insideH w:val="single" w:sz="4" w:color="BCC9D5"/>
          <w:insideV w:val="single" w:sz="4" w:color="BCC9D5"/>
        </w:tblBorders>
        <w:tblCellMar>
          <w:top w:w="90" w:type="dxa"/>
          <w:left w:w="90" w:type="dxa"/>
          <w:bottom w:w="90" w:type="dxa"/>
          <w:right w:w="90" w:type="dxa"/>
        </w:tblCellMar>
      </w:tblPr>
      <w:tblGrid>
        <w:gridCol w:w="3700"/>
        <w:gridCol w:w="11438"/>
      </w:tblGrid>
      <w:tr>
        <w:trPr>
          <w:cantSplit/>
          <w:tblHeader/>
        </w:trPr>
        <w:tc>
          <w:tcPr>
            <w:tcW w:w="3700" w:type="dxa"/>
            <w:vAlign w:val="center"/>
            <w:shd w:fill="E3EDF7" w:val="clear"/>
          </w:tcPr>
          <w:p>
            <w:pPr>
              <w:pStyle w:val="TableText"/>
              <w:keepNext/>
            </w:pPr>
            <w:r>
              <w:rPr>
                <w:b/>
              </w:rPr>
              <w:t xml:space="preserve">Nguồn → Đích</w:t>
            </w:r>
          </w:p>
        </w:tc>
        <w:tc>
          <w:tcPr>
            <w:tcW w:w="11438" w:type="dxa"/>
            <w:vAlign w:val="center"/>
            <w:shd w:fill="E3EDF7" w:val="clear"/>
          </w:tcPr>
          <w:p>
            <w:pPr>
              <w:pStyle w:val="TableText"/>
              <w:keepNext/>
            </w:pPr>
            <w:r>
              <w:rPr>
                <w:b/>
              </w:rPr>
              <w:t xml:space="preserve">Dữ liệu trao đổi</w:t>
            </w:r>
          </w:p>
        </w:tc>
      </w:tr>
      <w:tr>
        <w:trPr>
          <w:cantSplit/>
        </w:trPr>
        <w:tc>
          <w:tcPr>
            <w:tcW w:w="3700" w:type="dxa"/>
            <w:vAlign w:val="center"/>
          </w:tcPr>
          <w:p>
            <w:pPr>
              <w:pStyle w:val="TableText"/>
            </w:pPr>
            <w:r>
              <w:t xml:space="preserve">Chủ trọ → P2</w:t>
            </w:r>
          </w:p>
        </w:tc>
        <w:tc>
          <w:tcPr>
            <w:tcW w:w="11438" w:type="dxa"/>
            <w:vAlign w:val="center"/>
          </w:tcPr>
          <w:p>
            <w:pPr>
              <w:pStyle w:val="TableText"/>
            </w:pPr>
            <w:r>
              <w:t xml:space="preserve">YC xem, thiết lập giá phòng</w:t>
            </w:r>
          </w:p>
        </w:tc>
      </w:tr>
      <w:tr>
        <w:trPr>
          <w:cantSplit/>
        </w:trPr>
        <w:tc>
          <w:tcPr>
            <w:tcW w:w="3700" w:type="dxa"/>
            <w:vAlign w:val="center"/>
          </w:tcPr>
          <w:p>
            <w:pPr>
              <w:pStyle w:val="TableText"/>
            </w:pPr>
            <w:r>
              <w:t xml:space="preserve">P2 → Chủ trọ</w:t>
            </w:r>
          </w:p>
        </w:tc>
        <w:tc>
          <w:tcPr>
            <w:tcW w:w="11438" w:type="dxa"/>
            <w:vAlign w:val="center"/>
          </w:tcPr>
          <w:p>
            <w:pPr>
              <w:pStyle w:val="TableText"/>
            </w:pPr>
            <w:r>
              <w:t xml:space="preserve">TT phòng, trạng thái phòng</w:t>
            </w:r>
          </w:p>
        </w:tc>
      </w:tr>
      <w:tr>
        <w:trPr>
          <w:cantSplit/>
        </w:trPr>
        <w:tc>
          <w:tcPr>
            <w:tcW w:w="3700" w:type="dxa"/>
            <w:vAlign w:val="center"/>
          </w:tcPr>
          <w:p>
            <w:pPr>
              <w:pStyle w:val="TableText"/>
            </w:pPr>
            <w:r>
              <w:t xml:space="preserve">Quản lý → P2</w:t>
            </w:r>
          </w:p>
        </w:tc>
        <w:tc>
          <w:tcPr>
            <w:tcW w:w="11438" w:type="dxa"/>
            <w:vAlign w:val="center"/>
          </w:tcPr>
          <w:p>
            <w:pPr>
              <w:pStyle w:val="TableText"/>
            </w:pPr>
            <w:r>
              <w:t xml:space="preserve">TT phòng, YC cập nhật</w:t>
            </w:r>
          </w:p>
        </w:tc>
      </w:tr>
      <w:tr>
        <w:trPr>
          <w:cantSplit/>
        </w:trPr>
        <w:tc>
          <w:tcPr>
            <w:tcW w:w="3700" w:type="dxa"/>
            <w:vAlign w:val="center"/>
          </w:tcPr>
          <w:p>
            <w:pPr>
              <w:pStyle w:val="TableText"/>
            </w:pPr>
            <w:r>
              <w:t xml:space="preserve">P2 → Quản lý</w:t>
            </w:r>
          </w:p>
        </w:tc>
        <w:tc>
          <w:tcPr>
            <w:tcW w:w="11438" w:type="dxa"/>
            <w:vAlign w:val="center"/>
          </w:tcPr>
          <w:p>
            <w:pPr>
              <w:pStyle w:val="TableText"/>
            </w:pPr>
            <w:r>
              <w:t xml:space="preserve">KQ cập nhật, trạng thái phòng</w:t>
            </w:r>
          </w:p>
        </w:tc>
      </w:tr>
      <w:tr>
        <w:trPr>
          <w:cantSplit/>
        </w:trPr>
        <w:tc>
          <w:tcPr>
            <w:tcW w:w="3700" w:type="dxa"/>
            <w:vAlign w:val="center"/>
          </w:tcPr>
          <w:p>
            <w:pPr>
              <w:pStyle w:val="TableText"/>
            </w:pPr>
            <w:r>
              <w:t xml:space="preserve">Khách thuê → P2</w:t>
            </w:r>
          </w:p>
        </w:tc>
        <w:tc>
          <w:tcPr>
            <w:tcW w:w="11438" w:type="dxa"/>
            <w:vAlign w:val="center"/>
          </w:tcPr>
          <w:p>
            <w:pPr>
              <w:pStyle w:val="TableText"/>
            </w:pPr>
            <w:r>
              <w:t xml:space="preserve">YC xem phòng đang thuê</w:t>
            </w:r>
          </w:p>
        </w:tc>
      </w:tr>
      <w:tr>
        <w:trPr>
          <w:cantSplit/>
        </w:trPr>
        <w:tc>
          <w:tcPr>
            <w:tcW w:w="3700" w:type="dxa"/>
            <w:vAlign w:val="center"/>
          </w:tcPr>
          <w:p>
            <w:pPr>
              <w:pStyle w:val="TableText"/>
            </w:pPr>
            <w:r>
              <w:t xml:space="preserve">P2 → Khách thuê</w:t>
            </w:r>
          </w:p>
        </w:tc>
        <w:tc>
          <w:tcPr>
            <w:tcW w:w="11438" w:type="dxa"/>
            <w:vAlign w:val="center"/>
          </w:tcPr>
          <w:p>
            <w:pPr>
              <w:pStyle w:val="TableText"/>
            </w:pPr>
            <w:r>
              <w:t xml:space="preserve">TT phòng đang thuê</w:t>
            </w:r>
          </w:p>
        </w:tc>
      </w:tr>
      <w:tr>
        <w:trPr>
          <w:cantSplit/>
        </w:trPr>
        <w:tc>
          <w:tcPr>
            <w:tcW w:w="3700" w:type="dxa"/>
            <w:vAlign w:val="center"/>
          </w:tcPr>
          <w:p>
            <w:pPr>
              <w:pStyle w:val="TableText"/>
            </w:pPr>
            <w:r>
              <w:t xml:space="preserve">D2 → P2</w:t>
            </w:r>
          </w:p>
        </w:tc>
        <w:tc>
          <w:tcPr>
            <w:tcW w:w="11438" w:type="dxa"/>
            <w:vAlign w:val="center"/>
          </w:tcPr>
          <w:p>
            <w:pPr>
              <w:pStyle w:val="TableText"/>
            </w:pPr>
            <w:r>
              <w:t xml:space="preserve">Dữ liệu phòng, trạng thái phòng</w:t>
            </w:r>
          </w:p>
        </w:tc>
      </w:tr>
      <w:tr>
        <w:trPr>
          <w:cantSplit/>
        </w:trPr>
        <w:tc>
          <w:tcPr>
            <w:tcW w:w="3700" w:type="dxa"/>
            <w:vAlign w:val="center"/>
          </w:tcPr>
          <w:p>
            <w:pPr>
              <w:pStyle w:val="TableText"/>
            </w:pPr>
            <w:r>
              <w:t xml:space="preserve">P2 → D2</w:t>
            </w:r>
          </w:p>
        </w:tc>
        <w:tc>
          <w:tcPr>
            <w:tcW w:w="11438" w:type="dxa"/>
            <w:vAlign w:val="center"/>
          </w:tcPr>
          <w:p>
            <w:pPr>
              <w:pStyle w:val="TableText"/>
            </w:pPr>
            <w:r>
              <w:t xml:space="preserve">TT phòng cập nhật</w:t>
            </w:r>
          </w:p>
        </w:tc>
      </w:tr>
    </w:tbl>
    <w:p>
      <w:pPr/>
    </w:p>
    <w:p>
      <w:pPr/>
      <w:r>
        <w:rPr>
          <w:b/>
        </w:rPr>
        <w:t xml:space="preserve">Diễn giải:</w:t>
      </w:r>
      <w:r>
        <w:t xml:space="preserve"> Chủ trọ xem/thiết lập giá; Quản lý cập nhật thông tin phòng; Khách thuê xem phòng đang thuê. D2 cung cấp dữ liệu và nhận cập nhật từ P2.</w:t>
      </w:r>
    </w:p>
    <w:p>
      <w:pPr>
        <w:pStyle w:val="Heading2"/>
        <w:keepNext/>
        <w:pageBreakBefore/>
      </w:pPr>
      <w:r>
        <w:t xml:space="preserve">4.3. P3 — Quản lý khách thuê</w:t>
      </w:r>
    </w:p>
    <w:p>
      <w:pPr>
        <w:jc w:val="center"/>
        <w:keepNext/>
      </w:pPr>
      <w:r>
        <w:drawing>
          <wp:inline distT="0" distB="0" distL="0" distR="0">
            <wp:extent cx="9350000" cy="5167105"/>
            <wp:effectExtent l="0" t="0" r="0" b="0"/>
            <wp:docPr id="3" name="P3 — Quản lý khách thuê" descr="P3 — Quản lý khách thuê"/>
            <wp:cNvGraphicFramePr>
              <a:graphicFrameLocks noChangeAspect="1"/>
            </wp:cNvGraphicFramePr>
            <a:graphic>
              <a:graphicData uri="http://schemas.openxmlformats.org/drawingml/2006/picture">
                <pic:pic>
                  <pic:nvPicPr>
                    <pic:cNvPr id="3" name="image3.png"/>
                    <pic:cNvPicPr/>
                  </pic:nvPicPr>
                  <pic:blipFill>
                    <a:blip r:embed="rId3"/>
                    <a:stretch>
                      <a:fillRect/>
                    </a:stretch>
                  </pic:blipFill>
                  <pic:spPr>
                    <a:xfrm>
                      <a:off x="0" y="0"/>
                      <a:ext cx="9350000" cy="5167105"/>
                    </a:xfrm>
                    <a:prstGeom prst="rect">
                      <a:avLst/>
                    </a:prstGeom>
                  </pic:spPr>
                </pic:pic>
              </a:graphicData>
            </a:graphic>
          </wp:inline>
        </w:drawing>
      </w:r>
    </w:p>
    <w:p>
      <w:pPr>
        <w:pStyle w:val="Caption"/>
        <w:jc w:val="center"/>
      </w:pPr>
      <w:r>
        <w:t xml:space="preserve">Hình: P3 — Quản lý khách thuê</w:t>
      </w:r>
    </w:p>
    <w:tbl>
      <w:tblPr>
        <w:tblW w:w="15138" w:type="dxa"/>
        <w:tblLayout w:type="fixed"/>
        <w:tblBorders>
          <w:top w:val="single" w:sz="4" w:color="BCC9D5"/>
          <w:left w:val="single" w:sz="4" w:color="BCC9D5"/>
          <w:bottom w:val="single" w:sz="4" w:color="BCC9D5"/>
          <w:right w:val="single" w:sz="4" w:color="BCC9D5"/>
          <w:insideH w:val="single" w:sz="4" w:color="BCC9D5"/>
          <w:insideV w:val="single" w:sz="4" w:color="BCC9D5"/>
        </w:tblBorders>
        <w:tblCellMar>
          <w:top w:w="90" w:type="dxa"/>
          <w:left w:w="90" w:type="dxa"/>
          <w:bottom w:w="90" w:type="dxa"/>
          <w:right w:w="90" w:type="dxa"/>
        </w:tblCellMar>
      </w:tblPr>
      <w:tblGrid>
        <w:gridCol w:w="3700"/>
        <w:gridCol w:w="11438"/>
      </w:tblGrid>
      <w:tr>
        <w:trPr>
          <w:cantSplit/>
          <w:tblHeader/>
        </w:trPr>
        <w:tc>
          <w:tcPr>
            <w:tcW w:w="3700" w:type="dxa"/>
            <w:vAlign w:val="center"/>
            <w:shd w:fill="E3EDF7" w:val="clear"/>
          </w:tcPr>
          <w:p>
            <w:pPr>
              <w:pStyle w:val="TableText"/>
              <w:keepNext/>
            </w:pPr>
            <w:r>
              <w:rPr>
                <w:b/>
              </w:rPr>
              <w:t xml:space="preserve">Nguồn → Đích</w:t>
            </w:r>
          </w:p>
        </w:tc>
        <w:tc>
          <w:tcPr>
            <w:tcW w:w="11438" w:type="dxa"/>
            <w:vAlign w:val="center"/>
            <w:shd w:fill="E3EDF7" w:val="clear"/>
          </w:tcPr>
          <w:p>
            <w:pPr>
              <w:pStyle w:val="TableText"/>
              <w:keepNext/>
            </w:pPr>
            <w:r>
              <w:rPr>
                <w:b/>
              </w:rPr>
              <w:t xml:space="preserve">Dữ liệu trao đổi</w:t>
            </w:r>
          </w:p>
        </w:tc>
      </w:tr>
      <w:tr>
        <w:trPr>
          <w:cantSplit/>
        </w:trPr>
        <w:tc>
          <w:tcPr>
            <w:tcW w:w="3700" w:type="dxa"/>
            <w:vAlign w:val="center"/>
          </w:tcPr>
          <w:p>
            <w:pPr>
              <w:pStyle w:val="TableText"/>
            </w:pPr>
            <w:r>
              <w:t xml:space="preserve">Chủ trọ → P3</w:t>
            </w:r>
          </w:p>
        </w:tc>
        <w:tc>
          <w:tcPr>
            <w:tcW w:w="11438" w:type="dxa"/>
            <w:vAlign w:val="center"/>
          </w:tcPr>
          <w:p>
            <w:pPr>
              <w:pStyle w:val="TableText"/>
            </w:pPr>
            <w:r>
              <w:t xml:space="preserve">YC xem khách thuê</w:t>
            </w:r>
          </w:p>
        </w:tc>
      </w:tr>
      <w:tr>
        <w:trPr>
          <w:cantSplit/>
        </w:trPr>
        <w:tc>
          <w:tcPr>
            <w:tcW w:w="3700" w:type="dxa"/>
            <w:vAlign w:val="center"/>
          </w:tcPr>
          <w:p>
            <w:pPr>
              <w:pStyle w:val="TableText"/>
            </w:pPr>
            <w:r>
              <w:t xml:space="preserve">P3 → Chủ trọ</w:t>
            </w:r>
          </w:p>
        </w:tc>
        <w:tc>
          <w:tcPr>
            <w:tcW w:w="11438" w:type="dxa"/>
            <w:vAlign w:val="center"/>
          </w:tcPr>
          <w:p>
            <w:pPr>
              <w:pStyle w:val="TableText"/>
            </w:pPr>
            <w:r>
              <w:t xml:space="preserve">TT khách thuê</w:t>
            </w:r>
          </w:p>
        </w:tc>
      </w:tr>
      <w:tr>
        <w:trPr>
          <w:cantSplit/>
        </w:trPr>
        <w:tc>
          <w:tcPr>
            <w:tcW w:w="3700" w:type="dxa"/>
            <w:vAlign w:val="center"/>
          </w:tcPr>
          <w:p>
            <w:pPr>
              <w:pStyle w:val="TableText"/>
            </w:pPr>
            <w:r>
              <w:t xml:space="preserve">Quản lý → P3</w:t>
            </w:r>
          </w:p>
        </w:tc>
        <w:tc>
          <w:tcPr>
            <w:tcW w:w="11438" w:type="dxa"/>
            <w:vAlign w:val="center"/>
          </w:tcPr>
          <w:p>
            <w:pPr>
              <w:pStyle w:val="TableText"/>
            </w:pPr>
            <w:r>
              <w:t xml:space="preserve">TT khách thuê, YC quản lý</w:t>
            </w:r>
          </w:p>
        </w:tc>
      </w:tr>
      <w:tr>
        <w:trPr>
          <w:cantSplit/>
        </w:trPr>
        <w:tc>
          <w:tcPr>
            <w:tcW w:w="3700" w:type="dxa"/>
            <w:vAlign w:val="center"/>
          </w:tcPr>
          <w:p>
            <w:pPr>
              <w:pStyle w:val="TableText"/>
            </w:pPr>
            <w:r>
              <w:t xml:space="preserve">P3 → Quản lý</w:t>
            </w:r>
          </w:p>
        </w:tc>
        <w:tc>
          <w:tcPr>
            <w:tcW w:w="11438" w:type="dxa"/>
            <w:vAlign w:val="center"/>
          </w:tcPr>
          <w:p>
            <w:pPr>
              <w:pStyle w:val="TableText"/>
            </w:pPr>
            <w:r>
              <w:t xml:space="preserve">KQ quản lý, TT khách thuê</w:t>
            </w:r>
          </w:p>
        </w:tc>
      </w:tr>
      <w:tr>
        <w:trPr>
          <w:cantSplit/>
        </w:trPr>
        <w:tc>
          <w:tcPr>
            <w:tcW w:w="3700" w:type="dxa"/>
            <w:vAlign w:val="center"/>
          </w:tcPr>
          <w:p>
            <w:pPr>
              <w:pStyle w:val="TableText"/>
            </w:pPr>
            <w:r>
              <w:t xml:space="preserve">Khách thuê → P3</w:t>
            </w:r>
          </w:p>
        </w:tc>
        <w:tc>
          <w:tcPr>
            <w:tcW w:w="11438" w:type="dxa"/>
            <w:vAlign w:val="center"/>
          </w:tcPr>
          <w:p>
            <w:pPr>
              <w:pStyle w:val="TableText"/>
            </w:pPr>
            <w:r>
              <w:t xml:space="preserve">TT cá nhân, YC cập nhật</w:t>
            </w:r>
          </w:p>
        </w:tc>
      </w:tr>
      <w:tr>
        <w:trPr>
          <w:cantSplit/>
        </w:trPr>
        <w:tc>
          <w:tcPr>
            <w:tcW w:w="3700" w:type="dxa"/>
            <w:vAlign w:val="center"/>
          </w:tcPr>
          <w:p>
            <w:pPr>
              <w:pStyle w:val="TableText"/>
            </w:pPr>
            <w:r>
              <w:t xml:space="preserve">P3 → Khách thuê</w:t>
            </w:r>
          </w:p>
        </w:tc>
        <w:tc>
          <w:tcPr>
            <w:tcW w:w="11438" w:type="dxa"/>
            <w:vAlign w:val="center"/>
          </w:tcPr>
          <w:p>
            <w:pPr>
              <w:pStyle w:val="TableText"/>
            </w:pPr>
            <w:r>
              <w:t xml:space="preserve">KQ cập nhật, TT cá nhân</w:t>
            </w:r>
          </w:p>
        </w:tc>
      </w:tr>
      <w:tr>
        <w:trPr>
          <w:cantSplit/>
        </w:trPr>
        <w:tc>
          <w:tcPr>
            <w:tcW w:w="3700" w:type="dxa"/>
            <w:vAlign w:val="center"/>
          </w:tcPr>
          <w:p>
            <w:pPr>
              <w:pStyle w:val="TableText"/>
            </w:pPr>
            <w:r>
              <w:t xml:space="preserve">D3 → P3</w:t>
            </w:r>
          </w:p>
        </w:tc>
        <w:tc>
          <w:tcPr>
            <w:tcW w:w="11438" w:type="dxa"/>
            <w:vAlign w:val="center"/>
          </w:tcPr>
          <w:p>
            <w:pPr>
              <w:pStyle w:val="TableText"/>
            </w:pPr>
            <w:r>
              <w:t xml:space="preserve">Dữ liệu khách thuê</w:t>
            </w:r>
          </w:p>
        </w:tc>
      </w:tr>
      <w:tr>
        <w:trPr>
          <w:cantSplit/>
        </w:trPr>
        <w:tc>
          <w:tcPr>
            <w:tcW w:w="3700" w:type="dxa"/>
            <w:vAlign w:val="center"/>
          </w:tcPr>
          <w:p>
            <w:pPr>
              <w:pStyle w:val="TableText"/>
            </w:pPr>
            <w:r>
              <w:t xml:space="preserve">P3 → D3</w:t>
            </w:r>
          </w:p>
        </w:tc>
        <w:tc>
          <w:tcPr>
            <w:tcW w:w="11438" w:type="dxa"/>
            <w:vAlign w:val="center"/>
          </w:tcPr>
          <w:p>
            <w:pPr>
              <w:pStyle w:val="TableText"/>
            </w:pPr>
            <w:r>
              <w:t xml:space="preserve">TT khách thuê cập nhật</w:t>
            </w:r>
          </w:p>
        </w:tc>
      </w:tr>
      <w:tr>
        <w:trPr>
          <w:cantSplit/>
        </w:trPr>
        <w:tc>
          <w:tcPr>
            <w:tcW w:w="3700" w:type="dxa"/>
            <w:vAlign w:val="center"/>
          </w:tcPr>
          <w:p>
            <w:pPr>
              <w:pStyle w:val="TableText"/>
            </w:pPr>
            <w:r>
              <w:t xml:space="preserve">P3 → P8</w:t>
            </w:r>
          </w:p>
        </w:tc>
        <w:tc>
          <w:tcPr>
            <w:tcW w:w="11438" w:type="dxa"/>
            <w:vAlign w:val="center"/>
          </w:tcPr>
          <w:p>
            <w:pPr>
              <w:pStyle w:val="TableText"/>
            </w:pPr>
            <w:r>
              <w:t xml:space="preserve">TT khách thuê</w:t>
            </w:r>
          </w:p>
        </w:tc>
      </w:tr>
    </w:tbl>
    <w:p>
      <w:pPr/>
    </w:p>
    <w:p>
      <w:pPr/>
      <w:r>
        <w:rPr>
          <w:b/>
        </w:rPr>
        <w:t xml:space="preserve">Diễn giải:</w:t>
      </w:r>
      <w:r>
        <w:t xml:space="preserve"> P3 quản lý hồ sơ khách thuê tại D3 và cung cấp TT khách thuê cho P8. Luồng P3 → P8 cung cấp dữ liệu khách thuê cho báo cáo; không yêu cầu một kho báo cáo mới.</w:t>
      </w:r>
    </w:p>
    <w:p>
      <w:pPr>
        <w:pStyle w:val="Heading2"/>
        <w:keepNext/>
        <w:pageBreakBefore/>
      </w:pPr>
      <w:r>
        <w:t xml:space="preserve">4.4. P4 — Quản lý hợp đồng</w:t>
      </w:r>
    </w:p>
    <w:p>
      <w:pPr>
        <w:jc w:val="center"/>
        <w:keepNext/>
      </w:pPr>
      <w:r>
        <w:drawing>
          <wp:inline distT="0" distB="0" distL="0" distR="0">
            <wp:extent cx="9350000" cy="5167105"/>
            <wp:effectExtent l="0" t="0" r="0" b="0"/>
            <wp:docPr id="4" name="P4 — Quản lý hợp đồng" descr="P4 — Quản lý hợp đồng"/>
            <wp:cNvGraphicFramePr>
              <a:graphicFrameLocks noChangeAspect="1"/>
            </wp:cNvGraphicFramePr>
            <a:graphic>
              <a:graphicData uri="http://schemas.openxmlformats.org/drawingml/2006/picture">
                <pic:pic>
                  <pic:nvPicPr>
                    <pic:cNvPr id="4" name="image4.png"/>
                    <pic:cNvPicPr/>
                  </pic:nvPicPr>
                  <pic:blipFill>
                    <a:blip r:embed="rId4"/>
                    <a:stretch>
                      <a:fillRect/>
                    </a:stretch>
                  </pic:blipFill>
                  <pic:spPr>
                    <a:xfrm>
                      <a:off x="0" y="0"/>
                      <a:ext cx="9350000" cy="5167105"/>
                    </a:xfrm>
                    <a:prstGeom prst="rect">
                      <a:avLst/>
                    </a:prstGeom>
                  </pic:spPr>
                </pic:pic>
              </a:graphicData>
            </a:graphic>
          </wp:inline>
        </w:drawing>
      </w:r>
    </w:p>
    <w:p>
      <w:pPr>
        <w:pStyle w:val="Caption"/>
        <w:jc w:val="center"/>
      </w:pPr>
      <w:r>
        <w:t xml:space="preserve">Hình: P4 — Quản lý hợp đồng</w:t>
      </w:r>
    </w:p>
    <w:tbl>
      <w:tblPr>
        <w:tblW w:w="15138" w:type="dxa"/>
        <w:tblLayout w:type="fixed"/>
        <w:tblBorders>
          <w:top w:val="single" w:sz="4" w:color="BCC9D5"/>
          <w:left w:val="single" w:sz="4" w:color="BCC9D5"/>
          <w:bottom w:val="single" w:sz="4" w:color="BCC9D5"/>
          <w:right w:val="single" w:sz="4" w:color="BCC9D5"/>
          <w:insideH w:val="single" w:sz="4" w:color="BCC9D5"/>
          <w:insideV w:val="single" w:sz="4" w:color="BCC9D5"/>
        </w:tblBorders>
        <w:tblCellMar>
          <w:top w:w="90" w:type="dxa"/>
          <w:left w:w="90" w:type="dxa"/>
          <w:bottom w:w="90" w:type="dxa"/>
          <w:right w:w="90" w:type="dxa"/>
        </w:tblCellMar>
      </w:tblPr>
      <w:tblGrid>
        <w:gridCol w:w="3700"/>
        <w:gridCol w:w="11438"/>
      </w:tblGrid>
      <w:tr>
        <w:trPr>
          <w:cantSplit/>
          <w:tblHeader/>
        </w:trPr>
        <w:tc>
          <w:tcPr>
            <w:tcW w:w="3700" w:type="dxa"/>
            <w:vAlign w:val="center"/>
            <w:shd w:fill="E3EDF7" w:val="clear"/>
          </w:tcPr>
          <w:p>
            <w:pPr>
              <w:pStyle w:val="TableText"/>
              <w:keepNext/>
            </w:pPr>
            <w:r>
              <w:rPr>
                <w:b/>
              </w:rPr>
              <w:t xml:space="preserve">Nguồn → Đích</w:t>
            </w:r>
          </w:p>
        </w:tc>
        <w:tc>
          <w:tcPr>
            <w:tcW w:w="11438" w:type="dxa"/>
            <w:vAlign w:val="center"/>
            <w:shd w:fill="E3EDF7" w:val="clear"/>
          </w:tcPr>
          <w:p>
            <w:pPr>
              <w:pStyle w:val="TableText"/>
              <w:keepNext/>
            </w:pPr>
            <w:r>
              <w:rPr>
                <w:b/>
              </w:rPr>
              <w:t xml:space="preserve">Dữ liệu trao đổi</w:t>
            </w:r>
          </w:p>
        </w:tc>
      </w:tr>
      <w:tr>
        <w:trPr>
          <w:cantSplit/>
        </w:trPr>
        <w:tc>
          <w:tcPr>
            <w:tcW w:w="3700" w:type="dxa"/>
            <w:vAlign w:val="center"/>
          </w:tcPr>
          <w:p>
            <w:pPr>
              <w:pStyle w:val="TableText"/>
            </w:pPr>
            <w:r>
              <w:t xml:space="preserve">Chủ trọ → P4</w:t>
            </w:r>
          </w:p>
        </w:tc>
        <w:tc>
          <w:tcPr>
            <w:tcW w:w="11438" w:type="dxa"/>
            <w:vAlign w:val="center"/>
          </w:tcPr>
          <w:p>
            <w:pPr>
              <w:pStyle w:val="TableText"/>
            </w:pPr>
            <w:r>
              <w:t xml:space="preserve">YC xem, duyệt hợp đồng</w:t>
            </w:r>
          </w:p>
        </w:tc>
      </w:tr>
      <w:tr>
        <w:trPr>
          <w:cantSplit/>
        </w:trPr>
        <w:tc>
          <w:tcPr>
            <w:tcW w:w="3700" w:type="dxa"/>
            <w:vAlign w:val="center"/>
          </w:tcPr>
          <w:p>
            <w:pPr>
              <w:pStyle w:val="TableText"/>
            </w:pPr>
            <w:r>
              <w:t xml:space="preserve">P4 → Chủ trọ</w:t>
            </w:r>
          </w:p>
        </w:tc>
        <w:tc>
          <w:tcPr>
            <w:tcW w:w="11438" w:type="dxa"/>
            <w:vAlign w:val="center"/>
          </w:tcPr>
          <w:p>
            <w:pPr>
              <w:pStyle w:val="TableText"/>
            </w:pPr>
            <w:r>
              <w:t xml:space="preserve">TT hợp đồng, trạng thái hợp đồng</w:t>
            </w:r>
          </w:p>
        </w:tc>
      </w:tr>
      <w:tr>
        <w:trPr>
          <w:cantSplit/>
        </w:trPr>
        <w:tc>
          <w:tcPr>
            <w:tcW w:w="3700" w:type="dxa"/>
            <w:vAlign w:val="center"/>
          </w:tcPr>
          <w:p>
            <w:pPr>
              <w:pStyle w:val="TableText"/>
            </w:pPr>
            <w:r>
              <w:t xml:space="preserve">Quản lý → P4</w:t>
            </w:r>
          </w:p>
        </w:tc>
        <w:tc>
          <w:tcPr>
            <w:tcW w:w="11438" w:type="dxa"/>
            <w:vAlign w:val="center"/>
          </w:tcPr>
          <w:p>
            <w:pPr>
              <w:pStyle w:val="TableText"/>
            </w:pPr>
            <w:r>
              <w:t xml:space="preserve">TT hợp đồng, tiền cọc; YC tạo, gia hạn, thanh lý</w:t>
            </w:r>
          </w:p>
        </w:tc>
      </w:tr>
      <w:tr>
        <w:trPr>
          <w:cantSplit/>
        </w:trPr>
        <w:tc>
          <w:tcPr>
            <w:tcW w:w="3700" w:type="dxa"/>
            <w:vAlign w:val="center"/>
          </w:tcPr>
          <w:p>
            <w:pPr>
              <w:pStyle w:val="TableText"/>
            </w:pPr>
            <w:r>
              <w:t xml:space="preserve">P4 → Quản lý</w:t>
            </w:r>
          </w:p>
        </w:tc>
        <w:tc>
          <w:tcPr>
            <w:tcW w:w="11438" w:type="dxa"/>
            <w:vAlign w:val="center"/>
          </w:tcPr>
          <w:p>
            <w:pPr>
              <w:pStyle w:val="TableText"/>
            </w:pPr>
            <w:r>
              <w:t xml:space="preserve">KQ xử lý, TT hợp đồng</w:t>
            </w:r>
          </w:p>
        </w:tc>
      </w:tr>
      <w:tr>
        <w:trPr>
          <w:cantSplit/>
        </w:trPr>
        <w:tc>
          <w:tcPr>
            <w:tcW w:w="3700" w:type="dxa"/>
            <w:vAlign w:val="center"/>
          </w:tcPr>
          <w:p>
            <w:pPr>
              <w:pStyle w:val="TableText"/>
            </w:pPr>
            <w:r>
              <w:t xml:space="preserve">Khách thuê → P4</w:t>
            </w:r>
          </w:p>
        </w:tc>
        <w:tc>
          <w:tcPr>
            <w:tcW w:w="11438" w:type="dxa"/>
            <w:vAlign w:val="center"/>
          </w:tcPr>
          <w:p>
            <w:pPr>
              <w:pStyle w:val="TableText"/>
            </w:pPr>
            <w:r>
              <w:t xml:space="preserve">YC xem hợp đồng</w:t>
            </w:r>
          </w:p>
        </w:tc>
      </w:tr>
      <w:tr>
        <w:trPr>
          <w:cantSplit/>
        </w:trPr>
        <w:tc>
          <w:tcPr>
            <w:tcW w:w="3700" w:type="dxa"/>
            <w:vAlign w:val="center"/>
          </w:tcPr>
          <w:p>
            <w:pPr>
              <w:pStyle w:val="TableText"/>
            </w:pPr>
            <w:r>
              <w:t xml:space="preserve">P4 → Khách thuê</w:t>
            </w:r>
          </w:p>
        </w:tc>
        <w:tc>
          <w:tcPr>
            <w:tcW w:w="11438" w:type="dxa"/>
            <w:vAlign w:val="center"/>
          </w:tcPr>
          <w:p>
            <w:pPr>
              <w:pStyle w:val="TableText"/>
            </w:pPr>
            <w:r>
              <w:t xml:space="preserve">TT hợp đồng, tiền cọc</w:t>
            </w:r>
          </w:p>
        </w:tc>
      </w:tr>
      <w:tr>
        <w:trPr>
          <w:cantSplit/>
        </w:trPr>
        <w:tc>
          <w:tcPr>
            <w:tcW w:w="3700" w:type="dxa"/>
            <w:vAlign w:val="center"/>
          </w:tcPr>
          <w:p>
            <w:pPr>
              <w:pStyle w:val="TableText"/>
            </w:pPr>
            <w:r>
              <w:t xml:space="preserve">D2 → P4</w:t>
            </w:r>
          </w:p>
        </w:tc>
        <w:tc>
          <w:tcPr>
            <w:tcW w:w="11438" w:type="dxa"/>
            <w:vAlign w:val="center"/>
          </w:tcPr>
          <w:p>
            <w:pPr>
              <w:pStyle w:val="TableText"/>
            </w:pPr>
            <w:r>
              <w:t xml:space="preserve">TT phòng, trạng thái phòng</w:t>
            </w:r>
          </w:p>
        </w:tc>
      </w:tr>
      <w:tr>
        <w:trPr>
          <w:cantSplit/>
        </w:trPr>
        <w:tc>
          <w:tcPr>
            <w:tcW w:w="3700" w:type="dxa"/>
            <w:vAlign w:val="center"/>
          </w:tcPr>
          <w:p>
            <w:pPr>
              <w:pStyle w:val="TableText"/>
            </w:pPr>
            <w:r>
              <w:t xml:space="preserve">P4 → D2</w:t>
            </w:r>
          </w:p>
        </w:tc>
        <w:tc>
          <w:tcPr>
            <w:tcW w:w="11438" w:type="dxa"/>
            <w:vAlign w:val="center"/>
          </w:tcPr>
          <w:p>
            <w:pPr>
              <w:pStyle w:val="TableText"/>
            </w:pPr>
            <w:r>
              <w:t xml:space="preserve">Trạng thái thuê của phòng</w:t>
            </w:r>
          </w:p>
        </w:tc>
      </w:tr>
      <w:tr>
        <w:trPr>
          <w:cantSplit/>
        </w:trPr>
        <w:tc>
          <w:tcPr>
            <w:tcW w:w="3700" w:type="dxa"/>
            <w:vAlign w:val="center"/>
          </w:tcPr>
          <w:p>
            <w:pPr>
              <w:pStyle w:val="TableText"/>
            </w:pPr>
            <w:r>
              <w:t xml:space="preserve">D4 → P4</w:t>
            </w:r>
          </w:p>
        </w:tc>
        <w:tc>
          <w:tcPr>
            <w:tcW w:w="11438" w:type="dxa"/>
            <w:vAlign w:val="center"/>
          </w:tcPr>
          <w:p>
            <w:pPr>
              <w:pStyle w:val="TableText"/>
            </w:pPr>
            <w:r>
              <w:t xml:space="preserve">Dữ liệu, trạng thái hợp đồng</w:t>
            </w:r>
          </w:p>
        </w:tc>
      </w:tr>
      <w:tr>
        <w:trPr>
          <w:cantSplit/>
        </w:trPr>
        <w:tc>
          <w:tcPr>
            <w:tcW w:w="3700" w:type="dxa"/>
            <w:vAlign w:val="center"/>
          </w:tcPr>
          <w:p>
            <w:pPr>
              <w:pStyle w:val="TableText"/>
            </w:pPr>
            <w:r>
              <w:t xml:space="preserve">P4 → D4</w:t>
            </w:r>
          </w:p>
        </w:tc>
        <w:tc>
          <w:tcPr>
            <w:tcW w:w="11438" w:type="dxa"/>
            <w:vAlign w:val="center"/>
          </w:tcPr>
          <w:p>
            <w:pPr>
              <w:pStyle w:val="TableText"/>
            </w:pPr>
            <w:r>
              <w:t xml:space="preserve">TT hợp đồng cập nhật</w:t>
            </w:r>
          </w:p>
        </w:tc>
      </w:tr>
      <w:tr>
        <w:trPr>
          <w:cantSplit/>
        </w:trPr>
        <w:tc>
          <w:tcPr>
            <w:tcW w:w="3700" w:type="dxa"/>
            <w:vAlign w:val="center"/>
          </w:tcPr>
          <w:p>
            <w:pPr>
              <w:pStyle w:val="TableText"/>
            </w:pPr>
            <w:r>
              <w:t xml:space="preserve">D3 → P4</w:t>
            </w:r>
          </w:p>
        </w:tc>
        <w:tc>
          <w:tcPr>
            <w:tcW w:w="11438" w:type="dxa"/>
            <w:vAlign w:val="center"/>
          </w:tcPr>
          <w:p>
            <w:pPr>
              <w:pStyle w:val="TableText"/>
            </w:pPr>
            <w:r>
              <w:t xml:space="preserve">TT khách thuê</w:t>
            </w:r>
          </w:p>
        </w:tc>
      </w:tr>
    </w:tbl>
    <w:p>
      <w:pPr/>
    </w:p>
    <w:p>
      <w:pPr/>
      <w:r>
        <w:rPr>
          <w:b/>
        </w:rPr>
        <w:t xml:space="preserve">Diễn giải:</w:t>
      </w:r>
      <w:r>
        <w:t xml:space="preserve"> P4 sử dụng thông tin phòng và khách thuê để xử lý hợp đồng, ghi dữ liệu vào D4 và cập nhật trạng thái thuê tại D2. Tiền cọc nằm trong nghiệp vụ hợp đồng, không tách thêm tiến trình ở mức này.</w:t>
      </w:r>
    </w:p>
    <w:p>
      <w:pPr>
        <w:pStyle w:val="Heading2"/>
        <w:keepNext/>
        <w:pageBreakBefore/>
      </w:pPr>
      <w:r>
        <w:t xml:space="preserve">4.5. P5 — Dịch vụ và điện nước</w:t>
      </w:r>
    </w:p>
    <w:p>
      <w:pPr>
        <w:jc w:val="center"/>
        <w:keepNext/>
      </w:pPr>
      <w:r>
        <w:drawing>
          <wp:inline distT="0" distB="0" distL="0" distR="0">
            <wp:extent cx="9350000" cy="5167105"/>
            <wp:effectExtent l="0" t="0" r="0" b="0"/>
            <wp:docPr id="5" name="P5 — Dịch vụ và điện nước" descr="P5 — Dịch vụ và điện nước"/>
            <wp:cNvGraphicFramePr>
              <a:graphicFrameLocks noChangeAspect="1"/>
            </wp:cNvGraphicFramePr>
            <a:graphic>
              <a:graphicData uri="http://schemas.openxmlformats.org/drawingml/2006/picture">
                <pic:pic>
                  <pic:nvPicPr>
                    <pic:cNvPr id="5" name="image5.png"/>
                    <pic:cNvPicPr/>
                  </pic:nvPicPr>
                  <pic:blipFill>
                    <a:blip r:embed="rId5"/>
                    <a:stretch>
                      <a:fillRect/>
                    </a:stretch>
                  </pic:blipFill>
                  <pic:spPr>
                    <a:xfrm>
                      <a:off x="0" y="0"/>
                      <a:ext cx="9350000" cy="5167105"/>
                    </a:xfrm>
                    <a:prstGeom prst="rect">
                      <a:avLst/>
                    </a:prstGeom>
                  </pic:spPr>
                </pic:pic>
              </a:graphicData>
            </a:graphic>
          </wp:inline>
        </w:drawing>
      </w:r>
    </w:p>
    <w:p>
      <w:pPr>
        <w:pStyle w:val="Caption"/>
        <w:jc w:val="center"/>
      </w:pPr>
      <w:r>
        <w:t xml:space="preserve">Hình: P5 — Dịch vụ và điện nước</w:t>
      </w:r>
    </w:p>
    <w:tbl>
      <w:tblPr>
        <w:tblW w:w="15138" w:type="dxa"/>
        <w:tblLayout w:type="fixed"/>
        <w:tblBorders>
          <w:top w:val="single" w:sz="4" w:color="BCC9D5"/>
          <w:left w:val="single" w:sz="4" w:color="BCC9D5"/>
          <w:bottom w:val="single" w:sz="4" w:color="BCC9D5"/>
          <w:right w:val="single" w:sz="4" w:color="BCC9D5"/>
          <w:insideH w:val="single" w:sz="4" w:color="BCC9D5"/>
          <w:insideV w:val="single" w:sz="4" w:color="BCC9D5"/>
        </w:tblBorders>
        <w:tblCellMar>
          <w:top w:w="90" w:type="dxa"/>
          <w:left w:w="90" w:type="dxa"/>
          <w:bottom w:w="90" w:type="dxa"/>
          <w:right w:w="90" w:type="dxa"/>
        </w:tblCellMar>
      </w:tblPr>
      <w:tblGrid>
        <w:gridCol w:w="3700"/>
        <w:gridCol w:w="11438"/>
      </w:tblGrid>
      <w:tr>
        <w:trPr>
          <w:cantSplit/>
          <w:tblHeader/>
        </w:trPr>
        <w:tc>
          <w:tcPr>
            <w:tcW w:w="3700" w:type="dxa"/>
            <w:vAlign w:val="center"/>
            <w:shd w:fill="E3EDF7" w:val="clear"/>
          </w:tcPr>
          <w:p>
            <w:pPr>
              <w:pStyle w:val="TableText"/>
              <w:keepNext/>
            </w:pPr>
            <w:r>
              <w:rPr>
                <w:b/>
              </w:rPr>
              <w:t xml:space="preserve">Nguồn → Đích</w:t>
            </w:r>
          </w:p>
        </w:tc>
        <w:tc>
          <w:tcPr>
            <w:tcW w:w="11438" w:type="dxa"/>
            <w:vAlign w:val="center"/>
            <w:shd w:fill="E3EDF7" w:val="clear"/>
          </w:tcPr>
          <w:p>
            <w:pPr>
              <w:pStyle w:val="TableText"/>
              <w:keepNext/>
            </w:pPr>
            <w:r>
              <w:rPr>
                <w:b/>
              </w:rPr>
              <w:t xml:space="preserve">Dữ liệu trao đổi</w:t>
            </w:r>
          </w:p>
        </w:tc>
      </w:tr>
      <w:tr>
        <w:trPr>
          <w:cantSplit/>
        </w:trPr>
        <w:tc>
          <w:tcPr>
            <w:tcW w:w="3700" w:type="dxa"/>
            <w:vAlign w:val="center"/>
          </w:tcPr>
          <w:p>
            <w:pPr>
              <w:pStyle w:val="TableText"/>
            </w:pPr>
            <w:r>
              <w:t xml:space="preserve">Chủ trọ → P5</w:t>
            </w:r>
          </w:p>
        </w:tc>
        <w:tc>
          <w:tcPr>
            <w:tcW w:w="11438" w:type="dxa"/>
            <w:vAlign w:val="center"/>
          </w:tcPr>
          <w:p>
            <w:pPr>
              <w:pStyle w:val="TableText"/>
            </w:pPr>
            <w:r>
              <w:t xml:space="preserve">YC xem, thiết lập đơn giá</w:t>
            </w:r>
          </w:p>
        </w:tc>
      </w:tr>
      <w:tr>
        <w:trPr>
          <w:cantSplit/>
        </w:trPr>
        <w:tc>
          <w:tcPr>
            <w:tcW w:w="3700" w:type="dxa"/>
            <w:vAlign w:val="center"/>
          </w:tcPr>
          <w:p>
            <w:pPr>
              <w:pStyle w:val="TableText"/>
            </w:pPr>
            <w:r>
              <w:t xml:space="preserve">P5 → Chủ trọ</w:t>
            </w:r>
          </w:p>
        </w:tc>
        <w:tc>
          <w:tcPr>
            <w:tcW w:w="11438" w:type="dxa"/>
            <w:vAlign w:val="center"/>
          </w:tcPr>
          <w:p>
            <w:pPr>
              <w:pStyle w:val="TableText"/>
            </w:pPr>
            <w:r>
              <w:t xml:space="preserve">TT sử dụng, chi phí</w:t>
            </w:r>
          </w:p>
        </w:tc>
      </w:tr>
      <w:tr>
        <w:trPr>
          <w:cantSplit/>
        </w:trPr>
        <w:tc>
          <w:tcPr>
            <w:tcW w:w="3700" w:type="dxa"/>
            <w:vAlign w:val="center"/>
          </w:tcPr>
          <w:p>
            <w:pPr>
              <w:pStyle w:val="TableText"/>
            </w:pPr>
            <w:r>
              <w:t xml:space="preserve">Quản lý → P5</w:t>
            </w:r>
          </w:p>
        </w:tc>
        <w:tc>
          <w:tcPr>
            <w:tcW w:w="11438" w:type="dxa"/>
            <w:vAlign w:val="center"/>
          </w:tcPr>
          <w:p>
            <w:pPr>
              <w:pStyle w:val="TableText"/>
            </w:pPr>
            <w:r>
              <w:t xml:space="preserve">Chỉ số điện nước, TT dịch vụ</w:t>
            </w:r>
          </w:p>
        </w:tc>
      </w:tr>
      <w:tr>
        <w:trPr>
          <w:cantSplit/>
        </w:trPr>
        <w:tc>
          <w:tcPr>
            <w:tcW w:w="3700" w:type="dxa"/>
            <w:vAlign w:val="center"/>
          </w:tcPr>
          <w:p>
            <w:pPr>
              <w:pStyle w:val="TableText"/>
            </w:pPr>
            <w:r>
              <w:t xml:space="preserve">P5 → Quản lý</w:t>
            </w:r>
          </w:p>
        </w:tc>
        <w:tc>
          <w:tcPr>
            <w:tcW w:w="11438" w:type="dxa"/>
            <w:vAlign w:val="center"/>
          </w:tcPr>
          <w:p>
            <w:pPr>
              <w:pStyle w:val="TableText"/>
            </w:pPr>
            <w:r>
              <w:t xml:space="preserve">KQ tính, chi phí</w:t>
            </w:r>
          </w:p>
        </w:tc>
      </w:tr>
      <w:tr>
        <w:trPr>
          <w:cantSplit/>
        </w:trPr>
        <w:tc>
          <w:tcPr>
            <w:tcW w:w="3700" w:type="dxa"/>
            <w:vAlign w:val="center"/>
          </w:tcPr>
          <w:p>
            <w:pPr>
              <w:pStyle w:val="TableText"/>
            </w:pPr>
            <w:r>
              <w:t xml:space="preserve">Khách thuê → P5</w:t>
            </w:r>
          </w:p>
        </w:tc>
        <w:tc>
          <w:tcPr>
            <w:tcW w:w="11438" w:type="dxa"/>
            <w:vAlign w:val="center"/>
          </w:tcPr>
          <w:p>
            <w:pPr>
              <w:pStyle w:val="TableText"/>
            </w:pPr>
            <w:r>
              <w:t xml:space="preserve">YC xem điện nước, dịch vụ</w:t>
            </w:r>
          </w:p>
        </w:tc>
      </w:tr>
      <w:tr>
        <w:trPr>
          <w:cantSplit/>
        </w:trPr>
        <w:tc>
          <w:tcPr>
            <w:tcW w:w="3700" w:type="dxa"/>
            <w:vAlign w:val="center"/>
          </w:tcPr>
          <w:p>
            <w:pPr>
              <w:pStyle w:val="TableText"/>
            </w:pPr>
            <w:r>
              <w:t xml:space="preserve">P5 → Khách thuê</w:t>
            </w:r>
          </w:p>
        </w:tc>
        <w:tc>
          <w:tcPr>
            <w:tcW w:w="11438" w:type="dxa"/>
            <w:vAlign w:val="center"/>
          </w:tcPr>
          <w:p>
            <w:pPr>
              <w:pStyle w:val="TableText"/>
            </w:pPr>
            <w:r>
              <w:t xml:space="preserve">TT sử dụng, chi phí</w:t>
            </w:r>
          </w:p>
        </w:tc>
      </w:tr>
      <w:tr>
        <w:trPr>
          <w:cantSplit/>
        </w:trPr>
        <w:tc>
          <w:tcPr>
            <w:tcW w:w="3700" w:type="dxa"/>
            <w:vAlign w:val="center"/>
          </w:tcPr>
          <w:p>
            <w:pPr>
              <w:pStyle w:val="TableText"/>
            </w:pPr>
            <w:r>
              <w:t xml:space="preserve">D4 → P5</w:t>
            </w:r>
          </w:p>
        </w:tc>
        <w:tc>
          <w:tcPr>
            <w:tcW w:w="11438" w:type="dxa"/>
            <w:vAlign w:val="center"/>
          </w:tcPr>
          <w:p>
            <w:pPr>
              <w:pStyle w:val="TableText"/>
            </w:pPr>
            <w:r>
              <w:t xml:space="preserve">Hợp đồng đang thuê</w:t>
            </w:r>
          </w:p>
        </w:tc>
      </w:tr>
      <w:tr>
        <w:trPr>
          <w:cantSplit/>
        </w:trPr>
        <w:tc>
          <w:tcPr>
            <w:tcW w:w="3700" w:type="dxa"/>
            <w:vAlign w:val="center"/>
          </w:tcPr>
          <w:p>
            <w:pPr>
              <w:pStyle w:val="TableText"/>
            </w:pPr>
            <w:r>
              <w:t xml:space="preserve">D5 → P5</w:t>
            </w:r>
          </w:p>
        </w:tc>
        <w:tc>
          <w:tcPr>
            <w:tcW w:w="11438" w:type="dxa"/>
            <w:vAlign w:val="center"/>
          </w:tcPr>
          <w:p>
            <w:pPr>
              <w:pStyle w:val="TableText"/>
            </w:pPr>
            <w:r>
              <w:t xml:space="preserve">Chỉ số kỳ trước, đơn giá, dịch vụ</w:t>
            </w:r>
          </w:p>
        </w:tc>
      </w:tr>
      <w:tr>
        <w:trPr>
          <w:cantSplit/>
        </w:trPr>
        <w:tc>
          <w:tcPr>
            <w:tcW w:w="3700" w:type="dxa"/>
            <w:vAlign w:val="center"/>
          </w:tcPr>
          <w:p>
            <w:pPr>
              <w:pStyle w:val="TableText"/>
            </w:pPr>
            <w:r>
              <w:t xml:space="preserve">P5 → D5</w:t>
            </w:r>
          </w:p>
        </w:tc>
        <w:tc>
          <w:tcPr>
            <w:tcW w:w="11438" w:type="dxa"/>
            <w:vAlign w:val="center"/>
          </w:tcPr>
          <w:p>
            <w:pPr>
              <w:pStyle w:val="TableText"/>
            </w:pPr>
            <w:r>
              <w:t xml:space="preserve">Chỉ số kỳ mới, chi phí, dịch vụ cập nhật</w:t>
            </w:r>
          </w:p>
        </w:tc>
      </w:tr>
    </w:tbl>
    <w:p>
      <w:pPr/>
    </w:p>
    <w:p>
      <w:pPr/>
      <w:r>
        <w:rPr>
          <w:b/>
        </w:rPr>
        <w:t xml:space="preserve">Diễn giải:</w:t>
      </w:r>
      <w:r>
        <w:t xml:space="preserve"> P5 nhận chỉ số và thông tin dịch vụ từ Quản lý, sử dụng đơn giá/chỉ số kỳ trước và hợp đồng đang thuê để xử lý dữ liệu kỳ mới. Chi phí lưu tại D5 được cung cấp cho P6.</w:t>
      </w:r>
    </w:p>
    <w:p>
      <w:pPr>
        <w:pStyle w:val="Heading2"/>
        <w:keepNext/>
        <w:pageBreakBefore/>
      </w:pPr>
      <w:r>
        <w:t xml:space="preserve">4.6. P6 — Hóa đơn và thanh toán</w:t>
      </w:r>
    </w:p>
    <w:p>
      <w:pPr>
        <w:jc w:val="center"/>
        <w:keepNext/>
      </w:pPr>
      <w:r>
        <w:drawing>
          <wp:inline distT="0" distB="0" distL="0" distR="0">
            <wp:extent cx="9350000" cy="5167105"/>
            <wp:effectExtent l="0" t="0" r="0" b="0"/>
            <wp:docPr id="6" name="P6 — Hóa đơn và thanh toán" descr="P6 — Hóa đơn và thanh toán"/>
            <wp:cNvGraphicFramePr>
              <a:graphicFrameLocks noChangeAspect="1"/>
            </wp:cNvGraphicFramePr>
            <a:graphic>
              <a:graphicData uri="http://schemas.openxmlformats.org/drawingml/2006/picture">
                <pic:pic>
                  <pic:nvPicPr>
                    <pic:cNvPr id="6" name="image6.png"/>
                    <pic:cNvPicPr/>
                  </pic:nvPicPr>
                  <pic:blipFill>
                    <a:blip r:embed="rId6"/>
                    <a:stretch>
                      <a:fillRect/>
                    </a:stretch>
                  </pic:blipFill>
                  <pic:spPr>
                    <a:xfrm>
                      <a:off x="0" y="0"/>
                      <a:ext cx="9350000" cy="5167105"/>
                    </a:xfrm>
                    <a:prstGeom prst="rect">
                      <a:avLst/>
                    </a:prstGeom>
                  </pic:spPr>
                </pic:pic>
              </a:graphicData>
            </a:graphic>
          </wp:inline>
        </w:drawing>
      </w:r>
    </w:p>
    <w:p>
      <w:pPr>
        <w:pStyle w:val="Caption"/>
        <w:jc w:val="center"/>
      </w:pPr>
      <w:r>
        <w:t xml:space="preserve">Hình: P6 — Hóa đơn và thanh toán</w:t>
      </w:r>
    </w:p>
    <w:tbl>
      <w:tblPr>
        <w:tblW w:w="15138" w:type="dxa"/>
        <w:tblLayout w:type="fixed"/>
        <w:tblBorders>
          <w:top w:val="single" w:sz="4" w:color="BCC9D5"/>
          <w:left w:val="single" w:sz="4" w:color="BCC9D5"/>
          <w:bottom w:val="single" w:sz="4" w:color="BCC9D5"/>
          <w:right w:val="single" w:sz="4" w:color="BCC9D5"/>
          <w:insideH w:val="single" w:sz="4" w:color="BCC9D5"/>
          <w:insideV w:val="single" w:sz="4" w:color="BCC9D5"/>
        </w:tblBorders>
        <w:tblCellMar>
          <w:top w:w="90" w:type="dxa"/>
          <w:left w:w="90" w:type="dxa"/>
          <w:bottom w:w="90" w:type="dxa"/>
          <w:right w:w="90" w:type="dxa"/>
        </w:tblCellMar>
      </w:tblPr>
      <w:tblGrid>
        <w:gridCol w:w="3700"/>
        <w:gridCol w:w="11438"/>
      </w:tblGrid>
      <w:tr>
        <w:trPr>
          <w:cantSplit/>
          <w:tblHeader/>
        </w:trPr>
        <w:tc>
          <w:tcPr>
            <w:tcW w:w="3700" w:type="dxa"/>
            <w:vAlign w:val="center"/>
            <w:shd w:fill="E3EDF7" w:val="clear"/>
          </w:tcPr>
          <w:p>
            <w:pPr>
              <w:pStyle w:val="TableText"/>
              <w:keepNext/>
            </w:pPr>
            <w:r>
              <w:rPr>
                <w:b/>
              </w:rPr>
              <w:t xml:space="preserve">Nguồn → Đích</w:t>
            </w:r>
          </w:p>
        </w:tc>
        <w:tc>
          <w:tcPr>
            <w:tcW w:w="11438" w:type="dxa"/>
            <w:vAlign w:val="center"/>
            <w:shd w:fill="E3EDF7" w:val="clear"/>
          </w:tcPr>
          <w:p>
            <w:pPr>
              <w:pStyle w:val="TableText"/>
              <w:keepNext/>
            </w:pPr>
            <w:r>
              <w:rPr>
                <w:b/>
              </w:rPr>
              <w:t xml:space="preserve">Dữ liệu trao đổi</w:t>
            </w:r>
          </w:p>
        </w:tc>
      </w:tr>
      <w:tr>
        <w:trPr>
          <w:cantSplit/>
        </w:trPr>
        <w:tc>
          <w:tcPr>
            <w:tcW w:w="3700" w:type="dxa"/>
            <w:vAlign w:val="center"/>
          </w:tcPr>
          <w:p>
            <w:pPr>
              <w:pStyle w:val="TableText"/>
            </w:pPr>
            <w:r>
              <w:t xml:space="preserve">Chủ trọ → P6</w:t>
            </w:r>
          </w:p>
        </w:tc>
        <w:tc>
          <w:tcPr>
            <w:tcW w:w="11438" w:type="dxa"/>
            <w:vAlign w:val="center"/>
          </w:tcPr>
          <w:p>
            <w:pPr>
              <w:pStyle w:val="TableText"/>
            </w:pPr>
            <w:r>
              <w:t xml:space="preserve">YC xem doanh thu, công nợ</w:t>
            </w:r>
          </w:p>
        </w:tc>
      </w:tr>
      <w:tr>
        <w:trPr>
          <w:cantSplit/>
        </w:trPr>
        <w:tc>
          <w:tcPr>
            <w:tcW w:w="3700" w:type="dxa"/>
            <w:vAlign w:val="center"/>
          </w:tcPr>
          <w:p>
            <w:pPr>
              <w:pStyle w:val="TableText"/>
            </w:pPr>
            <w:r>
              <w:t xml:space="preserve">P6 → Chủ trọ</w:t>
            </w:r>
          </w:p>
        </w:tc>
        <w:tc>
          <w:tcPr>
            <w:tcW w:w="11438" w:type="dxa"/>
            <w:vAlign w:val="center"/>
          </w:tcPr>
          <w:p>
            <w:pPr>
              <w:pStyle w:val="TableText"/>
            </w:pPr>
            <w:r>
              <w:t xml:space="preserve">TT doanh thu, công nợ</w:t>
            </w:r>
          </w:p>
        </w:tc>
      </w:tr>
      <w:tr>
        <w:trPr>
          <w:cantSplit/>
        </w:trPr>
        <w:tc>
          <w:tcPr>
            <w:tcW w:w="3700" w:type="dxa"/>
            <w:vAlign w:val="center"/>
          </w:tcPr>
          <w:p>
            <w:pPr>
              <w:pStyle w:val="TableText"/>
            </w:pPr>
            <w:r>
              <w:t xml:space="preserve">Quản lý → P6</w:t>
            </w:r>
          </w:p>
        </w:tc>
        <w:tc>
          <w:tcPr>
            <w:tcW w:w="11438" w:type="dxa"/>
            <w:vAlign w:val="center"/>
          </w:tcPr>
          <w:p>
            <w:pPr>
              <w:pStyle w:val="TableText"/>
            </w:pPr>
            <w:r>
              <w:t xml:space="preserve">YC tạo hóa đơn, xác nhận thanh toán</w:t>
            </w:r>
          </w:p>
        </w:tc>
      </w:tr>
      <w:tr>
        <w:trPr>
          <w:cantSplit/>
        </w:trPr>
        <w:tc>
          <w:tcPr>
            <w:tcW w:w="3700" w:type="dxa"/>
            <w:vAlign w:val="center"/>
          </w:tcPr>
          <w:p>
            <w:pPr>
              <w:pStyle w:val="TableText"/>
            </w:pPr>
            <w:r>
              <w:t xml:space="preserve">P6 → Quản lý</w:t>
            </w:r>
          </w:p>
        </w:tc>
        <w:tc>
          <w:tcPr>
            <w:tcW w:w="11438" w:type="dxa"/>
            <w:vAlign w:val="center"/>
          </w:tcPr>
          <w:p>
            <w:pPr>
              <w:pStyle w:val="TableText"/>
            </w:pPr>
            <w:r>
              <w:t xml:space="preserve">KQ xử lý, TT thanh toán</w:t>
            </w:r>
          </w:p>
        </w:tc>
      </w:tr>
      <w:tr>
        <w:trPr>
          <w:cantSplit/>
        </w:trPr>
        <w:tc>
          <w:tcPr>
            <w:tcW w:w="3700" w:type="dxa"/>
            <w:vAlign w:val="center"/>
          </w:tcPr>
          <w:p>
            <w:pPr>
              <w:pStyle w:val="TableText"/>
            </w:pPr>
            <w:r>
              <w:t xml:space="preserve">Khách thuê → P6</w:t>
            </w:r>
          </w:p>
        </w:tc>
        <w:tc>
          <w:tcPr>
            <w:tcW w:w="11438" w:type="dxa"/>
            <w:vAlign w:val="center"/>
          </w:tcPr>
          <w:p>
            <w:pPr>
              <w:pStyle w:val="TableText"/>
            </w:pPr>
            <w:r>
              <w:t xml:space="preserve">YC xem hóa đơn, YC thanh toán, TT thanh toán</w:t>
            </w:r>
          </w:p>
        </w:tc>
      </w:tr>
      <w:tr>
        <w:trPr>
          <w:cantSplit/>
        </w:trPr>
        <w:tc>
          <w:tcPr>
            <w:tcW w:w="3700" w:type="dxa"/>
            <w:vAlign w:val="center"/>
          </w:tcPr>
          <w:p>
            <w:pPr>
              <w:pStyle w:val="TableText"/>
            </w:pPr>
            <w:r>
              <w:t xml:space="preserve">P6 → Khách thuê</w:t>
            </w:r>
          </w:p>
        </w:tc>
        <w:tc>
          <w:tcPr>
            <w:tcW w:w="11438" w:type="dxa"/>
            <w:vAlign w:val="center"/>
          </w:tcPr>
          <w:p>
            <w:pPr>
              <w:pStyle w:val="TableText"/>
            </w:pPr>
            <w:r>
              <w:t xml:space="preserve">Hóa đơn, KQ thanh toán, trạng thái thanh toán</w:t>
            </w:r>
          </w:p>
        </w:tc>
      </w:tr>
      <w:tr>
        <w:trPr>
          <w:cantSplit/>
        </w:trPr>
        <w:tc>
          <w:tcPr>
            <w:tcW w:w="3700" w:type="dxa"/>
            <w:vAlign w:val="center"/>
          </w:tcPr>
          <w:p>
            <w:pPr>
              <w:pStyle w:val="TableText"/>
            </w:pPr>
            <w:r>
              <w:t xml:space="preserve">D6 → P6</w:t>
            </w:r>
          </w:p>
        </w:tc>
        <w:tc>
          <w:tcPr>
            <w:tcW w:w="11438" w:type="dxa"/>
            <w:vAlign w:val="center"/>
          </w:tcPr>
          <w:p>
            <w:pPr>
              <w:pStyle w:val="TableText"/>
            </w:pPr>
            <w:r>
              <w:t xml:space="preserve">Dữ liệu hóa đơn, công nợ</w:t>
            </w:r>
          </w:p>
        </w:tc>
      </w:tr>
      <w:tr>
        <w:trPr>
          <w:cantSplit/>
        </w:trPr>
        <w:tc>
          <w:tcPr>
            <w:tcW w:w="3700" w:type="dxa"/>
            <w:vAlign w:val="center"/>
          </w:tcPr>
          <w:p>
            <w:pPr>
              <w:pStyle w:val="TableText"/>
            </w:pPr>
            <w:r>
              <w:t xml:space="preserve">P6 → D6</w:t>
            </w:r>
          </w:p>
        </w:tc>
        <w:tc>
          <w:tcPr>
            <w:tcW w:w="11438" w:type="dxa"/>
            <w:vAlign w:val="center"/>
          </w:tcPr>
          <w:p>
            <w:pPr>
              <w:pStyle w:val="TableText"/>
            </w:pPr>
            <w:r>
              <w:t xml:space="preserve">Hóa đơn, thanh toán cập nhật</w:t>
            </w:r>
          </w:p>
        </w:tc>
      </w:tr>
      <w:tr>
        <w:trPr>
          <w:cantSplit/>
        </w:trPr>
        <w:tc>
          <w:tcPr>
            <w:tcW w:w="3700" w:type="dxa"/>
            <w:vAlign w:val="center"/>
          </w:tcPr>
          <w:p>
            <w:pPr>
              <w:pStyle w:val="TableText"/>
            </w:pPr>
            <w:r>
              <w:t xml:space="preserve">D4 → P6</w:t>
            </w:r>
          </w:p>
        </w:tc>
        <w:tc>
          <w:tcPr>
            <w:tcW w:w="11438" w:type="dxa"/>
            <w:vAlign w:val="center"/>
          </w:tcPr>
          <w:p>
            <w:pPr>
              <w:pStyle w:val="TableText"/>
            </w:pPr>
            <w:r>
              <w:t xml:space="preserve">TT hợp đồng, tiền thuê</w:t>
            </w:r>
          </w:p>
        </w:tc>
      </w:tr>
      <w:tr>
        <w:trPr>
          <w:cantSplit/>
        </w:trPr>
        <w:tc>
          <w:tcPr>
            <w:tcW w:w="3700" w:type="dxa"/>
            <w:vAlign w:val="center"/>
          </w:tcPr>
          <w:p>
            <w:pPr>
              <w:pStyle w:val="TableText"/>
            </w:pPr>
            <w:r>
              <w:t xml:space="preserve">D5 → P6</w:t>
            </w:r>
          </w:p>
        </w:tc>
        <w:tc>
          <w:tcPr>
            <w:tcW w:w="11438" w:type="dxa"/>
            <w:vAlign w:val="center"/>
          </w:tcPr>
          <w:p>
            <w:pPr>
              <w:pStyle w:val="TableText"/>
            </w:pPr>
            <w:r>
              <w:t xml:space="preserve">Chi phí điện nước, dịch vụ</w:t>
            </w:r>
          </w:p>
        </w:tc>
      </w:tr>
    </w:tbl>
    <w:p>
      <w:pPr/>
    </w:p>
    <w:p>
      <w:pPr/>
      <w:r>
        <w:rPr>
          <w:b/>
        </w:rPr>
        <w:t xml:space="preserve">Diễn giải:</w:t>
      </w:r>
      <w:r>
        <w:t xml:space="preserve"> P6 lấy tiền thuê từ D4 và chi phí từ D5 để xử lý hóa đơn. Khách thuê không chỉ xem hóa đơn mà còn chủ động yêu cầu thanh toán và cung cấp TT thanh toán. Quản lý kiểm tra/xác nhận; P6 cập nhật D6 và trả kết quả cùng trạng thái cho Khách thuê. Yêu cầu thanh toán của Khách thuê và xác nhận thanh toán của Quản lý là hai luồng khác nhau; gửi yêu cầu không đồng nghĩa đã thanh toán thành công.</w:t>
      </w:r>
    </w:p>
    <w:p>
      <w:pPr/>
      <w:r>
        <w:rPr>
          <w:b/>
        </w:rPr>
        <w:t xml:space="preserve">Luồng thanh toán phía Khách thuê:</w:t>
      </w:r>
    </w:p>
    <w:p>
      <w:pPr>
        <w:pStyle w:val="ListText"/>
      </w:pPr>
      <w:r>
        <w:t xml:space="preserve">1. Khách thuê yêu cầu xem hóa đơn; P6 đọc D6 và trả thông tin hóa đơn.</w:t>
      </w:r>
    </w:p>
    <w:p>
      <w:pPr>
        <w:pStyle w:val="ListText"/>
      </w:pPr>
      <w:r>
        <w:t xml:space="preserve">2. Khách thuê chọn hóa đơn cần trả, gửi YC thanh toán và TT thanh toán tới P6.</w:t>
      </w:r>
    </w:p>
    <w:p>
      <w:pPr>
        <w:pStyle w:val="ListText"/>
      </w:pPr>
      <w:r>
        <w:t xml:space="preserve">3. P6 ghi nhận thông tin tại D6 và cung cấp TT thanh toán cho Quản lý.</w:t>
      </w:r>
    </w:p>
    <w:p>
      <w:pPr>
        <w:pStyle w:val="ListText"/>
      </w:pPr>
      <w:r>
        <w:t xml:space="preserve">4. Quản lý kiểm tra rồi gửi thông tin xác nhận thanh toán tới P6.</w:t>
      </w:r>
    </w:p>
    <w:p>
      <w:pPr>
        <w:pStyle w:val="ListText"/>
      </w:pPr>
      <w:r>
        <w:t xml:space="preserve">5. P6 cập nhật thanh toán tại D6, trả KQ thanh toán và trạng thái hóa đơn cho Khách thuê.</w:t>
      </w:r>
    </w:p>
    <w:p>
      <w:pPr/>
      <w:r>
        <w:t xml:space="preserve">Đây là luồng chính, không chốt phương thức thu tiền hoặc cách triển khai thanh toán. Không tách thêm tiến trình ngoài P6 ở mức này.</w:t>
      </w:r>
    </w:p>
    <w:p>
      <w:pPr>
        <w:pStyle w:val="Heading2"/>
        <w:keepNext/>
        <w:pageBreakBefore/>
      </w:pPr>
      <w:r>
        <w:t xml:space="preserve">4.7. P7 — Bảo trì và sự cố</w:t>
      </w:r>
    </w:p>
    <w:p>
      <w:pPr>
        <w:jc w:val="center"/>
        <w:keepNext/>
      </w:pPr>
      <w:r>
        <w:drawing>
          <wp:inline distT="0" distB="0" distL="0" distR="0">
            <wp:extent cx="9350000" cy="5167105"/>
            <wp:effectExtent l="0" t="0" r="0" b="0"/>
            <wp:docPr id="7" name="P7 — Bảo trì và sự cố" descr="P7 — Bảo trì và sự cố"/>
            <wp:cNvGraphicFramePr>
              <a:graphicFrameLocks noChangeAspect="1"/>
            </wp:cNvGraphicFramePr>
            <a:graphic>
              <a:graphicData uri="http://schemas.openxmlformats.org/drawingml/2006/picture">
                <pic:pic>
                  <pic:nvPicPr>
                    <pic:cNvPr id="7" name="image7.png"/>
                    <pic:cNvPicPr/>
                  </pic:nvPicPr>
                  <pic:blipFill>
                    <a:blip r:embed="rId7"/>
                    <a:stretch>
                      <a:fillRect/>
                    </a:stretch>
                  </pic:blipFill>
                  <pic:spPr>
                    <a:xfrm>
                      <a:off x="0" y="0"/>
                      <a:ext cx="9350000" cy="5167105"/>
                    </a:xfrm>
                    <a:prstGeom prst="rect">
                      <a:avLst/>
                    </a:prstGeom>
                  </pic:spPr>
                </pic:pic>
              </a:graphicData>
            </a:graphic>
          </wp:inline>
        </w:drawing>
      </w:r>
    </w:p>
    <w:p>
      <w:pPr>
        <w:pStyle w:val="Caption"/>
        <w:jc w:val="center"/>
      </w:pPr>
      <w:r>
        <w:t xml:space="preserve">Hình: P7 — Bảo trì và sự cố</w:t>
      </w:r>
    </w:p>
    <w:tbl>
      <w:tblPr>
        <w:tblW w:w="15138" w:type="dxa"/>
        <w:tblLayout w:type="fixed"/>
        <w:tblBorders>
          <w:top w:val="single" w:sz="4" w:color="BCC9D5"/>
          <w:left w:val="single" w:sz="4" w:color="BCC9D5"/>
          <w:bottom w:val="single" w:sz="4" w:color="BCC9D5"/>
          <w:right w:val="single" w:sz="4" w:color="BCC9D5"/>
          <w:insideH w:val="single" w:sz="4" w:color="BCC9D5"/>
          <w:insideV w:val="single" w:sz="4" w:color="BCC9D5"/>
        </w:tblBorders>
        <w:tblCellMar>
          <w:top w:w="90" w:type="dxa"/>
          <w:left w:w="90" w:type="dxa"/>
          <w:bottom w:w="90" w:type="dxa"/>
          <w:right w:w="90" w:type="dxa"/>
        </w:tblCellMar>
      </w:tblPr>
      <w:tblGrid>
        <w:gridCol w:w="3700"/>
        <w:gridCol w:w="11438"/>
      </w:tblGrid>
      <w:tr>
        <w:trPr>
          <w:cantSplit/>
          <w:tblHeader/>
        </w:trPr>
        <w:tc>
          <w:tcPr>
            <w:tcW w:w="3700" w:type="dxa"/>
            <w:vAlign w:val="center"/>
            <w:shd w:fill="E3EDF7" w:val="clear"/>
          </w:tcPr>
          <w:p>
            <w:pPr>
              <w:pStyle w:val="TableText"/>
              <w:keepNext/>
            </w:pPr>
            <w:r>
              <w:rPr>
                <w:b/>
              </w:rPr>
              <w:t xml:space="preserve">Nguồn → Đích</w:t>
            </w:r>
          </w:p>
        </w:tc>
        <w:tc>
          <w:tcPr>
            <w:tcW w:w="11438" w:type="dxa"/>
            <w:vAlign w:val="center"/>
            <w:shd w:fill="E3EDF7" w:val="clear"/>
          </w:tcPr>
          <w:p>
            <w:pPr>
              <w:pStyle w:val="TableText"/>
              <w:keepNext/>
            </w:pPr>
            <w:r>
              <w:rPr>
                <w:b/>
              </w:rPr>
              <w:t xml:space="preserve">Dữ liệu trao đổi</w:t>
            </w:r>
          </w:p>
        </w:tc>
      </w:tr>
      <w:tr>
        <w:trPr>
          <w:cantSplit/>
        </w:trPr>
        <w:tc>
          <w:tcPr>
            <w:tcW w:w="3700" w:type="dxa"/>
            <w:vAlign w:val="center"/>
          </w:tcPr>
          <w:p>
            <w:pPr>
              <w:pStyle w:val="TableText"/>
            </w:pPr>
            <w:r>
              <w:t xml:space="preserve">Chủ trọ → P7</w:t>
            </w:r>
          </w:p>
        </w:tc>
        <w:tc>
          <w:tcPr>
            <w:tcW w:w="11438" w:type="dxa"/>
            <w:vAlign w:val="center"/>
          </w:tcPr>
          <w:p>
            <w:pPr>
              <w:pStyle w:val="TableText"/>
            </w:pPr>
            <w:r>
              <w:t xml:space="preserve">YC xem, theo dõi bảo trì</w:t>
            </w:r>
          </w:p>
        </w:tc>
      </w:tr>
      <w:tr>
        <w:trPr>
          <w:cantSplit/>
        </w:trPr>
        <w:tc>
          <w:tcPr>
            <w:tcW w:w="3700" w:type="dxa"/>
            <w:vAlign w:val="center"/>
          </w:tcPr>
          <w:p>
            <w:pPr>
              <w:pStyle w:val="TableText"/>
            </w:pPr>
            <w:r>
              <w:t xml:space="preserve">P7 → Chủ trọ</w:t>
            </w:r>
          </w:p>
        </w:tc>
        <w:tc>
          <w:tcPr>
            <w:tcW w:w="11438" w:type="dxa"/>
            <w:vAlign w:val="center"/>
          </w:tcPr>
          <w:p>
            <w:pPr>
              <w:pStyle w:val="TableText"/>
            </w:pPr>
            <w:r>
              <w:t xml:space="preserve">TT sự cố, trạng thái xử lý</w:t>
            </w:r>
          </w:p>
        </w:tc>
      </w:tr>
      <w:tr>
        <w:trPr>
          <w:cantSplit/>
        </w:trPr>
        <w:tc>
          <w:tcPr>
            <w:tcW w:w="3700" w:type="dxa"/>
            <w:vAlign w:val="center"/>
          </w:tcPr>
          <w:p>
            <w:pPr>
              <w:pStyle w:val="TableText"/>
            </w:pPr>
            <w:r>
              <w:t xml:space="preserve">Quản lý → P7</w:t>
            </w:r>
          </w:p>
        </w:tc>
        <w:tc>
          <w:tcPr>
            <w:tcW w:w="11438" w:type="dxa"/>
            <w:vAlign w:val="center"/>
          </w:tcPr>
          <w:p>
            <w:pPr>
              <w:pStyle w:val="TableText"/>
            </w:pPr>
            <w:r>
              <w:t xml:space="preserve">TT xử lý, cập nhật trạng thái</w:t>
            </w:r>
          </w:p>
        </w:tc>
      </w:tr>
      <w:tr>
        <w:trPr>
          <w:cantSplit/>
        </w:trPr>
        <w:tc>
          <w:tcPr>
            <w:tcW w:w="3700" w:type="dxa"/>
            <w:vAlign w:val="center"/>
          </w:tcPr>
          <w:p>
            <w:pPr>
              <w:pStyle w:val="TableText"/>
            </w:pPr>
            <w:r>
              <w:t xml:space="preserve">P7 → Quản lý</w:t>
            </w:r>
          </w:p>
        </w:tc>
        <w:tc>
          <w:tcPr>
            <w:tcW w:w="11438" w:type="dxa"/>
            <w:vAlign w:val="center"/>
          </w:tcPr>
          <w:p>
            <w:pPr>
              <w:pStyle w:val="TableText"/>
            </w:pPr>
            <w:r>
              <w:t xml:space="preserve">TT sự cố, TT bảo trì</w:t>
            </w:r>
          </w:p>
        </w:tc>
      </w:tr>
      <w:tr>
        <w:trPr>
          <w:cantSplit/>
        </w:trPr>
        <w:tc>
          <w:tcPr>
            <w:tcW w:w="3700" w:type="dxa"/>
            <w:vAlign w:val="center"/>
          </w:tcPr>
          <w:p>
            <w:pPr>
              <w:pStyle w:val="TableText"/>
            </w:pPr>
            <w:r>
              <w:t xml:space="preserve">Khách thuê → P7</w:t>
            </w:r>
          </w:p>
        </w:tc>
        <w:tc>
          <w:tcPr>
            <w:tcW w:w="11438" w:type="dxa"/>
            <w:vAlign w:val="center"/>
          </w:tcPr>
          <w:p>
            <w:pPr>
              <w:pStyle w:val="TableText"/>
            </w:pPr>
            <w:r>
              <w:t xml:space="preserve">TT sự cố, YC bảo trì</w:t>
            </w:r>
          </w:p>
        </w:tc>
      </w:tr>
      <w:tr>
        <w:trPr>
          <w:cantSplit/>
        </w:trPr>
        <w:tc>
          <w:tcPr>
            <w:tcW w:w="3700" w:type="dxa"/>
            <w:vAlign w:val="center"/>
          </w:tcPr>
          <w:p>
            <w:pPr>
              <w:pStyle w:val="TableText"/>
            </w:pPr>
            <w:r>
              <w:t xml:space="preserve">P7 → Khách thuê</w:t>
            </w:r>
          </w:p>
        </w:tc>
        <w:tc>
          <w:tcPr>
            <w:tcW w:w="11438" w:type="dxa"/>
            <w:vAlign w:val="center"/>
          </w:tcPr>
          <w:p>
            <w:pPr>
              <w:pStyle w:val="TableText"/>
            </w:pPr>
            <w:r>
              <w:t xml:space="preserve">Trạng thái, KQ xử lý</w:t>
            </w:r>
          </w:p>
        </w:tc>
      </w:tr>
      <w:tr>
        <w:trPr>
          <w:cantSplit/>
        </w:trPr>
        <w:tc>
          <w:tcPr>
            <w:tcW w:w="3700" w:type="dxa"/>
            <w:vAlign w:val="center"/>
          </w:tcPr>
          <w:p>
            <w:pPr>
              <w:pStyle w:val="TableText"/>
            </w:pPr>
            <w:r>
              <w:t xml:space="preserve">D7 → P7</w:t>
            </w:r>
          </w:p>
        </w:tc>
        <w:tc>
          <w:tcPr>
            <w:tcW w:w="11438" w:type="dxa"/>
            <w:vAlign w:val="center"/>
          </w:tcPr>
          <w:p>
            <w:pPr>
              <w:pStyle w:val="TableText"/>
            </w:pPr>
            <w:r>
              <w:t xml:space="preserve">Dữ liệu sự cố, trạng thái xử lý</w:t>
            </w:r>
          </w:p>
        </w:tc>
      </w:tr>
      <w:tr>
        <w:trPr>
          <w:cantSplit/>
        </w:trPr>
        <w:tc>
          <w:tcPr>
            <w:tcW w:w="3700" w:type="dxa"/>
            <w:vAlign w:val="center"/>
          </w:tcPr>
          <w:p>
            <w:pPr>
              <w:pStyle w:val="TableText"/>
            </w:pPr>
            <w:r>
              <w:t xml:space="preserve">P7 → D7</w:t>
            </w:r>
          </w:p>
        </w:tc>
        <w:tc>
          <w:tcPr>
            <w:tcW w:w="11438" w:type="dxa"/>
            <w:vAlign w:val="center"/>
          </w:tcPr>
          <w:p>
            <w:pPr>
              <w:pStyle w:val="TableText"/>
            </w:pPr>
            <w:r>
              <w:t xml:space="preserve">TT sự cố, bảo trì cập nhật</w:t>
            </w:r>
          </w:p>
        </w:tc>
      </w:tr>
      <w:tr>
        <w:trPr>
          <w:cantSplit/>
        </w:trPr>
        <w:tc>
          <w:tcPr>
            <w:tcW w:w="3700" w:type="dxa"/>
            <w:vAlign w:val="center"/>
          </w:tcPr>
          <w:p>
            <w:pPr>
              <w:pStyle w:val="TableText"/>
            </w:pPr>
            <w:r>
              <w:t xml:space="preserve">D2 → P7</w:t>
            </w:r>
          </w:p>
        </w:tc>
        <w:tc>
          <w:tcPr>
            <w:tcW w:w="11438" w:type="dxa"/>
            <w:vAlign w:val="center"/>
          </w:tcPr>
          <w:p>
            <w:pPr>
              <w:pStyle w:val="TableText"/>
            </w:pPr>
            <w:r>
              <w:t xml:space="preserve">TT phòng</w:t>
            </w:r>
          </w:p>
        </w:tc>
      </w:tr>
    </w:tbl>
    <w:p>
      <w:pPr/>
    </w:p>
    <w:p>
      <w:pPr/>
      <w:r>
        <w:rPr>
          <w:b/>
        </w:rPr>
        <w:t xml:space="preserve">Diễn giải:</w:t>
      </w:r>
      <w:r>
        <w:t xml:space="preserve"> Khách thuê báo sự cố; P7 cung cấp thông tin cho Quản lý xử lý và Chủ trọ theo dõi. Thông tin phòng lấy từ D2; dữ liệu bảo trì/sự cố được đọc và cập nhật tại D7.</w:t>
      </w:r>
    </w:p>
    <w:p>
      <w:pPr>
        <w:pStyle w:val="Heading2"/>
        <w:keepNext/>
        <w:pageBreakBefore/>
      </w:pPr>
      <w:r>
        <w:t xml:space="preserve">4.8. P8 — Báo cáo và thống kê</w:t>
      </w:r>
    </w:p>
    <w:p>
      <w:pPr>
        <w:jc w:val="center"/>
        <w:keepNext/>
      </w:pPr>
      <w:r>
        <w:drawing>
          <wp:inline distT="0" distB="0" distL="0" distR="0">
            <wp:extent cx="9350000" cy="5167105"/>
            <wp:effectExtent l="0" t="0" r="0" b="0"/>
            <wp:docPr id="8" name="P8 — Báo cáo và thống kê" descr="P8 — Báo cáo và thống kê"/>
            <wp:cNvGraphicFramePr>
              <a:graphicFrameLocks noChangeAspect="1"/>
            </wp:cNvGraphicFramePr>
            <a:graphic>
              <a:graphicData uri="http://schemas.openxmlformats.org/drawingml/2006/picture">
                <pic:pic>
                  <pic:nvPicPr>
                    <pic:cNvPr id="8" name="image8.png"/>
                    <pic:cNvPicPr/>
                  </pic:nvPicPr>
                  <pic:blipFill>
                    <a:blip r:embed="rId8"/>
                    <a:stretch>
                      <a:fillRect/>
                    </a:stretch>
                  </pic:blipFill>
                  <pic:spPr>
                    <a:xfrm>
                      <a:off x="0" y="0"/>
                      <a:ext cx="9350000" cy="5167105"/>
                    </a:xfrm>
                    <a:prstGeom prst="rect">
                      <a:avLst/>
                    </a:prstGeom>
                  </pic:spPr>
                </pic:pic>
              </a:graphicData>
            </a:graphic>
          </wp:inline>
        </w:drawing>
      </w:r>
    </w:p>
    <w:p>
      <w:pPr>
        <w:pStyle w:val="Caption"/>
        <w:jc w:val="center"/>
      </w:pPr>
      <w:r>
        <w:t xml:space="preserve">Hình: P8 — Báo cáo và thống kê</w:t>
      </w:r>
    </w:p>
    <w:tbl>
      <w:tblPr>
        <w:tblW w:w="15138" w:type="dxa"/>
        <w:tblLayout w:type="fixed"/>
        <w:tblBorders>
          <w:top w:val="single" w:sz="4" w:color="BCC9D5"/>
          <w:left w:val="single" w:sz="4" w:color="BCC9D5"/>
          <w:bottom w:val="single" w:sz="4" w:color="BCC9D5"/>
          <w:right w:val="single" w:sz="4" w:color="BCC9D5"/>
          <w:insideH w:val="single" w:sz="4" w:color="BCC9D5"/>
          <w:insideV w:val="single" w:sz="4" w:color="BCC9D5"/>
        </w:tblBorders>
        <w:tblCellMar>
          <w:top w:w="90" w:type="dxa"/>
          <w:left w:w="90" w:type="dxa"/>
          <w:bottom w:w="90" w:type="dxa"/>
          <w:right w:w="90" w:type="dxa"/>
        </w:tblCellMar>
      </w:tblPr>
      <w:tblGrid>
        <w:gridCol w:w="3700"/>
        <w:gridCol w:w="11438"/>
      </w:tblGrid>
      <w:tr>
        <w:trPr>
          <w:cantSplit/>
          <w:tblHeader/>
        </w:trPr>
        <w:tc>
          <w:tcPr>
            <w:tcW w:w="3700" w:type="dxa"/>
            <w:vAlign w:val="center"/>
            <w:shd w:fill="E3EDF7" w:val="clear"/>
          </w:tcPr>
          <w:p>
            <w:pPr>
              <w:pStyle w:val="TableText"/>
              <w:keepNext/>
            </w:pPr>
            <w:r>
              <w:rPr>
                <w:b/>
              </w:rPr>
              <w:t xml:space="preserve">Nguồn → Đích</w:t>
            </w:r>
          </w:p>
        </w:tc>
        <w:tc>
          <w:tcPr>
            <w:tcW w:w="11438" w:type="dxa"/>
            <w:vAlign w:val="center"/>
            <w:shd w:fill="E3EDF7" w:val="clear"/>
          </w:tcPr>
          <w:p>
            <w:pPr>
              <w:pStyle w:val="TableText"/>
              <w:keepNext/>
            </w:pPr>
            <w:r>
              <w:rPr>
                <w:b/>
              </w:rPr>
              <w:t xml:space="preserve">Dữ liệu trao đổi</w:t>
            </w:r>
          </w:p>
        </w:tc>
      </w:tr>
      <w:tr>
        <w:trPr>
          <w:cantSplit/>
        </w:trPr>
        <w:tc>
          <w:tcPr>
            <w:tcW w:w="3700" w:type="dxa"/>
            <w:vAlign w:val="center"/>
          </w:tcPr>
          <w:p>
            <w:pPr>
              <w:pStyle w:val="TableText"/>
            </w:pPr>
            <w:r>
              <w:t xml:space="preserve">Chủ trọ → P8</w:t>
            </w:r>
          </w:p>
        </w:tc>
        <w:tc>
          <w:tcPr>
            <w:tcW w:w="11438" w:type="dxa"/>
            <w:vAlign w:val="center"/>
          </w:tcPr>
          <w:p>
            <w:pPr>
              <w:pStyle w:val="TableText"/>
            </w:pPr>
            <w:r>
              <w:t xml:space="preserve">YC xem báo cáo, thống kê</w:t>
            </w:r>
          </w:p>
        </w:tc>
      </w:tr>
      <w:tr>
        <w:trPr>
          <w:cantSplit/>
        </w:trPr>
        <w:tc>
          <w:tcPr>
            <w:tcW w:w="3700" w:type="dxa"/>
            <w:vAlign w:val="center"/>
          </w:tcPr>
          <w:p>
            <w:pPr>
              <w:pStyle w:val="TableText"/>
            </w:pPr>
            <w:r>
              <w:t xml:space="preserve">P8 → Chủ trọ</w:t>
            </w:r>
          </w:p>
        </w:tc>
        <w:tc>
          <w:tcPr>
            <w:tcW w:w="11438" w:type="dxa"/>
            <w:vAlign w:val="center"/>
          </w:tcPr>
          <w:p>
            <w:pPr>
              <w:pStyle w:val="TableText"/>
            </w:pPr>
            <w:r>
              <w:t xml:space="preserve">Báo cáo, thống kê toàn phạm vi Chủ trọ</w:t>
            </w:r>
          </w:p>
        </w:tc>
      </w:tr>
      <w:tr>
        <w:trPr>
          <w:cantSplit/>
        </w:trPr>
        <w:tc>
          <w:tcPr>
            <w:tcW w:w="3700" w:type="dxa"/>
            <w:vAlign w:val="center"/>
          </w:tcPr>
          <w:p>
            <w:pPr>
              <w:pStyle w:val="TableText"/>
            </w:pPr>
            <w:r>
              <w:t xml:space="preserve">Quản lý → P8</w:t>
            </w:r>
          </w:p>
        </w:tc>
        <w:tc>
          <w:tcPr>
            <w:tcW w:w="11438" w:type="dxa"/>
            <w:vAlign w:val="center"/>
          </w:tcPr>
          <w:p>
            <w:pPr>
              <w:pStyle w:val="TableText"/>
            </w:pPr>
            <w:r>
              <w:t xml:space="preserve">YC xem báo cáo</w:t>
            </w:r>
          </w:p>
        </w:tc>
      </w:tr>
      <w:tr>
        <w:trPr>
          <w:cantSplit/>
        </w:trPr>
        <w:tc>
          <w:tcPr>
            <w:tcW w:w="3700" w:type="dxa"/>
            <w:vAlign w:val="center"/>
          </w:tcPr>
          <w:p>
            <w:pPr>
              <w:pStyle w:val="TableText"/>
            </w:pPr>
            <w:r>
              <w:t xml:space="preserve">P8 → Quản lý</w:t>
            </w:r>
          </w:p>
        </w:tc>
        <w:tc>
          <w:tcPr>
            <w:tcW w:w="11438" w:type="dxa"/>
            <w:vAlign w:val="center"/>
          </w:tcPr>
          <w:p>
            <w:pPr>
              <w:pStyle w:val="TableText"/>
            </w:pPr>
            <w:r>
              <w:t xml:space="preserve">Báo cáo phạm vi quản lý</w:t>
            </w:r>
          </w:p>
        </w:tc>
      </w:tr>
      <w:tr>
        <w:trPr>
          <w:cantSplit/>
        </w:trPr>
        <w:tc>
          <w:tcPr>
            <w:tcW w:w="3700" w:type="dxa"/>
            <w:vAlign w:val="center"/>
          </w:tcPr>
          <w:p>
            <w:pPr>
              <w:pStyle w:val="TableText"/>
            </w:pPr>
            <w:r>
              <w:t xml:space="preserve">D2 → P8</w:t>
            </w:r>
          </w:p>
        </w:tc>
        <w:tc>
          <w:tcPr>
            <w:tcW w:w="11438" w:type="dxa"/>
            <w:vAlign w:val="center"/>
          </w:tcPr>
          <w:p>
            <w:pPr>
              <w:pStyle w:val="TableText"/>
            </w:pPr>
            <w:r>
              <w:t xml:space="preserve">TT phòng, trạng thái phòng</w:t>
            </w:r>
          </w:p>
        </w:tc>
      </w:tr>
      <w:tr>
        <w:trPr>
          <w:cantSplit/>
        </w:trPr>
        <w:tc>
          <w:tcPr>
            <w:tcW w:w="3700" w:type="dxa"/>
            <w:vAlign w:val="center"/>
          </w:tcPr>
          <w:p>
            <w:pPr>
              <w:pStyle w:val="TableText"/>
            </w:pPr>
            <w:r>
              <w:t xml:space="preserve">P3 → P8</w:t>
            </w:r>
          </w:p>
        </w:tc>
        <w:tc>
          <w:tcPr>
            <w:tcW w:w="11438" w:type="dxa"/>
            <w:vAlign w:val="center"/>
          </w:tcPr>
          <w:p>
            <w:pPr>
              <w:pStyle w:val="TableText"/>
            </w:pPr>
            <w:r>
              <w:t xml:space="preserve">TT khách thuê</w:t>
            </w:r>
          </w:p>
        </w:tc>
      </w:tr>
      <w:tr>
        <w:trPr>
          <w:cantSplit/>
        </w:trPr>
        <w:tc>
          <w:tcPr>
            <w:tcW w:w="3700" w:type="dxa"/>
            <w:vAlign w:val="center"/>
          </w:tcPr>
          <w:p>
            <w:pPr>
              <w:pStyle w:val="TableText"/>
            </w:pPr>
            <w:r>
              <w:t xml:space="preserve">D4 → P8</w:t>
            </w:r>
          </w:p>
        </w:tc>
        <w:tc>
          <w:tcPr>
            <w:tcW w:w="11438" w:type="dxa"/>
            <w:vAlign w:val="center"/>
          </w:tcPr>
          <w:p>
            <w:pPr>
              <w:pStyle w:val="TableText"/>
            </w:pPr>
            <w:r>
              <w:t xml:space="preserve">TT hợp đồng</w:t>
            </w:r>
          </w:p>
        </w:tc>
      </w:tr>
      <w:tr>
        <w:trPr>
          <w:cantSplit/>
        </w:trPr>
        <w:tc>
          <w:tcPr>
            <w:tcW w:w="3700" w:type="dxa"/>
            <w:vAlign w:val="center"/>
          </w:tcPr>
          <w:p>
            <w:pPr>
              <w:pStyle w:val="TableText"/>
            </w:pPr>
            <w:r>
              <w:t xml:space="preserve">D5 → P8</w:t>
            </w:r>
          </w:p>
        </w:tc>
        <w:tc>
          <w:tcPr>
            <w:tcW w:w="11438" w:type="dxa"/>
            <w:vAlign w:val="center"/>
          </w:tcPr>
          <w:p>
            <w:pPr>
              <w:pStyle w:val="TableText"/>
            </w:pPr>
            <w:r>
              <w:t xml:space="preserve">TT sử dụng, chi phí</w:t>
            </w:r>
          </w:p>
        </w:tc>
      </w:tr>
      <w:tr>
        <w:trPr>
          <w:cantSplit/>
        </w:trPr>
        <w:tc>
          <w:tcPr>
            <w:tcW w:w="3700" w:type="dxa"/>
            <w:vAlign w:val="center"/>
          </w:tcPr>
          <w:p>
            <w:pPr>
              <w:pStyle w:val="TableText"/>
            </w:pPr>
            <w:r>
              <w:t xml:space="preserve">D6 → P8</w:t>
            </w:r>
          </w:p>
        </w:tc>
        <w:tc>
          <w:tcPr>
            <w:tcW w:w="11438" w:type="dxa"/>
            <w:vAlign w:val="center"/>
          </w:tcPr>
          <w:p>
            <w:pPr>
              <w:pStyle w:val="TableText"/>
            </w:pPr>
            <w:r>
              <w:t xml:space="preserve">TT doanh thu, công nợ</w:t>
            </w:r>
          </w:p>
        </w:tc>
      </w:tr>
      <w:tr>
        <w:trPr>
          <w:cantSplit/>
        </w:trPr>
        <w:tc>
          <w:tcPr>
            <w:tcW w:w="3700" w:type="dxa"/>
            <w:vAlign w:val="center"/>
          </w:tcPr>
          <w:p>
            <w:pPr>
              <w:pStyle w:val="TableText"/>
            </w:pPr>
            <w:r>
              <w:t xml:space="preserve">D7 → P8</w:t>
            </w:r>
          </w:p>
        </w:tc>
        <w:tc>
          <w:tcPr>
            <w:tcW w:w="11438" w:type="dxa"/>
            <w:vAlign w:val="center"/>
          </w:tcPr>
          <w:p>
            <w:pPr>
              <w:pStyle w:val="TableText"/>
            </w:pPr>
            <w:r>
              <w:t xml:space="preserve">TT bảo trì, sự cố</w:t>
            </w:r>
          </w:p>
        </w:tc>
      </w:tr>
    </w:tbl>
    <w:p>
      <w:pPr/>
    </w:p>
    <w:p>
      <w:pPr/>
      <w:r>
        <w:rPr>
          <w:b/>
        </w:rPr>
        <w:t xml:space="preserve">Diễn giải:</w:t>
      </w:r>
      <w:r>
        <w:t xml:space="preserve"> P8 tổng hợp dữ liệu từ các nguồn nghiệp vụ và trả báo cáo cho Chủ trọ/Quản lý. Khách thuê không có luồng báo cáo quản trị trong sơ đồ này. Báo cáo của Chủ trọ bao quát toàn bộ phạm vi Chủ trọ; báo cáo của Quản lý giới hạn trong phạm vi được giao.</w:t>
      </w:r>
    </w:p>
    <w:p>
      <w:pPr>
        <w:pStyle w:val="Heading1"/>
        <w:keepNext/>
      </w:pPr>
      <w:r>
        <w:t xml:space="preserve">5. Mối liên hệ giữa các chức năng</w:t>
      </w:r>
    </w:p>
    <w:p>
      <w:pPr>
        <w:pStyle w:val="ListText"/>
      </w:pPr>
      <w:r>
        <w:t xml:space="preserve">1. </w:t>
      </w:r>
      <w:r>
        <w:rPr>
          <w:b/>
        </w:rPr>
        <w:t xml:space="preserve">Tài khoản:</w:t>
      </w:r>
      <w:r>
        <w:t xml:space="preserve"> Các tác nhân trao đổi dữ liệu đăng nhập/tài khoản qua P1 và D1.</w:t>
      </w:r>
    </w:p>
    <w:p>
      <w:pPr>
        <w:pStyle w:val="ListText"/>
      </w:pPr>
      <w:r>
        <w:t xml:space="preserve">2. </w:t>
      </w:r>
      <w:r>
        <w:rPr>
          <w:b/>
        </w:rPr>
        <w:t xml:space="preserve">Hợp đồng:</w:t>
      </w:r>
      <w:r>
        <w:t xml:space="preserve"> P4 sử dụng phòng tại D2 và khách thuê tại D3; kết quả hợp đồng lưu D4, trạng thái thuê cập nhật D2.</w:t>
      </w:r>
    </w:p>
    <w:p>
      <w:pPr>
        <w:pStyle w:val="ListText"/>
      </w:pPr>
      <w:r>
        <w:t xml:space="preserve">3. </w:t>
      </w:r>
      <w:r>
        <w:rPr>
          <w:b/>
        </w:rPr>
        <w:t xml:space="preserve">Điện nước/dịch vụ:</w:t>
      </w:r>
      <w:r>
        <w:t xml:space="preserve"> P5 đọc hợp đồng đang thuê từ D4, đọc dữ liệu kỳ trước/đơn giá từ D5 và ghi dữ liệu kỳ mới vào D5.</w:t>
      </w:r>
    </w:p>
    <w:p>
      <w:pPr>
        <w:pStyle w:val="ListText"/>
      </w:pPr>
      <w:r>
        <w:t xml:space="preserve">4. </w:t>
      </w:r>
      <w:r>
        <w:rPr>
          <w:b/>
        </w:rPr>
        <w:t xml:space="preserve">Hóa đơn/thanh toán:</w:t>
      </w:r>
      <w:r>
        <w:t xml:space="preserve"> P6 sử dụng D4, D5 và D6; tiếp nhận YC/TT thanh toán từ Khách thuê và xác nhận từ Quản lý; ghi kết quả vào D6 và trả KQ/trạng thái thanh toán cho Khách thuê.</w:t>
      </w:r>
    </w:p>
    <w:p>
      <w:pPr>
        <w:pStyle w:val="ListText"/>
      </w:pPr>
      <w:r>
        <w:t xml:space="preserve">5. </w:t>
      </w:r>
      <w:r>
        <w:rPr>
          <w:b/>
        </w:rPr>
        <w:t xml:space="preserve">Sự cố:</w:t>
      </w:r>
      <w:r>
        <w:t xml:space="preserve"> P7 đối chiếu thông tin phòng D2, đọc/ghi sự cố tại D7 và trao đổi kết quả với các tác nhân.</w:t>
      </w:r>
    </w:p>
    <w:p>
      <w:pPr>
        <w:pStyle w:val="ListText"/>
      </w:pPr>
      <w:r>
        <w:t xml:space="preserve">6. </w:t>
      </w:r>
      <w:r>
        <w:rPr>
          <w:b/>
        </w:rPr>
        <w:t xml:space="preserve">Báo cáo:</w:t>
      </w:r>
      <w:r>
        <w:t xml:space="preserve"> P8 nhận TT khách thuê từ P3, cùng thông tin tại D2, D4, D5, D6, D7; không ghi ngược dữ liệu vào các kho trong luồng hiện tại.</w:t>
      </w:r>
    </w:p>
    <w:p>
      <w:pPr/>
      <w:r>
        <w:t xml:space="preserve">Đây là các mối liên hệ dữ liệu, không phải yêu cầu mọi thao tác phải thực hiện tuần tự từ P1 đến P8.</w:t>
      </w:r>
    </w:p>
    <w:sectPr>
      <w:footerReference w:type="default" r:id="rId9"/>
      <w:pgSz w:w="16838" w:h="11906" w:orient="landscape"/>
      <w:pgMar w:top="850" w:right="850" w:bottom="850" w:left="850" w:header="400" w:footer="400" w:gutter="0"/>
    </w:sectPr>
  </w:body>
</w:document>
</file>

<file path=word/footer1.xml><?xml version="1.0" encoding="utf-8"?>
<w:ftr xmlns:w="http://schemas.openxmlformats.org/wordprocessingml/2006/main">
  <w:p>
    <w:pPr>
      <w:jc w:val="center"/>
    </w:pPr>
    <w:r>
      <w:t xml:space="preserve">Luồng hoạt động chính thức — Trang </w:t>
    </w:r>
    <w:fldSimple w:instr="PAGE">
      <w:r>
        <w:t xml:space="preserve">1</w:t>
      </w:r>
    </w:fldSimple>
  </w:p>
</w:ft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Times New Roman" w:hAnsi="Times New Roman" w:eastAsia="Times New Roman"/>
        <w:sz w:val="24"/>
        <w:lang w:val="vi-VN"/>
      </w:rPr>
    </w:rPrDefault>
    <w:pPrDefault>
      <w:pPr>
        <w:spacing w:after="100" w:line="276" w:lineRule="auto"/>
        <w:widowControl/>
      </w:pPr>
    </w:pPrDefault>
  </w:docDefaults>
  <w:style w:type="paragraph" w:styleId="Normal">
    <w:name w:val="Normal"/>
    <w:pPr/>
    <w:rPr>
      <w:sz w:val="24"/>
      <w:color w:val="1E293B"/>
    </w:rPr>
  </w:style>
  <w:style w:type="paragraph" w:styleId="Title">
    <w:name w:val="Title"/>
    <w:basedOn w:val="Normal"/>
    <w:pPr>
      <w:keepNext/>
      <w:spacing w:before="180" w:after="120"/>
    </w:pPr>
    <w:rPr>
      <w:sz w:val="36"/>
      <w:color w:val="17365D"/>
      <w:b/>
    </w:rPr>
  </w:style>
  <w:style w:type="paragraph" w:styleId="Heading1">
    <w:name w:val="Heading1"/>
    <w:basedOn w:val="Normal"/>
    <w:pPr>
      <w:keepNext/>
      <w:spacing w:before="180" w:after="120"/>
      <w:outlineLvl w:val="0"/>
    </w:pPr>
    <w:rPr>
      <w:sz w:val="30"/>
      <w:color w:val="17365D"/>
      <w:b/>
    </w:rPr>
  </w:style>
  <w:style w:type="paragraph" w:styleId="Heading2">
    <w:name w:val="Heading2"/>
    <w:basedOn w:val="Normal"/>
    <w:pPr>
      <w:keepNext/>
      <w:spacing w:before="180" w:after="120"/>
      <w:outlineLvl w:val="1"/>
    </w:pPr>
    <w:rPr>
      <w:sz w:val="28"/>
      <w:color w:val="17365D"/>
      <w:b/>
    </w:rPr>
  </w:style>
  <w:style w:type="paragraph" w:styleId="Metadata">
    <w:name w:val="Metadata"/>
    <w:basedOn w:val="Normal"/>
    <w:pPr/>
    <w:rPr>
      <w:sz w:val="22"/>
      <w:color w:val="475569"/>
    </w:rPr>
  </w:style>
  <w:style w:type="paragraph" w:styleId="TableText">
    <w:name w:val="TableText"/>
    <w:basedOn w:val="Normal"/>
    <w:pPr>
      <w:spacing w:after="30" w:line="240" w:lineRule="auto"/>
    </w:pPr>
    <w:rPr>
      <w:sz w:val="22"/>
      <w:color w:val="1E293B"/>
    </w:rPr>
  </w:style>
  <w:style w:type="paragraph" w:styleId="Caption">
    <w:name w:val="Caption"/>
    <w:basedOn w:val="Normal"/>
    <w:pPr/>
    <w:rPr>
      <w:sz w:val="20"/>
      <w:color w:val="475569"/>
    </w:rPr>
  </w:style>
  <w:style w:type="paragraph" w:styleId="ListText">
    <w:name w:val="ListText"/>
    <w:basedOn w:val="Normal"/>
    <w:pPr>
      <w:ind w:left="260" w:hanging="180"/>
    </w:pPr>
    <w:rPr>
      <w:sz w:val="24"/>
      <w:color w:val="1E293B"/>
    </w:rPr>
  </w:style>
</w:styles>
</file>

<file path=word/_rels/document.xml.rels><?xml version='1.0' encoding='utf-8'?>
<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image" Target="media/image5.png" /><Relationship Id="rId6" Type="http://schemas.openxmlformats.org/officeDocument/2006/relationships/image" Target="media/image6.png" /><Relationship Id="rId7" Type="http://schemas.openxmlformats.org/officeDocument/2006/relationships/image" Target="media/image7.png" /><Relationship Id="rId8" Type="http://schemas.openxmlformats.org/officeDocument/2006/relationships/image" Target="media/image8.png" /><Relationship Id="rId9" Type="http://schemas.openxmlformats.org/officeDocument/2006/relationships/footer" Target="footer1.xml" /><Relationship Id="rId10" Type="http://schemas.openxmlformats.org/officeDocument/2006/relationships/styles" Target="styles.xml" /><Relationship Id="rId11" Type="http://schemas.openxmlformats.org/officeDocument/2006/relationships/settings" Target="settings.xml" /></Relationships>
</file>

<file path=docProps/app.xml><?xml version="1.0" encoding="utf-8"?>
<Properties xmlns="http://schemas.openxmlformats.org/officeDocument/2006/extended-properties">
  <Application>OOXML document export</Application>
</Properties>
</file>

<file path=docProps/core.xml><?xml version="1.0" encoding="utf-8"?>
<ns0:coreProperties xmlns:dc="http://purl.org/dc/elements/1.1/" xmlns:ns0="http://schemas.openxmlformats.org/package/2006/metadata/core-properties">
  <dc:title>Luồng hoạt động chính thức — Hệ thống vận hành nhà trọ</dc:title>
</ns0:coreProperties>
</file>