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77" w:rsidRDefault="000C3077" w:rsidP="009A036F">
      <w:pPr>
        <w:pStyle w:val="Titlu"/>
        <w:jc w:val="right"/>
        <w:rPr>
          <w:rFonts w:ascii="Times New Roman" w:hAnsi="Times New Roman"/>
        </w:rPr>
      </w:pPr>
      <w:r>
        <w:rPr>
          <w:rFonts w:ascii="Times New Roman" w:hAnsi="Times New Roman"/>
        </w:rPr>
        <w:t>SINU Application</w:t>
      </w:r>
    </w:p>
    <w:p w:rsidR="009A036F" w:rsidRPr="00B55895" w:rsidRDefault="00D5148F" w:rsidP="009A036F">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13C08">
        <w:rPr>
          <w:rFonts w:ascii="Times New Roman" w:hAnsi="Times New Roman"/>
          <w:sz w:val="28"/>
        </w:rPr>
        <w:t xml:space="preserve"> </w:t>
      </w:r>
      <w:proofErr w:type="spellStart"/>
      <w:r w:rsidR="00D13368">
        <w:rPr>
          <w:rFonts w:ascii="Times New Roman" w:hAnsi="Times New Roman"/>
          <w:sz w:val="28"/>
        </w:rPr>
        <w:t>Pantea</w:t>
      </w:r>
      <w:proofErr w:type="spellEnd"/>
      <w:r w:rsidR="00D13368">
        <w:rPr>
          <w:rFonts w:ascii="Times New Roman" w:hAnsi="Times New Roman"/>
          <w:sz w:val="28"/>
        </w:rPr>
        <w:t xml:space="preserve"> Paul </w:t>
      </w:r>
      <w:proofErr w:type="spellStart"/>
      <w:r w:rsidR="00D13368">
        <w:rPr>
          <w:rFonts w:ascii="Times New Roman" w:hAnsi="Times New Roman"/>
          <w:sz w:val="28"/>
        </w:rPr>
        <w:t>Alexandru</w:t>
      </w:r>
      <w:proofErr w:type="spellEnd"/>
    </w:p>
    <w:p w:rsidR="009A036F" w:rsidRPr="00B55895" w:rsidRDefault="009A036F" w:rsidP="009A036F">
      <w:pPr>
        <w:jc w:val="right"/>
      </w:pPr>
      <w:r w:rsidRPr="00B55895">
        <w:rPr>
          <w:b/>
          <w:sz w:val="28"/>
          <w:szCs w:val="28"/>
        </w:rPr>
        <w:t>Group</w:t>
      </w:r>
      <w:r w:rsidRPr="00CD2FDC">
        <w:rPr>
          <w:b/>
          <w:sz w:val="28"/>
        </w:rPr>
        <w:t>:</w:t>
      </w:r>
      <w:r w:rsidR="00D13368">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14A1" w:rsidRPr="002314A1" w:rsidRDefault="002314A1" w:rsidP="00C51FD0">
      <w:pPr>
        <w:pStyle w:val="Corptext"/>
        <w:ind w:firstLine="360"/>
      </w:pPr>
      <w:r>
        <w:t>Design and implement a Java application for the management of students in the CS Department at UTCN. The application should have two types of users(student and teacher/administrator user) which have to provide a username and a password in order to use the application.</w:t>
      </w:r>
    </w:p>
    <w:p w:rsidR="009A036F" w:rsidRPr="00A67A97"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55048E" w:rsidRDefault="00C51FD0" w:rsidP="008814A6">
      <w:pPr>
        <w:spacing w:line="240" w:lineRule="auto"/>
        <w:ind w:firstLine="360"/>
        <w:jc w:val="both"/>
        <w:rPr>
          <w:color w:val="000000" w:themeColor="text1"/>
        </w:rPr>
      </w:pPr>
      <w:r>
        <w:rPr>
          <w:color w:val="000000" w:themeColor="text1"/>
        </w:rPr>
        <w:t>The regular user can perform the following operation:</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Add/Update/View client information </w:t>
      </w:r>
      <w:proofErr w:type="gramStart"/>
      <w:r>
        <w:rPr>
          <w:color w:val="000000" w:themeColor="text1"/>
        </w:rPr>
        <w:t>( name</w:t>
      </w:r>
      <w:proofErr w:type="gramEnd"/>
      <w:r>
        <w:rPr>
          <w:color w:val="000000" w:themeColor="text1"/>
        </w:rPr>
        <w:t xml:space="preserve">, identity card number, personal numerical code, address, </w:t>
      </w:r>
      <w:r w:rsidR="00A67A97">
        <w:rPr>
          <w:color w:val="000000" w:themeColor="text1"/>
        </w:rPr>
        <w:t xml:space="preserve">   </w:t>
      </w:r>
      <w:proofErr w:type="spellStart"/>
      <w:r>
        <w:rPr>
          <w:color w:val="000000" w:themeColor="text1"/>
        </w:rPr>
        <w:t>etc</w:t>
      </w:r>
      <w:proofErr w:type="spellEnd"/>
      <w:r>
        <w:rPr>
          <w:color w:val="000000" w:themeColor="text1"/>
        </w:rPr>
        <w:t xml:space="preserve"> )</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Create/Update/Delete/View student profile </w:t>
      </w:r>
      <w:proofErr w:type="gramStart"/>
      <w:r>
        <w:rPr>
          <w:color w:val="000000" w:themeColor="text1"/>
        </w:rPr>
        <w:t>( account</w:t>
      </w:r>
      <w:proofErr w:type="gramEnd"/>
      <w:r>
        <w:rPr>
          <w:color w:val="000000" w:themeColor="text1"/>
        </w:rPr>
        <w:t xml:space="preserve"> information: identification number, group, enrolments, grades).</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Process class enrolment </w:t>
      </w:r>
      <w:proofErr w:type="gramStart"/>
      <w:r>
        <w:rPr>
          <w:color w:val="000000" w:themeColor="text1"/>
        </w:rPr>
        <w:t>( enroll</w:t>
      </w:r>
      <w:proofErr w:type="gramEnd"/>
      <w:r>
        <w:rPr>
          <w:color w:val="000000" w:themeColor="text1"/>
        </w:rPr>
        <w:t>, exams, grades ).</w:t>
      </w:r>
    </w:p>
    <w:p w:rsidR="008814A6" w:rsidRDefault="008814A6" w:rsidP="008814A6">
      <w:pPr>
        <w:spacing w:line="240" w:lineRule="auto"/>
        <w:ind w:firstLine="360"/>
        <w:jc w:val="both"/>
        <w:rPr>
          <w:color w:val="000000" w:themeColor="text1"/>
        </w:rPr>
      </w:pPr>
      <w:r>
        <w:rPr>
          <w:color w:val="000000" w:themeColor="text1"/>
        </w:rPr>
        <w:t>The administrator user can perform the following operations:</w:t>
      </w:r>
    </w:p>
    <w:p w:rsidR="008814A6" w:rsidRDefault="00DC791B" w:rsidP="008814A6">
      <w:pPr>
        <w:pStyle w:val="Listparagraf"/>
        <w:numPr>
          <w:ilvl w:val="0"/>
          <w:numId w:val="5"/>
        </w:numPr>
        <w:spacing w:line="240" w:lineRule="auto"/>
        <w:jc w:val="both"/>
        <w:rPr>
          <w:color w:val="000000" w:themeColor="text1"/>
        </w:rPr>
      </w:pPr>
      <w:r>
        <w:rPr>
          <w:color w:val="000000" w:themeColor="text1"/>
        </w:rPr>
        <w:t xml:space="preserve">Create/Read/Update/Delete </w:t>
      </w:r>
      <w:r w:rsidR="008814A6">
        <w:rPr>
          <w:color w:val="000000" w:themeColor="text1"/>
        </w:rPr>
        <w:t xml:space="preserve">on </w:t>
      </w:r>
      <w:proofErr w:type="gramStart"/>
      <w:r w:rsidR="008814A6">
        <w:rPr>
          <w:color w:val="000000" w:themeColor="text1"/>
        </w:rPr>
        <w:t>students</w:t>
      </w:r>
      <w:proofErr w:type="gramEnd"/>
      <w:r w:rsidR="008814A6">
        <w:rPr>
          <w:color w:val="000000" w:themeColor="text1"/>
        </w:rPr>
        <w:t xml:space="preserve"> information</w:t>
      </w:r>
    </w:p>
    <w:p w:rsidR="008814A6" w:rsidRPr="008814A6" w:rsidRDefault="008814A6" w:rsidP="008814A6">
      <w:pPr>
        <w:pStyle w:val="Listparagraf"/>
        <w:numPr>
          <w:ilvl w:val="0"/>
          <w:numId w:val="5"/>
        </w:numPr>
        <w:spacing w:line="240" w:lineRule="auto"/>
        <w:jc w:val="both"/>
        <w:rPr>
          <w:color w:val="000000" w:themeColor="text1"/>
        </w:rPr>
      </w:pPr>
      <w:r>
        <w:rPr>
          <w:color w:val="000000" w:themeColor="text1"/>
        </w:rPr>
        <w:t xml:space="preserve">Generate reports for a </w:t>
      </w:r>
      <w:proofErr w:type="gramStart"/>
      <w:r>
        <w:rPr>
          <w:color w:val="000000" w:themeColor="text1"/>
        </w:rPr>
        <w:t>particular period</w:t>
      </w:r>
      <w:proofErr w:type="gramEnd"/>
      <w:r>
        <w:rPr>
          <w:color w:val="000000" w:themeColor="text1"/>
        </w:rP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8814A6" w:rsidP="00346E30">
      <w:pPr>
        <w:spacing w:line="240" w:lineRule="auto"/>
        <w:jc w:val="both"/>
      </w:pPr>
      <w:r>
        <w:tab/>
        <w:t xml:space="preserve">Application </w:t>
      </w:r>
      <w:proofErr w:type="gramStart"/>
      <w:r>
        <w:t>Constraints :</w:t>
      </w:r>
      <w:proofErr w:type="gramEnd"/>
      <w:r>
        <w:t xml:space="preserve"> </w:t>
      </w:r>
    </w:p>
    <w:p w:rsidR="008814A6" w:rsidRDefault="008814A6" w:rsidP="008814A6">
      <w:pPr>
        <w:pStyle w:val="Listparagraf"/>
        <w:numPr>
          <w:ilvl w:val="0"/>
          <w:numId w:val="6"/>
        </w:numPr>
        <w:spacing w:line="240" w:lineRule="auto"/>
        <w:jc w:val="both"/>
      </w:pPr>
      <w:r>
        <w:t xml:space="preserve">The data </w:t>
      </w:r>
      <w:r w:rsidR="0024098C">
        <w:t>w</w:t>
      </w:r>
      <w:r>
        <w:t xml:space="preserve">ill be stored in a relational database </w:t>
      </w:r>
      <w:proofErr w:type="gramStart"/>
      <w:r>
        <w:t>( Postgres</w:t>
      </w:r>
      <w:proofErr w:type="gramEnd"/>
      <w:r>
        <w:t>/</w:t>
      </w:r>
      <w:proofErr w:type="spellStart"/>
      <w:r>
        <w:t>MySql</w:t>
      </w:r>
      <w:proofErr w:type="spellEnd"/>
      <w:r>
        <w:t>/</w:t>
      </w:r>
      <w:proofErr w:type="spellStart"/>
      <w:r>
        <w:t>MsSql</w:t>
      </w:r>
      <w:proofErr w:type="spellEnd"/>
      <w:r>
        <w:t>). Use the Layers architectural pattern to organize your application. Create the Data Access Layer using SQL statements in the way you find most suitable for the application</w:t>
      </w:r>
    </w:p>
    <w:p w:rsidR="008814A6" w:rsidRPr="008814A6" w:rsidRDefault="008814A6" w:rsidP="008814A6">
      <w:pPr>
        <w:pStyle w:val="Listparagraf"/>
        <w:numPr>
          <w:ilvl w:val="0"/>
          <w:numId w:val="6"/>
        </w:numPr>
        <w:spacing w:line="240" w:lineRule="auto"/>
        <w:jc w:val="both"/>
      </w:pPr>
      <w:r>
        <w:t>All the inputs of the application will be validated against invalid data before submitting the data and saving it in the database</w:t>
      </w: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13378" w:rsidRDefault="0024098C" w:rsidP="00832DFE">
      <w:bookmarkStart w:id="26" w:name="_Toc254785391"/>
      <w:r>
        <w:t xml:space="preserve">A Use Case Diagram is a methodology used in system analysis to identify, clarify, and organize system requirements. The use case is made up of a set of possible sequences of interactions between systems and users in a </w:t>
      </w:r>
      <w:proofErr w:type="gramStart"/>
      <w:r>
        <w:t>particular environment</w:t>
      </w:r>
      <w:proofErr w:type="gramEnd"/>
      <w:r>
        <w:t xml:space="preserve"> and related to a particular goal. It is represented using ellipse. Actos is any external entity that makes use of the system being </w:t>
      </w:r>
      <w:proofErr w:type="gramStart"/>
      <w:r>
        <w:t>modeled .</w:t>
      </w:r>
      <w:proofErr w:type="gramEnd"/>
    </w:p>
    <w:p w:rsidR="00D13378" w:rsidRDefault="00D13378" w:rsidP="00832DFE"/>
    <w:p w:rsidR="00D13378" w:rsidRDefault="00D13378" w:rsidP="00832DFE">
      <w:r>
        <w:t xml:space="preserve">Use Case Diagram for </w:t>
      </w:r>
      <w:r w:rsidR="00905AAA">
        <w:t>Admin</w:t>
      </w:r>
      <w:r>
        <w:t>:</w:t>
      </w:r>
    </w:p>
    <w:p w:rsidR="00D13378" w:rsidRDefault="00D13378" w:rsidP="00832DFE"/>
    <w:p w:rsidR="00832DFE" w:rsidRDefault="00D13378" w:rsidP="00832DFE">
      <w:r>
        <w:rPr>
          <w:noProof/>
        </w:rPr>
        <w:drawing>
          <wp:inline distT="0" distB="0" distL="0" distR="0">
            <wp:extent cx="5943600" cy="271716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r w:rsidR="0024098C">
        <w:t xml:space="preserve"> </w:t>
      </w:r>
    </w:p>
    <w:p w:rsidR="00CF3C1C" w:rsidRDefault="00CF3C1C" w:rsidP="00832DFE"/>
    <w:p w:rsidR="00905AAA" w:rsidRDefault="00905AAA" w:rsidP="00832DFE">
      <w:r>
        <w:lastRenderedPageBreak/>
        <w:t xml:space="preserve">Use Case Diagram for Student: </w:t>
      </w:r>
    </w:p>
    <w:p w:rsidR="00905AAA" w:rsidRDefault="00905AAA" w:rsidP="00832DFE">
      <w:r>
        <w:rPr>
          <w:noProof/>
        </w:rPr>
        <w:drawing>
          <wp:inline distT="0" distB="0" distL="0" distR="0">
            <wp:extent cx="5943600" cy="317373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tud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CF3C1C" w:rsidRDefault="00CF3C1C" w:rsidP="00832DFE"/>
    <w:p w:rsidR="00905AAA" w:rsidRPr="00832DFE" w:rsidRDefault="00905AAA" w:rsidP="00832DFE">
      <w:r>
        <w:t>The actors are Admin, Student and Database (the use cases are the activities performed by actors)</w:t>
      </w:r>
      <w:r w:rsidR="00E54048">
        <w:t>. Actions are Login Admin/</w:t>
      </w:r>
      <w:proofErr w:type="gramStart"/>
      <w:r w:rsidR="00E54048">
        <w:t>Student .</w:t>
      </w:r>
      <w:proofErr w:type="gramEnd"/>
      <w:r w:rsidR="00E54048">
        <w:t xml:space="preserve"> , Add Student/Profile, Delete Student/Profile, Update Student/Profile. Database stores the details and retur</w:t>
      </w:r>
      <w:r w:rsidR="00FC6707">
        <w:t>n</w:t>
      </w:r>
      <w:r w:rsidR="00E54048">
        <w:t xml:space="preserve">s the </w:t>
      </w:r>
      <w:proofErr w:type="gramStart"/>
      <w:r w:rsidR="00E54048">
        <w:t>information .</w:t>
      </w:r>
      <w:proofErr w:type="gramEnd"/>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FC670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E751F3" w:rsidRDefault="00E751F3" w:rsidP="00314B99">
      <w:pPr>
        <w:spacing w:line="240" w:lineRule="auto"/>
        <w:ind w:firstLine="720"/>
        <w:jc w:val="both"/>
        <w:rPr>
          <w:color w:val="000000" w:themeColor="text1"/>
        </w:rPr>
      </w:pPr>
      <w:r>
        <w:rPr>
          <w:color w:val="000000" w:themeColor="text1"/>
        </w:rPr>
        <w:t>Archite</w:t>
      </w:r>
      <w:r w:rsidR="00314B99">
        <w:rPr>
          <w:color w:val="000000" w:themeColor="text1"/>
        </w:rPr>
        <w:t xml:space="preserve">ctural Pattern used in this application </w:t>
      </w:r>
      <w:proofErr w:type="gramStart"/>
      <w:r w:rsidR="00314B99">
        <w:rPr>
          <w:color w:val="000000" w:themeColor="text1"/>
        </w:rPr>
        <w:t>are :</w:t>
      </w:r>
      <w:proofErr w:type="gramEnd"/>
      <w:r w:rsidR="00314B99">
        <w:rPr>
          <w:color w:val="000000" w:themeColor="text1"/>
        </w:rPr>
        <w:t xml:space="preserve"> Layered pattern</w:t>
      </w:r>
      <w:r w:rsidR="00730F16">
        <w:rPr>
          <w:color w:val="000000" w:themeColor="text1"/>
        </w:rPr>
        <w:t xml:space="preserve"> and </w:t>
      </w:r>
      <w:r w:rsidR="00314B99">
        <w:rPr>
          <w:color w:val="000000" w:themeColor="text1"/>
        </w:rPr>
        <w:t>N-tier Architecture.</w:t>
      </w:r>
    </w:p>
    <w:p w:rsidR="00314B99" w:rsidRDefault="00314B99" w:rsidP="00314B99">
      <w:pPr>
        <w:spacing w:line="240" w:lineRule="auto"/>
        <w:ind w:firstLine="720"/>
        <w:jc w:val="both"/>
        <w:rPr>
          <w:color w:val="000000" w:themeColor="text1"/>
        </w:rPr>
      </w:pPr>
      <w:r>
        <w:rPr>
          <w:color w:val="000000" w:themeColor="text1"/>
        </w:rPr>
        <w:t xml:space="preserve">Layered pattern can be used to structure programs that can be decomposed into groups of subtasks, each of which is at a </w:t>
      </w:r>
      <w:proofErr w:type="gramStart"/>
      <w:r>
        <w:rPr>
          <w:color w:val="000000" w:themeColor="text1"/>
        </w:rPr>
        <w:t>particular level</w:t>
      </w:r>
      <w:proofErr w:type="gramEnd"/>
      <w:r>
        <w:rPr>
          <w:color w:val="000000" w:themeColor="text1"/>
        </w:rPr>
        <w:t xml:space="preserve"> of abstraction. Each layer provides services to the next higher layer. The most commonly found 3 layers of a general information system are as follows:</w:t>
      </w:r>
    </w:p>
    <w:p w:rsidR="00EB4F13" w:rsidRDefault="00EB4F13" w:rsidP="00314B99">
      <w:pPr>
        <w:spacing w:line="240" w:lineRule="auto"/>
        <w:ind w:firstLine="720"/>
        <w:jc w:val="both"/>
        <w:rPr>
          <w:color w:val="000000" w:themeColor="text1"/>
        </w:rPr>
      </w:pPr>
    </w:p>
    <w:p w:rsidR="00EB4F13" w:rsidRDefault="00EB4F13" w:rsidP="00314B99">
      <w:pPr>
        <w:spacing w:line="240" w:lineRule="auto"/>
        <w:ind w:firstLine="720"/>
        <w:jc w:val="both"/>
        <w:rPr>
          <w:color w:val="000000" w:themeColor="text1"/>
        </w:rPr>
      </w:pPr>
    </w:p>
    <w:p w:rsidR="00314B99" w:rsidRDefault="00314B99" w:rsidP="00314B99">
      <w:pPr>
        <w:pStyle w:val="Listparagraf"/>
        <w:numPr>
          <w:ilvl w:val="0"/>
          <w:numId w:val="8"/>
        </w:numPr>
        <w:spacing w:line="240" w:lineRule="auto"/>
        <w:jc w:val="both"/>
        <w:rPr>
          <w:color w:val="000000" w:themeColor="text1"/>
        </w:rPr>
      </w:pPr>
      <w:proofErr w:type="spellStart"/>
      <w:r>
        <w:rPr>
          <w:color w:val="000000" w:themeColor="text1"/>
        </w:rPr>
        <w:t>Presentaion</w:t>
      </w:r>
      <w:proofErr w:type="spellEnd"/>
      <w:r>
        <w:rPr>
          <w:color w:val="000000" w:themeColor="text1"/>
        </w:rPr>
        <w:t xml:space="preserve"> Layer</w:t>
      </w:r>
    </w:p>
    <w:p w:rsidR="00314B99" w:rsidRDefault="00314B99" w:rsidP="00314B99">
      <w:pPr>
        <w:pStyle w:val="Listparagraf"/>
        <w:numPr>
          <w:ilvl w:val="0"/>
          <w:numId w:val="8"/>
        </w:numPr>
        <w:spacing w:line="240" w:lineRule="auto"/>
        <w:jc w:val="both"/>
        <w:rPr>
          <w:color w:val="000000" w:themeColor="text1"/>
        </w:rPr>
      </w:pPr>
      <w:r>
        <w:rPr>
          <w:color w:val="000000" w:themeColor="text1"/>
        </w:rPr>
        <w:t>Business Layer</w:t>
      </w:r>
    </w:p>
    <w:p w:rsidR="00733C83" w:rsidRPr="00733C83" w:rsidRDefault="00314B99" w:rsidP="00733C83">
      <w:pPr>
        <w:pStyle w:val="Listparagraf"/>
        <w:numPr>
          <w:ilvl w:val="0"/>
          <w:numId w:val="8"/>
        </w:numPr>
        <w:spacing w:line="240" w:lineRule="auto"/>
        <w:jc w:val="both"/>
        <w:rPr>
          <w:color w:val="000000" w:themeColor="text1"/>
        </w:rPr>
      </w:pPr>
      <w:proofErr w:type="spellStart"/>
      <w:r>
        <w:rPr>
          <w:color w:val="000000" w:themeColor="text1"/>
        </w:rPr>
        <w:t>DataBase</w:t>
      </w:r>
      <w:proofErr w:type="spellEnd"/>
      <w:r>
        <w:rPr>
          <w:color w:val="000000" w:themeColor="text1"/>
        </w:rPr>
        <w:t xml:space="preserve"> Layer</w:t>
      </w:r>
    </w:p>
    <w:p w:rsidR="00432842" w:rsidRDefault="00432842" w:rsidP="00432842">
      <w:pPr>
        <w:spacing w:line="240" w:lineRule="auto"/>
        <w:ind w:firstLine="720"/>
        <w:jc w:val="both"/>
        <w:rPr>
          <w:color w:val="000000" w:themeColor="text1"/>
        </w:rPr>
      </w:pPr>
      <w:r>
        <w:rPr>
          <w:color w:val="000000" w:themeColor="text1"/>
        </w:rPr>
        <w:t xml:space="preserve">The idea is that the user initiates a piece of code in the Presentation Layer by performing some action </w:t>
      </w:r>
      <w:proofErr w:type="gramStart"/>
      <w:r>
        <w:rPr>
          <w:color w:val="000000" w:themeColor="text1"/>
        </w:rPr>
        <w:t>( e.g.</w:t>
      </w:r>
      <w:proofErr w:type="gramEnd"/>
      <w:r>
        <w:rPr>
          <w:color w:val="000000" w:themeColor="text1"/>
        </w:rPr>
        <w:t xml:space="preserve"> cli</w:t>
      </w:r>
      <w:r w:rsidR="00790E47">
        <w:rPr>
          <w:color w:val="000000" w:themeColor="text1"/>
        </w:rPr>
        <w:t>c</w:t>
      </w:r>
      <w:r>
        <w:rPr>
          <w:color w:val="000000" w:themeColor="text1"/>
        </w:rPr>
        <w:t>king a button) .Then we go into the Business Layer and finally, stores everything in the Database Layer. So higher layers are dependent upon and make calls to the lower layers.</w:t>
      </w:r>
      <w:r w:rsidR="00733C83">
        <w:rPr>
          <w:color w:val="000000" w:themeColor="text1"/>
        </w:rPr>
        <w:t xml:space="preserve"> Layer Pattern </w:t>
      </w:r>
      <w:proofErr w:type="gramStart"/>
      <w:r w:rsidR="00733C83">
        <w:rPr>
          <w:color w:val="000000" w:themeColor="text1"/>
        </w:rPr>
        <w:t>structure :</w:t>
      </w:r>
      <w:proofErr w:type="gramEnd"/>
      <w:r w:rsidR="00733C83">
        <w:rPr>
          <w:color w:val="000000" w:themeColor="text1"/>
        </w:rPr>
        <w:t xml:space="preserve"> </w:t>
      </w:r>
    </w:p>
    <w:p w:rsidR="00733C83" w:rsidRDefault="00733C83" w:rsidP="00432842">
      <w:pPr>
        <w:spacing w:line="240" w:lineRule="auto"/>
        <w:ind w:firstLine="720"/>
        <w:jc w:val="both"/>
        <w:rPr>
          <w:color w:val="000000" w:themeColor="text1"/>
        </w:rPr>
      </w:pPr>
    </w:p>
    <w:p w:rsidR="00733C83" w:rsidRDefault="00733C83" w:rsidP="00432842">
      <w:pPr>
        <w:spacing w:line="240" w:lineRule="auto"/>
        <w:ind w:firstLine="720"/>
        <w:jc w:val="both"/>
        <w:rPr>
          <w:color w:val="000000" w:themeColor="text1"/>
        </w:rPr>
      </w:pPr>
    </w:p>
    <w:p w:rsidR="00F46B9C" w:rsidRPr="00F46B9C" w:rsidRDefault="00F46B9C" w:rsidP="00F46B9C">
      <w:pPr>
        <w:spacing w:line="240" w:lineRule="auto"/>
        <w:jc w:val="both"/>
        <w:rPr>
          <w:color w:val="000000" w:themeColor="text1"/>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F3C1C" w:rsidRPr="00B55895" w:rsidRDefault="00CF3C1C" w:rsidP="006F64B7">
      <w:pPr>
        <w:spacing w:line="240" w:lineRule="auto"/>
        <w:jc w:val="both"/>
        <w:rPr>
          <w:b/>
        </w:rPr>
      </w:pPr>
    </w:p>
    <w:p w:rsidR="000F0C36" w:rsidRDefault="00F66714" w:rsidP="00346E30">
      <w:pPr>
        <w:spacing w:line="240" w:lineRule="auto"/>
        <w:jc w:val="both"/>
      </w:pPr>
      <w:r>
        <w:rPr>
          <w:noProof/>
        </w:rPr>
        <w:drawing>
          <wp:inline distT="0" distB="0" distL="0" distR="0">
            <wp:extent cx="4752975" cy="380047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errr.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EB4F13" w:rsidRDefault="00EB4F13" w:rsidP="00346E30">
      <w:pPr>
        <w:spacing w:line="240" w:lineRule="auto"/>
        <w:jc w:val="both"/>
      </w:pPr>
    </w:p>
    <w:p w:rsidR="00F74FF7" w:rsidRDefault="00F74FF7" w:rsidP="00346E30">
      <w:pPr>
        <w:spacing w:line="240" w:lineRule="auto"/>
        <w:jc w:val="both"/>
      </w:pPr>
    </w:p>
    <w:p w:rsidR="00F74FF7" w:rsidRDefault="00F74FF7" w:rsidP="00F74FF7">
      <w:pPr>
        <w:spacing w:line="240" w:lineRule="auto"/>
        <w:ind w:firstLine="720"/>
        <w:jc w:val="both"/>
      </w:pPr>
      <w:r>
        <w:t xml:space="preserve">These Layers may be located on the same physical </w:t>
      </w:r>
      <w:proofErr w:type="gramStart"/>
      <w:r>
        <w:t>tier, or</w:t>
      </w:r>
      <w:proofErr w:type="gramEnd"/>
      <w:r>
        <w:t xml:space="preserve"> may be located on separate tiers. If they are located on separate tiers, or separated by physical boundaries, your design must accommodate this.</w:t>
      </w:r>
    </w:p>
    <w:p w:rsidR="00F74FF7" w:rsidRPr="004558FB" w:rsidRDefault="00F74FF7" w:rsidP="00F74FF7">
      <w:pPr>
        <w:pStyle w:val="Listparagraf"/>
        <w:numPr>
          <w:ilvl w:val="0"/>
          <w:numId w:val="16"/>
        </w:numPr>
        <w:spacing w:line="240" w:lineRule="auto"/>
        <w:jc w:val="both"/>
      </w:pPr>
      <w:r>
        <w:t>Presentation Layer</w:t>
      </w:r>
      <w:r w:rsidR="004558FB">
        <w:t>-</w:t>
      </w:r>
      <w:r w:rsidR="004558FB" w:rsidRPr="004558FB">
        <w:rPr>
          <w:rFonts w:ascii="Segoe UI" w:hAnsi="Segoe UI" w:cs="Segoe UI"/>
          <w:color w:val="000000"/>
          <w:shd w:val="clear" w:color="auto" w:fill="FFFFFF"/>
        </w:rPr>
        <w:t xml:space="preserve"> </w:t>
      </w:r>
      <w:r w:rsidR="004558FB" w:rsidRPr="004558FB">
        <w:rPr>
          <w:color w:val="000000"/>
          <w:shd w:val="clear" w:color="auto" w:fill="FFFFFF"/>
        </w:rPr>
        <w:t xml:space="preserve">This layer contains the </w:t>
      </w:r>
      <w:proofErr w:type="gramStart"/>
      <w:r w:rsidR="004558FB" w:rsidRPr="004558FB">
        <w:rPr>
          <w:color w:val="000000"/>
          <w:shd w:val="clear" w:color="auto" w:fill="FFFFFF"/>
        </w:rPr>
        <w:t>user oriented</w:t>
      </w:r>
      <w:proofErr w:type="gramEnd"/>
      <w:r w:rsidR="004558FB" w:rsidRPr="004558FB">
        <w:rPr>
          <w:color w:val="000000"/>
          <w:shd w:val="clear" w:color="auto" w:fill="FFFFFF"/>
        </w:rPr>
        <w:t xml:space="preserve"> functionality responsible for managing user interaction with the system, and generally consists of components that provide a common bridge into the core business logic encapsulated in the business layer</w:t>
      </w:r>
      <w:r w:rsidR="004558FB">
        <w:rPr>
          <w:rFonts w:ascii="Segoe UI" w:hAnsi="Segoe UI" w:cs="Segoe UI"/>
          <w:color w:val="000000"/>
          <w:shd w:val="clear" w:color="auto" w:fill="FFFFFF"/>
        </w:rPr>
        <w:t>.</w:t>
      </w:r>
    </w:p>
    <w:p w:rsidR="004558FB" w:rsidRPr="004558FB" w:rsidRDefault="004558FB" w:rsidP="00F74FF7">
      <w:pPr>
        <w:pStyle w:val="Listparagraf"/>
        <w:numPr>
          <w:ilvl w:val="0"/>
          <w:numId w:val="16"/>
        </w:numPr>
        <w:spacing w:line="240" w:lineRule="auto"/>
        <w:jc w:val="both"/>
      </w:pPr>
      <w:r>
        <w:t xml:space="preserve">Business Layer- </w:t>
      </w:r>
      <w:r w:rsidRPr="004558FB">
        <w:rPr>
          <w:color w:val="000000"/>
          <w:shd w:val="clear" w:color="auto" w:fill="FFFFFF"/>
        </w:rPr>
        <w:t xml:space="preserve">his layer implements the core functionality of the </w:t>
      </w:r>
      <w:proofErr w:type="gramStart"/>
      <w:r w:rsidRPr="004558FB">
        <w:rPr>
          <w:color w:val="000000"/>
          <w:shd w:val="clear" w:color="auto" w:fill="FFFFFF"/>
        </w:rPr>
        <w:t>system, and</w:t>
      </w:r>
      <w:proofErr w:type="gramEnd"/>
      <w:r w:rsidRPr="004558FB">
        <w:rPr>
          <w:color w:val="000000"/>
          <w:shd w:val="clear" w:color="auto" w:fill="FFFFFF"/>
        </w:rPr>
        <w:t xml:space="preserve"> encapsulates the relevant business logic. It generally consists of components, some of which may expose service interfaces that other callers can use. </w:t>
      </w:r>
    </w:p>
    <w:p w:rsidR="004558FB" w:rsidRPr="004558FB" w:rsidRDefault="004558FB" w:rsidP="00F74FF7">
      <w:pPr>
        <w:pStyle w:val="Listparagraf"/>
        <w:numPr>
          <w:ilvl w:val="0"/>
          <w:numId w:val="16"/>
        </w:numPr>
        <w:spacing w:line="240" w:lineRule="auto"/>
        <w:jc w:val="both"/>
      </w:pPr>
      <w:r>
        <w:t xml:space="preserve">Data Layer- </w:t>
      </w:r>
      <w:r w:rsidRPr="004558FB">
        <w:rPr>
          <w:color w:val="000000"/>
          <w:shd w:val="clear" w:color="auto" w:fill="FFFFFF"/>
        </w:rPr>
        <w:t>This layer provides access to data hosted within the boundaries of the system, and data exposed by other networked systems; perhaps accessed through services. The data layer exposes generic interfaces that the components in the business layer can consume.</w:t>
      </w:r>
      <w:r>
        <w:rPr>
          <w:rFonts w:ascii="Segoe UI" w:hAnsi="Segoe UI" w:cs="Segoe UI"/>
          <w:color w:val="000000"/>
          <w:shd w:val="clear" w:color="auto" w:fill="FFFFFF"/>
        </w:rPr>
        <w:t> </w:t>
      </w:r>
    </w:p>
    <w:p w:rsidR="000F0C36" w:rsidRPr="00FD0AAE" w:rsidRDefault="00346E30" w:rsidP="00FD0AAE">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6F67A3" w:rsidP="006F67A3">
      <w:pPr>
        <w:pStyle w:val="Titlu"/>
        <w:ind w:firstLine="720"/>
        <w:jc w:val="both"/>
        <w:rPr>
          <w:rFonts w:ascii="Times New Roman" w:hAnsi="Times New Roman"/>
          <w:b w:val="0"/>
          <w:sz w:val="20"/>
        </w:rPr>
      </w:pPr>
      <w:r>
        <w:rPr>
          <w:rFonts w:ascii="Times New Roman" w:hAnsi="Times New Roman"/>
          <w:b w:val="0"/>
          <w:sz w:val="20"/>
        </w:rPr>
        <w:t xml:space="preserve">A sequence diagram in Unified Modeling Language </w:t>
      </w:r>
      <w:proofErr w:type="gramStart"/>
      <w:r>
        <w:rPr>
          <w:rFonts w:ascii="Times New Roman" w:hAnsi="Times New Roman"/>
          <w:b w:val="0"/>
          <w:sz w:val="20"/>
        </w:rPr>
        <w:t>( UML</w:t>
      </w:r>
      <w:proofErr w:type="gramEnd"/>
      <w:r>
        <w:rPr>
          <w:rFonts w:ascii="Times New Roman" w:hAnsi="Times New Roman"/>
          <w:b w:val="0"/>
          <w:sz w:val="20"/>
        </w:rPr>
        <w:t>) is a kind of interaction diagram that shows how processes operate with one another and in what order. It is a construct of a Message Sequence Chart. There are two dimensions.</w:t>
      </w:r>
    </w:p>
    <w:p w:rsidR="006F67A3" w:rsidRDefault="006F67A3" w:rsidP="006F67A3">
      <w:pPr>
        <w:pStyle w:val="Listparagraf"/>
        <w:numPr>
          <w:ilvl w:val="0"/>
          <w:numId w:val="7"/>
        </w:numPr>
      </w:pPr>
      <w:r>
        <w:t>Vertical dimension-represent time</w:t>
      </w:r>
    </w:p>
    <w:p w:rsidR="006F67A3" w:rsidRDefault="006F67A3" w:rsidP="006F67A3">
      <w:pPr>
        <w:pStyle w:val="Listparagraf"/>
        <w:numPr>
          <w:ilvl w:val="0"/>
          <w:numId w:val="7"/>
        </w:numPr>
      </w:pPr>
      <w:r>
        <w:t>Horizontal dimension-represent different objects</w:t>
      </w:r>
    </w:p>
    <w:p w:rsidR="00036690" w:rsidRDefault="00036690" w:rsidP="00036690">
      <w:pPr>
        <w:ind w:left="720"/>
      </w:pPr>
      <w:r>
        <w:t xml:space="preserve">Example of UML Sequence Diagram </w:t>
      </w:r>
      <w:proofErr w:type="gramStart"/>
      <w:r>
        <w:t>( for</w:t>
      </w:r>
      <w:proofErr w:type="gramEnd"/>
      <w:r>
        <w:t xml:space="preserve"> student) :</w:t>
      </w:r>
    </w:p>
    <w:p w:rsidR="00036690" w:rsidRPr="006F67A3" w:rsidRDefault="00036690" w:rsidP="00036690">
      <w:pPr>
        <w:ind w:left="720"/>
      </w:pPr>
      <w:r>
        <w:rPr>
          <w:noProof/>
        </w:rPr>
        <w:lastRenderedPageBreak/>
        <w:drawing>
          <wp:inline distT="0" distB="0" distL="0" distR="0">
            <wp:extent cx="5943600" cy="54025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2580"/>
                    </a:xfrm>
                    <a:prstGeom prst="rect">
                      <a:avLst/>
                    </a:prstGeom>
                  </pic:spPr>
                </pic:pic>
              </a:graphicData>
            </a:graphic>
          </wp:inline>
        </w:drawing>
      </w:r>
      <w:r>
        <w:t xml:space="preserve"> </w:t>
      </w: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CF3C1C" w:rsidRPr="00B55895" w:rsidRDefault="00CF3C1C" w:rsidP="00346E30">
      <w:pPr>
        <w:spacing w:line="240" w:lineRule="auto"/>
        <w:jc w:val="both"/>
        <w:rPr>
          <w:b/>
        </w:rPr>
      </w:pPr>
    </w:p>
    <w:p w:rsidR="00DC791B" w:rsidRPr="00DC791B" w:rsidRDefault="00C128CB" w:rsidP="00DC791B">
      <w:pPr>
        <w:widowControl/>
        <w:spacing w:line="240" w:lineRule="auto"/>
        <w:rPr>
          <w:rStyle w:val="sbo-title"/>
          <w:color w:val="F65D22"/>
          <w:bdr w:val="none" w:sz="0" w:space="0" w:color="auto" w:frame="1"/>
          <w:shd w:val="clear" w:color="auto" w:fill="FFFFFF"/>
        </w:rPr>
      </w:pPr>
      <w:r>
        <w:rPr>
          <w:color w:val="000000" w:themeColor="text1"/>
        </w:rPr>
        <w:tab/>
      </w:r>
      <w:r w:rsidR="00DC791B">
        <w:fldChar w:fldCharType="begin"/>
      </w:r>
      <w:r w:rsidR="00DC791B">
        <w:instrText xml:space="preserve"> HYPERLINK "https://learning.oreilly.com/library/view/software-architecture-patterns/9781491971437/" </w:instrText>
      </w:r>
      <w:r w:rsidR="00DC791B">
        <w:fldChar w:fldCharType="separate"/>
      </w:r>
    </w:p>
    <w:p w:rsidR="00DC791B" w:rsidRPr="00DC791B" w:rsidRDefault="00DC791B" w:rsidP="00DC791B">
      <w:pPr>
        <w:pStyle w:val="Titlu1"/>
        <w:numPr>
          <w:ilvl w:val="0"/>
          <w:numId w:val="0"/>
        </w:numPr>
        <w:spacing w:before="0" w:after="0"/>
        <w:ind w:firstLine="720"/>
        <w:rPr>
          <w:rFonts w:ascii="Times New Roman" w:hAnsi="Times New Roman"/>
          <w:b w:val="0"/>
          <w:color w:val="000000" w:themeColor="text1"/>
          <w:sz w:val="20"/>
        </w:rPr>
      </w:pPr>
      <w:r w:rsidRPr="00DC791B">
        <w:rPr>
          <w:rFonts w:ascii="Times New Roman" w:hAnsi="Times New Roman"/>
          <w:b w:val="0"/>
          <w:bCs/>
          <w:color w:val="000000" w:themeColor="text1"/>
          <w:sz w:val="20"/>
          <w:bdr w:val="none" w:sz="0" w:space="0" w:color="auto" w:frame="1"/>
          <w:shd w:val="clear" w:color="auto" w:fill="FFFFFF"/>
        </w:rPr>
        <w:t>Software Architecture Patterns</w:t>
      </w:r>
      <w:r w:rsidRPr="00DC791B">
        <w:rPr>
          <w:rFonts w:ascii="Times New Roman" w:hAnsi="Times New Roman"/>
          <w:b w:val="0"/>
          <w:bCs/>
          <w:color w:val="000000" w:themeColor="text1"/>
          <w:sz w:val="20"/>
          <w:bdr w:val="none" w:sz="0" w:space="0" w:color="auto" w:frame="1"/>
          <w:shd w:val="clear" w:color="auto" w:fill="FFFFFF"/>
        </w:rPr>
        <w:t>-</w:t>
      </w:r>
      <w:r w:rsidRPr="00DC791B">
        <w:rPr>
          <w:rFonts w:ascii="Times New Roman" w:hAnsi="Times New Roman"/>
          <w:b w:val="0"/>
          <w:color w:val="333333"/>
          <w:sz w:val="20"/>
          <w:shd w:val="clear" w:color="auto" w:fill="FFFFFF"/>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w:t>
      </w:r>
      <w:proofErr w:type="gramStart"/>
      <w:r w:rsidRPr="00DC791B">
        <w:rPr>
          <w:rFonts w:ascii="Times New Roman" w:hAnsi="Times New Roman"/>
          <w:b w:val="0"/>
          <w:color w:val="333333"/>
          <w:sz w:val="20"/>
          <w:shd w:val="clear" w:color="auto" w:fill="FFFFFF"/>
        </w:rPr>
        <w:t>particular busines</w:t>
      </w:r>
      <w:proofErr w:type="gramEnd"/>
      <w:r w:rsidRPr="00DC791B">
        <w:rPr>
          <w:rFonts w:ascii="Times New Roman" w:hAnsi="Times New Roman"/>
          <w:b w:val="0"/>
          <w:color w:val="333333"/>
          <w:sz w:val="20"/>
          <w:shd w:val="clear" w:color="auto" w:fill="FFFFFF"/>
        </w:rPr>
        <w:t>s request. For example, the presentation layer doesn’t need to know </w:t>
      </w:r>
      <w:r w:rsidRPr="00DC791B">
        <w:rPr>
          <w:rStyle w:val="keep-together"/>
          <w:rFonts w:ascii="Times New Roman" w:hAnsi="Times New Roman"/>
          <w:b w:val="0"/>
          <w:color w:val="333333"/>
          <w:sz w:val="20"/>
          <w:bdr w:val="none" w:sz="0" w:space="0" w:color="auto" w:frame="1"/>
          <w:shd w:val="clear" w:color="auto" w:fill="FFFFFF"/>
        </w:rPr>
        <w:t>or worry</w:t>
      </w:r>
      <w:r w:rsidRPr="00DC791B">
        <w:rPr>
          <w:rFonts w:ascii="Times New Roman" w:hAnsi="Times New Roman"/>
          <w:b w:val="0"/>
          <w:color w:val="333333"/>
          <w:sz w:val="20"/>
          <w:shd w:val="clear" w:color="auto" w:fill="FFFFFF"/>
        </w:rPr>
        <w:t> about </w:t>
      </w:r>
      <w:r w:rsidRPr="00DC791B">
        <w:rPr>
          <w:rStyle w:val="Accentuat"/>
          <w:rFonts w:ascii="Times New Roman" w:hAnsi="Times New Roman"/>
          <w:b w:val="0"/>
          <w:color w:val="333333"/>
          <w:sz w:val="20"/>
          <w:bdr w:val="none" w:sz="0" w:space="0" w:color="auto" w:frame="1"/>
          <w:shd w:val="clear" w:color="auto" w:fill="FFFFFF"/>
        </w:rPr>
        <w:t>how</w:t>
      </w:r>
      <w:r w:rsidRPr="00DC791B">
        <w:rPr>
          <w:rFonts w:ascii="Times New Roman" w:hAnsi="Times New Roman"/>
          <w:b w:val="0"/>
          <w:color w:val="333333"/>
          <w:sz w:val="20"/>
          <w:shd w:val="clear" w:color="auto" w:fill="FFFFFF"/>
        </w:rPr>
        <w:t xml:space="preserve"> to get customer data; it only needs to display that information on a screen </w:t>
      </w:r>
      <w:proofErr w:type="gramStart"/>
      <w:r w:rsidRPr="00DC791B">
        <w:rPr>
          <w:rFonts w:ascii="Times New Roman" w:hAnsi="Times New Roman"/>
          <w:b w:val="0"/>
          <w:color w:val="333333"/>
          <w:sz w:val="20"/>
          <w:shd w:val="clear" w:color="auto" w:fill="FFFFFF"/>
        </w:rPr>
        <w:t>in particular forma</w:t>
      </w:r>
      <w:proofErr w:type="gramEnd"/>
      <w:r w:rsidRPr="00DC791B">
        <w:rPr>
          <w:rFonts w:ascii="Times New Roman" w:hAnsi="Times New Roman"/>
          <w:b w:val="0"/>
          <w:color w:val="333333"/>
          <w:sz w:val="20"/>
          <w:shd w:val="clear" w:color="auto" w:fill="FFFFFF"/>
        </w:rPr>
        <w:t>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32677E" w:rsidRDefault="00DC791B" w:rsidP="00DC791B">
      <w:r>
        <w:fldChar w:fldCharType="end"/>
      </w:r>
    </w:p>
    <w:p w:rsidR="00DA7DC7" w:rsidRDefault="00DA7DC7" w:rsidP="00DC791B">
      <w:r>
        <w:rPr>
          <w:noProof/>
        </w:rPr>
        <w:lastRenderedPageBreak/>
        <w:drawing>
          <wp:inline distT="0" distB="0" distL="0" distR="0">
            <wp:extent cx="4632960" cy="23241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pr_01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4845" cy="2335078"/>
                    </a:xfrm>
                    <a:prstGeom prst="rect">
                      <a:avLst/>
                    </a:prstGeom>
                  </pic:spPr>
                </pic:pic>
              </a:graphicData>
            </a:graphic>
          </wp:inline>
        </w:drawing>
      </w:r>
    </w:p>
    <w:p w:rsidR="00382838" w:rsidRDefault="00382838" w:rsidP="00DC791B"/>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F3C1C" w:rsidRDefault="008360C1" w:rsidP="00346E30">
      <w:pPr>
        <w:spacing w:line="240" w:lineRule="auto"/>
        <w:jc w:val="both"/>
        <w:rPr>
          <w:color w:val="943634" w:themeColor="accent2" w:themeShade="BF"/>
        </w:rPr>
      </w:pPr>
      <w:r>
        <w:rPr>
          <w:color w:val="943634" w:themeColor="accent2" w:themeShade="BF"/>
        </w:rPr>
        <w:tab/>
      </w:r>
    </w:p>
    <w:p w:rsidR="008360C1" w:rsidRDefault="00203833" w:rsidP="00CF3C1C">
      <w:pPr>
        <w:spacing w:line="240" w:lineRule="auto"/>
        <w:ind w:firstLine="720"/>
        <w:jc w:val="both"/>
        <w:rPr>
          <w:color w:val="000000" w:themeColor="text1"/>
        </w:rPr>
      </w:pPr>
      <w:r>
        <w:rPr>
          <w:color w:val="000000" w:themeColor="text1"/>
        </w:rPr>
        <w:t>A class diagram in the UML is a type of static structure diagram that describes the structure of a system by showing the system’s classes, their attributes, and the relationships between the classes. It is represented using a rectangle with three compartments. Top compartments have the class name, middle compartment the attributes and the bottom compartment with operations</w:t>
      </w:r>
      <w:r w:rsidR="003449C9">
        <w:rPr>
          <w:color w:val="000000" w:themeColor="text1"/>
        </w:rPr>
        <w:t>.</w:t>
      </w:r>
    </w:p>
    <w:p w:rsidR="00CF3C1C" w:rsidRDefault="00CF3C1C" w:rsidP="00CF3C1C">
      <w:pPr>
        <w:spacing w:line="240" w:lineRule="auto"/>
        <w:ind w:firstLine="720"/>
        <w:jc w:val="both"/>
        <w:rPr>
          <w:color w:val="000000" w:themeColor="text1"/>
        </w:rPr>
      </w:pPr>
    </w:p>
    <w:p w:rsidR="001C66BF" w:rsidRPr="00203833" w:rsidRDefault="00C61D1C" w:rsidP="00DC791B">
      <w:r>
        <w:rPr>
          <w:noProof/>
        </w:rPr>
        <w:drawing>
          <wp:inline distT="0" distB="0" distL="0" distR="0">
            <wp:extent cx="5943600" cy="360997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adiagram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CF3C1C" w:rsidRPr="00CF3C1C" w:rsidRDefault="00CF3C1C" w:rsidP="00CF3C1C"/>
    <w:p w:rsidR="000F0C36" w:rsidRDefault="00983478" w:rsidP="00983478">
      <w:pPr>
        <w:spacing w:line="240" w:lineRule="auto"/>
        <w:ind w:firstLine="720"/>
        <w:jc w:val="both"/>
        <w:rPr>
          <w:color w:val="000000" w:themeColor="text1"/>
        </w:rPr>
      </w:pPr>
      <w:r>
        <w:rPr>
          <w:color w:val="000000" w:themeColor="text1"/>
        </w:rPr>
        <w:t>Data modeling is the process of creating a data model for the data to be stored in a Database. This data model is a conceptual representation of</w:t>
      </w:r>
    </w:p>
    <w:p w:rsidR="00983478" w:rsidRDefault="00983478" w:rsidP="00983478">
      <w:pPr>
        <w:pStyle w:val="Listparagraf"/>
        <w:numPr>
          <w:ilvl w:val="0"/>
          <w:numId w:val="12"/>
        </w:numPr>
        <w:spacing w:line="240" w:lineRule="auto"/>
        <w:jc w:val="both"/>
        <w:rPr>
          <w:color w:val="000000" w:themeColor="text1"/>
        </w:rPr>
      </w:pPr>
      <w:r>
        <w:rPr>
          <w:color w:val="000000" w:themeColor="text1"/>
        </w:rPr>
        <w:t>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lastRenderedPageBreak/>
        <w:t>The associations between different 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t>The rules</w:t>
      </w:r>
    </w:p>
    <w:p w:rsidR="00983478" w:rsidRDefault="00983478" w:rsidP="00983478">
      <w:pPr>
        <w:spacing w:line="240" w:lineRule="auto"/>
        <w:ind w:firstLine="720"/>
        <w:jc w:val="both"/>
        <w:rPr>
          <w:color w:val="000000" w:themeColor="text1"/>
        </w:rPr>
      </w:pPr>
      <w:r>
        <w:rPr>
          <w:color w:val="000000" w:themeColor="text1"/>
        </w:rPr>
        <w:t>Data modeling helps in the visual representation of data and enforces business rules, regulatory compliances, and government policies on the data. Data Models ensure consistency in naming conventions, default values, semantics, security while ensuring quality of the data.</w:t>
      </w:r>
      <w:r w:rsidR="004B335E">
        <w:rPr>
          <w:color w:val="000000" w:themeColor="text1"/>
        </w:rPr>
        <w:t xml:space="preserve"> Example of Data Model:</w:t>
      </w: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r>
        <w:rPr>
          <w:noProof/>
          <w:color w:val="000000" w:themeColor="text1"/>
        </w:rPr>
        <w:drawing>
          <wp:inline distT="0" distB="0" distL="0" distR="0">
            <wp:extent cx="5943600" cy="410083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zaded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4B335E" w:rsidRPr="00983478" w:rsidRDefault="004B335E" w:rsidP="00983478">
      <w:pPr>
        <w:spacing w:line="240" w:lineRule="auto"/>
        <w:ind w:firstLine="720"/>
        <w:jc w:val="both"/>
        <w:rPr>
          <w:color w:val="000000" w:themeColor="text1"/>
        </w:rPr>
      </w:pPr>
    </w:p>
    <w:p w:rsidR="001B77A4" w:rsidRDefault="001B77A4" w:rsidP="00346E30">
      <w:pPr>
        <w:pStyle w:val="Titlu"/>
        <w:jc w:val="both"/>
        <w:rPr>
          <w:rFonts w:ascii="Times New Roman" w:hAnsi="Times New Roman"/>
        </w:rPr>
      </w:pPr>
      <w:bookmarkStart w:id="30" w:name="_Toc254785395"/>
    </w:p>
    <w:p w:rsidR="001B77A4" w:rsidRDefault="001B77A4" w:rsidP="00346E30">
      <w:pPr>
        <w:pStyle w:val="Titlu"/>
        <w:jc w:val="both"/>
        <w:rPr>
          <w:rFonts w:ascii="Times New Roman" w:hAnsi="Times New Roman"/>
        </w:rPr>
      </w:pPr>
    </w:p>
    <w:p w:rsidR="001B77A4" w:rsidRDefault="001B77A4" w:rsidP="00346E30">
      <w:pPr>
        <w:pStyle w:val="Titlu"/>
        <w:jc w:val="both"/>
        <w:rPr>
          <w:rFonts w:ascii="Times New Roman" w:hAnsi="Times New Roman"/>
        </w:rPr>
      </w:pPr>
    </w:p>
    <w:p w:rsidR="001B77A4" w:rsidRDefault="001B77A4"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0F0C36"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CF3C1C" w:rsidRPr="00CF3C1C" w:rsidRDefault="00CF3C1C" w:rsidP="00CF3C1C"/>
    <w:p w:rsidR="00BB2B80" w:rsidRDefault="00BB2B80" w:rsidP="00BB2B80">
      <w:pPr>
        <w:pStyle w:val="PreformatatHTML"/>
        <w:shd w:val="clear" w:color="auto" w:fill="FFFFFF"/>
        <w:rPr>
          <w:rFonts w:ascii="inherit" w:hAnsi="inherit"/>
          <w:color w:val="212121"/>
          <w:lang w:val="en"/>
        </w:rPr>
      </w:pPr>
      <w:r>
        <w:tab/>
      </w:r>
      <w:r>
        <w:rPr>
          <w:rFonts w:ascii="inherit" w:hAnsi="inherit"/>
          <w:color w:val="212121"/>
          <w:lang w:val="en"/>
        </w:rPr>
        <w:t>W</w:t>
      </w:r>
      <w:r w:rsidRPr="00BB2B80">
        <w:rPr>
          <w:rFonts w:ascii="inherit" w:hAnsi="inherit"/>
          <w:color w:val="212121"/>
          <w:lang w:val="en"/>
        </w:rPr>
        <w:t>e will use testing to verify that the functionality is implemented for both student and admin</w:t>
      </w:r>
      <w:r w:rsidR="001B77A4">
        <w:rPr>
          <w:rFonts w:ascii="inherit" w:hAnsi="inherit"/>
          <w:color w:val="212121"/>
          <w:lang w:val="en"/>
        </w:rPr>
        <w:t>:</w:t>
      </w:r>
    </w:p>
    <w:p w:rsidR="00EC28FC" w:rsidRDefault="00EC28FC" w:rsidP="00BB2B80">
      <w:pPr>
        <w:pStyle w:val="PreformatatHTML"/>
        <w:shd w:val="clear" w:color="auto" w:fill="FFFFFF"/>
        <w:rPr>
          <w:rFonts w:ascii="inherit" w:hAnsi="inherit"/>
          <w:color w:val="212121"/>
          <w:lang w:val="en"/>
        </w:rPr>
      </w:pPr>
    </w:p>
    <w:p w:rsidR="00EC28FC" w:rsidRDefault="00EC28FC" w:rsidP="00EC28FC">
      <w:pPr>
        <w:pStyle w:val="PreformatatHTML"/>
        <w:numPr>
          <w:ilvl w:val="0"/>
          <w:numId w:val="17"/>
        </w:numPr>
        <w:shd w:val="clear" w:color="auto" w:fill="FFFFFF"/>
        <w:rPr>
          <w:rFonts w:ascii="inherit" w:hAnsi="inherit"/>
          <w:color w:val="212121"/>
          <w:lang w:val="en"/>
        </w:rPr>
      </w:pPr>
      <w:r>
        <w:rPr>
          <w:rFonts w:ascii="inherit" w:hAnsi="inherit"/>
          <w:color w:val="212121"/>
          <w:lang w:val="en"/>
        </w:rPr>
        <w:t>Login Menu</w:t>
      </w:r>
    </w:p>
    <w:p w:rsidR="001B77A4" w:rsidRDefault="001B77A4" w:rsidP="00BB2B80">
      <w:pPr>
        <w:pStyle w:val="PreformatatHTML"/>
        <w:shd w:val="clear" w:color="auto" w:fill="FFFFFF"/>
        <w:rPr>
          <w:rFonts w:ascii="inherit" w:hAnsi="inherit"/>
          <w:color w:val="212121"/>
        </w:rPr>
      </w:pPr>
      <w:bookmarkStart w:id="31" w:name="_GoBack"/>
      <w:r>
        <w:rPr>
          <w:rFonts w:ascii="inherit" w:hAnsi="inherit"/>
          <w:noProof/>
          <w:color w:val="212121"/>
        </w:rPr>
        <w:lastRenderedPageBreak/>
        <w:drawing>
          <wp:inline distT="0" distB="0" distL="0" distR="0">
            <wp:extent cx="5440680" cy="32766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menu.png"/>
                    <pic:cNvPicPr/>
                  </pic:nvPicPr>
                  <pic:blipFill>
                    <a:blip r:embed="rId16">
                      <a:extLst>
                        <a:ext uri="{28A0092B-C50C-407E-A947-70E740481C1C}">
                          <a14:useLocalDpi xmlns:a14="http://schemas.microsoft.com/office/drawing/2010/main" val="0"/>
                        </a:ext>
                      </a:extLst>
                    </a:blip>
                    <a:stretch>
                      <a:fillRect/>
                    </a:stretch>
                  </pic:blipFill>
                  <pic:spPr>
                    <a:xfrm>
                      <a:off x="0" y="0"/>
                      <a:ext cx="5441157" cy="3276887"/>
                    </a:xfrm>
                    <a:prstGeom prst="rect">
                      <a:avLst/>
                    </a:prstGeom>
                  </pic:spPr>
                </pic:pic>
              </a:graphicData>
            </a:graphic>
          </wp:inline>
        </w:drawing>
      </w:r>
      <w:bookmarkEnd w:id="31"/>
    </w:p>
    <w:p w:rsidR="00EC28FC" w:rsidRDefault="00EC28FC" w:rsidP="00BB2B80">
      <w:pPr>
        <w:pStyle w:val="PreformatatHTML"/>
        <w:shd w:val="clear" w:color="auto" w:fill="FFFFFF"/>
        <w:rPr>
          <w:rFonts w:ascii="inherit" w:hAnsi="inherit"/>
          <w:color w:val="212121"/>
        </w:rPr>
      </w:pPr>
    </w:p>
    <w:p w:rsidR="00EC28FC" w:rsidRDefault="00EC28FC" w:rsidP="00EC28FC">
      <w:pPr>
        <w:pStyle w:val="PreformatatHTML"/>
        <w:numPr>
          <w:ilvl w:val="0"/>
          <w:numId w:val="17"/>
        </w:numPr>
        <w:shd w:val="clear" w:color="auto" w:fill="FFFFFF"/>
        <w:rPr>
          <w:rFonts w:ascii="inherit" w:hAnsi="inherit"/>
          <w:color w:val="212121"/>
        </w:rPr>
      </w:pPr>
      <w:r>
        <w:rPr>
          <w:rFonts w:ascii="inherit" w:hAnsi="inherit"/>
          <w:color w:val="212121"/>
        </w:rPr>
        <w:t>Adding Student Menu</w:t>
      </w:r>
    </w:p>
    <w:p w:rsidR="00EC28FC" w:rsidRDefault="00EC28FC" w:rsidP="00EC28FC">
      <w:pPr>
        <w:pStyle w:val="PreformatatHTML"/>
        <w:shd w:val="clear" w:color="auto" w:fill="FFFFFF"/>
        <w:ind w:left="720"/>
        <w:rPr>
          <w:rFonts w:ascii="inherit" w:hAnsi="inherit"/>
          <w:color w:val="212121"/>
        </w:rPr>
      </w:pPr>
    </w:p>
    <w:p w:rsidR="00EC28FC" w:rsidRDefault="00EC28FC" w:rsidP="00EC28FC">
      <w:pPr>
        <w:pStyle w:val="PreformatatHTML"/>
        <w:shd w:val="clear" w:color="auto" w:fill="FFFFFF"/>
        <w:ind w:left="720"/>
        <w:rPr>
          <w:rFonts w:ascii="inherit" w:hAnsi="inherit"/>
          <w:color w:val="212121"/>
        </w:rPr>
      </w:pPr>
      <w:r>
        <w:rPr>
          <w:rFonts w:ascii="inherit" w:hAnsi="inherit"/>
          <w:noProof/>
          <w:color w:val="212121"/>
        </w:rPr>
        <w:drawing>
          <wp:inline distT="0" distB="0" distL="0" distR="0">
            <wp:extent cx="5249545" cy="3786652"/>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ingstudent.png"/>
                    <pic:cNvPicPr/>
                  </pic:nvPicPr>
                  <pic:blipFill>
                    <a:blip r:embed="rId17">
                      <a:extLst>
                        <a:ext uri="{28A0092B-C50C-407E-A947-70E740481C1C}">
                          <a14:useLocalDpi xmlns:a14="http://schemas.microsoft.com/office/drawing/2010/main" val="0"/>
                        </a:ext>
                      </a:extLst>
                    </a:blip>
                    <a:stretch>
                      <a:fillRect/>
                    </a:stretch>
                  </pic:blipFill>
                  <pic:spPr>
                    <a:xfrm>
                      <a:off x="0" y="0"/>
                      <a:ext cx="5259896" cy="3794118"/>
                    </a:xfrm>
                    <a:prstGeom prst="rect">
                      <a:avLst/>
                    </a:prstGeom>
                  </pic:spPr>
                </pic:pic>
              </a:graphicData>
            </a:graphic>
          </wp:inline>
        </w:drawing>
      </w:r>
    </w:p>
    <w:p w:rsidR="00EC28FC" w:rsidRDefault="00EC28FC" w:rsidP="00EC28FC">
      <w:pPr>
        <w:pStyle w:val="PreformatatHTML"/>
        <w:shd w:val="clear" w:color="auto" w:fill="FFFFFF"/>
        <w:ind w:left="720"/>
        <w:rPr>
          <w:rFonts w:ascii="inherit" w:hAnsi="inherit"/>
          <w:color w:val="212121"/>
        </w:rPr>
      </w:pPr>
    </w:p>
    <w:p w:rsidR="00EC28FC" w:rsidRPr="00BB2B80" w:rsidRDefault="00EC28FC" w:rsidP="00EC28FC">
      <w:pPr>
        <w:pStyle w:val="PreformatatHTML"/>
        <w:shd w:val="clear" w:color="auto" w:fill="FFFFFF"/>
        <w:ind w:left="720"/>
        <w:rPr>
          <w:rFonts w:ascii="inherit" w:hAnsi="inherit"/>
          <w:color w:val="212121"/>
        </w:rPr>
      </w:pPr>
    </w:p>
    <w:p w:rsidR="00BB2B80" w:rsidRPr="00BB2B80" w:rsidRDefault="00BB2B80" w:rsidP="00BB2B80"/>
    <w:p w:rsidR="00EC28FC" w:rsidRDefault="00EC28FC" w:rsidP="00346E30">
      <w:pPr>
        <w:pStyle w:val="Titlu"/>
        <w:jc w:val="both"/>
        <w:rPr>
          <w:rFonts w:ascii="Times New Roman" w:hAnsi="Times New Roman"/>
        </w:rPr>
      </w:pPr>
      <w:bookmarkStart w:id="32" w:name="_Toc254785396"/>
    </w:p>
    <w:p w:rsidR="00EC28FC" w:rsidRDefault="00EC28FC"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CF3C1C" w:rsidRPr="00CF3C1C" w:rsidRDefault="00CF3C1C" w:rsidP="00CF3C1C"/>
    <w:p w:rsidR="00F46B9C" w:rsidRDefault="00CE561D" w:rsidP="00F46B9C">
      <w:pPr>
        <w:pStyle w:val="Listparagraf"/>
        <w:numPr>
          <w:ilvl w:val="0"/>
          <w:numId w:val="11"/>
        </w:numPr>
      </w:pPr>
      <w:hyperlink r:id="rId18" w:history="1">
        <w:r w:rsidR="00F46B9C" w:rsidRPr="00FC4E15">
          <w:rPr>
            <w:rStyle w:val="Hyperlink"/>
          </w:rPr>
          <w:t>https://towardsdatascience.com/10-common-software-architectural-patterns-in-a-nutshell-a0b47a1e9013</w:t>
        </w:r>
      </w:hyperlink>
    </w:p>
    <w:p w:rsidR="00F46B9C" w:rsidRDefault="00CE561D" w:rsidP="00F46B9C">
      <w:pPr>
        <w:pStyle w:val="Listparagraf"/>
        <w:numPr>
          <w:ilvl w:val="0"/>
          <w:numId w:val="11"/>
        </w:numPr>
      </w:pPr>
      <w:hyperlink r:id="rId19" w:history="1">
        <w:r w:rsidR="00F46B9C" w:rsidRPr="00FC4E15">
          <w:rPr>
            <w:rStyle w:val="Hyperlink"/>
          </w:rPr>
          <w:t>https://stackify.com/n-tier-architecture/</w:t>
        </w:r>
      </w:hyperlink>
    </w:p>
    <w:p w:rsidR="00F46B9C" w:rsidRDefault="00CE561D" w:rsidP="00F46B9C">
      <w:pPr>
        <w:pStyle w:val="Listparagraf"/>
        <w:numPr>
          <w:ilvl w:val="0"/>
          <w:numId w:val="11"/>
        </w:numPr>
      </w:pPr>
      <w:hyperlink r:id="rId20" w:history="1">
        <w:r w:rsidR="00F46B9C" w:rsidRPr="00FC4E15">
          <w:rPr>
            <w:rStyle w:val="Hyperlink"/>
          </w:rPr>
          <w:t>https://www.academia.edu/9385119/UML_diagram_for_University_Information_System?fbclid=IwAR0oixpm0W-Phz4DRwtx3cshFUmwf59e1539skcBbL-gAlBDKj0o7meihfc</w:t>
        </w:r>
      </w:hyperlink>
    </w:p>
    <w:p w:rsidR="00F46B9C" w:rsidRDefault="00CE561D" w:rsidP="00F46B9C">
      <w:pPr>
        <w:pStyle w:val="Listparagraf"/>
        <w:numPr>
          <w:ilvl w:val="0"/>
          <w:numId w:val="11"/>
        </w:numPr>
      </w:pPr>
      <w:hyperlink r:id="rId21" w:anchor="creational-patterns" w:history="1">
        <w:r w:rsidR="00F46B9C" w:rsidRPr="00FC4E15">
          <w:rPr>
            <w:rStyle w:val="Hyperlink"/>
          </w:rPr>
          <w:t>https://www.journaldev.com/1827/java-design-patterns-example-tutorial#creational-patterns</w:t>
        </w:r>
      </w:hyperlink>
    </w:p>
    <w:p w:rsidR="00F46B9C" w:rsidRDefault="00CE561D" w:rsidP="00F46B9C">
      <w:pPr>
        <w:pStyle w:val="Listparagraf"/>
        <w:numPr>
          <w:ilvl w:val="0"/>
          <w:numId w:val="11"/>
        </w:numPr>
      </w:pPr>
      <w:hyperlink r:id="rId22" w:history="1">
        <w:r w:rsidR="00F46B9C" w:rsidRPr="00FC4E15">
          <w:rPr>
            <w:rStyle w:val="Hyperlink"/>
          </w:rPr>
          <w:t>https://www.youtube.com/watch?v=zid-MVo7M-E</w:t>
        </w:r>
      </w:hyperlink>
    </w:p>
    <w:p w:rsidR="00F46B9C" w:rsidRDefault="00CE561D" w:rsidP="00F46B9C">
      <w:pPr>
        <w:pStyle w:val="Listparagraf"/>
        <w:numPr>
          <w:ilvl w:val="0"/>
          <w:numId w:val="11"/>
        </w:numPr>
      </w:pPr>
      <w:hyperlink r:id="rId23" w:history="1">
        <w:r w:rsidR="00F46B9C" w:rsidRPr="00FC4E15">
          <w:rPr>
            <w:rStyle w:val="Hyperlink"/>
          </w:rPr>
          <w:t>https://www.youtube.com/watch?v=pCK6prSq8aw</w:t>
        </w:r>
      </w:hyperlink>
    </w:p>
    <w:p w:rsidR="00783C36" w:rsidRDefault="00CE561D" w:rsidP="00F46B9C">
      <w:pPr>
        <w:pStyle w:val="Listparagraf"/>
        <w:numPr>
          <w:ilvl w:val="0"/>
          <w:numId w:val="11"/>
        </w:numPr>
      </w:pPr>
      <w:hyperlink r:id="rId24" w:history="1">
        <w:r w:rsidR="00783C36" w:rsidRPr="00FC4E15">
          <w:rPr>
            <w:rStyle w:val="Hyperlink"/>
          </w:rPr>
          <w:t>https://www.guru99.com/data-modelling-conceptual-logical.html</w:t>
        </w:r>
      </w:hyperlink>
    </w:p>
    <w:p w:rsidR="00783C36" w:rsidRPr="00591B2D" w:rsidRDefault="00CE561D" w:rsidP="00F46B9C">
      <w:pPr>
        <w:pStyle w:val="Listparagraf"/>
        <w:numPr>
          <w:ilvl w:val="0"/>
          <w:numId w:val="11"/>
        </w:numPr>
        <w:rPr>
          <w:rStyle w:val="Hyperlink"/>
          <w:color w:val="auto"/>
          <w:u w:val="none"/>
        </w:rPr>
      </w:pPr>
      <w:hyperlink r:id="rId25" w:history="1">
        <w:r w:rsidR="007B28C7" w:rsidRPr="00FC4E15">
          <w:rPr>
            <w:rStyle w:val="Hyperlink"/>
          </w:rPr>
          <w:t>https://opentextbc.ca/dbdesign01/chapter/chapter-5-data-modelling/</w:t>
        </w:r>
      </w:hyperlink>
    </w:p>
    <w:p w:rsidR="00591B2D" w:rsidRPr="00F66714" w:rsidRDefault="00CE561D" w:rsidP="00F46B9C">
      <w:pPr>
        <w:pStyle w:val="Listparagraf"/>
        <w:numPr>
          <w:ilvl w:val="0"/>
          <w:numId w:val="11"/>
        </w:numPr>
        <w:rPr>
          <w:rStyle w:val="Hyperlink"/>
          <w:color w:val="auto"/>
          <w:u w:val="none"/>
        </w:rPr>
      </w:pPr>
      <w:hyperlink r:id="rId26" w:history="1">
        <w:r w:rsidR="00591B2D" w:rsidRPr="000C1412">
          <w:rPr>
            <w:rStyle w:val="Hyperlink"/>
          </w:rPr>
          <w:t>https://sourcemaking.com/design_patterns</w:t>
        </w:r>
      </w:hyperlink>
    </w:p>
    <w:p w:rsidR="00F66714" w:rsidRPr="007C1986" w:rsidRDefault="00CE561D" w:rsidP="00F46B9C">
      <w:pPr>
        <w:pStyle w:val="Listparagraf"/>
        <w:numPr>
          <w:ilvl w:val="0"/>
          <w:numId w:val="11"/>
        </w:numPr>
        <w:rPr>
          <w:rStyle w:val="Hyperlink"/>
          <w:color w:val="auto"/>
          <w:u w:val="none"/>
        </w:rPr>
      </w:pPr>
      <w:hyperlink r:id="rId27" w:history="1">
        <w:r w:rsidR="00F66714" w:rsidRPr="00131B6D">
          <w:rPr>
            <w:rStyle w:val="Hyperlink"/>
          </w:rPr>
          <w:t>https://docs.microsoft.com/en-us/previous-versions/msp-n-p/ee658109%28v%3dpandp.10%29</w:t>
        </w:r>
      </w:hyperlink>
    </w:p>
    <w:p w:rsidR="007C1986" w:rsidRDefault="00CE561D" w:rsidP="00F46B9C">
      <w:pPr>
        <w:pStyle w:val="Listparagraf"/>
        <w:numPr>
          <w:ilvl w:val="0"/>
          <w:numId w:val="11"/>
        </w:numPr>
      </w:pPr>
      <w:hyperlink r:id="rId28" w:history="1">
        <w:r w:rsidR="00C94F87" w:rsidRPr="00DD1280">
          <w:rPr>
            <w:rStyle w:val="Hyperlink"/>
          </w:rPr>
          <w:t>https://www.geeksforgeeks.org/mvc-design-pattern/</w:t>
        </w:r>
      </w:hyperlink>
    </w:p>
    <w:p w:rsidR="00C94F87" w:rsidRDefault="00C94F87" w:rsidP="00C94F87">
      <w:pPr>
        <w:pStyle w:val="Listparagraf"/>
        <w:ind w:left="1440"/>
      </w:pPr>
    </w:p>
    <w:p w:rsidR="00F66714" w:rsidRDefault="00F66714" w:rsidP="00F66714">
      <w:pPr>
        <w:pStyle w:val="Listparagraf"/>
        <w:ind w:left="1440"/>
      </w:pPr>
    </w:p>
    <w:p w:rsidR="00F46B9C" w:rsidRPr="00F46B9C" w:rsidRDefault="00F46B9C" w:rsidP="001F0EF2"/>
    <w:sectPr w:rsidR="00F46B9C" w:rsidRPr="00F46B9C"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61D" w:rsidRDefault="00CE561D" w:rsidP="009A036F">
      <w:pPr>
        <w:spacing w:line="240" w:lineRule="auto"/>
      </w:pPr>
      <w:r>
        <w:separator/>
      </w:r>
    </w:p>
  </w:endnote>
  <w:endnote w:type="continuationSeparator" w:id="0">
    <w:p w:rsidR="00CE561D" w:rsidRDefault="00CE561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C791B">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D5148F">
            <w:rPr>
              <w:rStyle w:val="Numrdepagin"/>
              <w:noProof/>
            </w:rPr>
            <w:fldChar w:fldCharType="begin"/>
          </w:r>
          <w:r w:rsidR="00D5148F">
            <w:rPr>
              <w:rStyle w:val="Numrdepagin"/>
              <w:noProof/>
            </w:rPr>
            <w:instrText xml:space="preserve"> NUMPAGES  \* MERGEFORMAT </w:instrText>
          </w:r>
          <w:r w:rsidR="00D5148F">
            <w:rPr>
              <w:rStyle w:val="Numrdepagin"/>
              <w:noProof/>
            </w:rPr>
            <w:fldChar w:fldCharType="separate"/>
          </w:r>
          <w:r w:rsidR="00765098" w:rsidRPr="00765098">
            <w:rPr>
              <w:rStyle w:val="Numrdepagin"/>
              <w:noProof/>
            </w:rPr>
            <w:t>4</w:t>
          </w:r>
          <w:r w:rsidR="00D5148F">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61D" w:rsidRDefault="00CE561D" w:rsidP="009A036F">
      <w:pPr>
        <w:spacing w:line="240" w:lineRule="auto"/>
      </w:pPr>
      <w:r>
        <w:separator/>
      </w:r>
    </w:p>
  </w:footnote>
  <w:footnote w:type="continuationSeparator" w:id="0">
    <w:p w:rsidR="00CE561D" w:rsidRDefault="00CE561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4C3639A"/>
    <w:multiLevelType w:val="hybridMultilevel"/>
    <w:tmpl w:val="D4401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8228DB"/>
    <w:multiLevelType w:val="hybridMultilevel"/>
    <w:tmpl w:val="2FCA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41737"/>
    <w:multiLevelType w:val="hybridMultilevel"/>
    <w:tmpl w:val="9AE61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6962C6"/>
    <w:multiLevelType w:val="hybridMultilevel"/>
    <w:tmpl w:val="3DE4CE3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BF07570"/>
    <w:multiLevelType w:val="hybridMultilevel"/>
    <w:tmpl w:val="38C09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985509"/>
    <w:multiLevelType w:val="hybridMultilevel"/>
    <w:tmpl w:val="FAB44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0C25CA"/>
    <w:multiLevelType w:val="hybridMultilevel"/>
    <w:tmpl w:val="E1F02E1A"/>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9" w15:restartNumberingAfterBreak="0">
    <w:nsid w:val="6381263D"/>
    <w:multiLevelType w:val="hybridMultilevel"/>
    <w:tmpl w:val="4D787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753A84"/>
    <w:multiLevelType w:val="hybridMultilevel"/>
    <w:tmpl w:val="3C226A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4D6A96"/>
    <w:multiLevelType w:val="hybridMultilevel"/>
    <w:tmpl w:val="8C8C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F41191"/>
    <w:multiLevelType w:val="hybridMultilevel"/>
    <w:tmpl w:val="4698C6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2EA4D51"/>
    <w:multiLevelType w:val="hybridMultilevel"/>
    <w:tmpl w:val="1308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7764C"/>
    <w:multiLevelType w:val="hybridMultilevel"/>
    <w:tmpl w:val="10ACD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8A2F85"/>
    <w:multiLevelType w:val="hybridMultilevel"/>
    <w:tmpl w:val="8772B86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6" w15:restartNumberingAfterBreak="0">
    <w:nsid w:val="7FDD26F2"/>
    <w:multiLevelType w:val="hybridMultilevel"/>
    <w:tmpl w:val="A5B20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14"/>
  </w:num>
  <w:num w:numId="6">
    <w:abstractNumId w:val="9"/>
  </w:num>
  <w:num w:numId="7">
    <w:abstractNumId w:val="11"/>
  </w:num>
  <w:num w:numId="8">
    <w:abstractNumId w:val="12"/>
  </w:num>
  <w:num w:numId="9">
    <w:abstractNumId w:val="15"/>
  </w:num>
  <w:num w:numId="10">
    <w:abstractNumId w:val="8"/>
  </w:num>
  <w:num w:numId="11">
    <w:abstractNumId w:val="2"/>
  </w:num>
  <w:num w:numId="12">
    <w:abstractNumId w:val="3"/>
  </w:num>
  <w:num w:numId="13">
    <w:abstractNumId w:val="10"/>
  </w:num>
  <w:num w:numId="14">
    <w:abstractNumId w:val="16"/>
  </w:num>
  <w:num w:numId="15">
    <w:abstractNumId w:val="5"/>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3C08"/>
    <w:rsid w:val="0001514E"/>
    <w:rsid w:val="000308FB"/>
    <w:rsid w:val="00036690"/>
    <w:rsid w:val="00076E0D"/>
    <w:rsid w:val="000A1CA9"/>
    <w:rsid w:val="000C3077"/>
    <w:rsid w:val="000D1C46"/>
    <w:rsid w:val="000F0C36"/>
    <w:rsid w:val="0010754F"/>
    <w:rsid w:val="00182169"/>
    <w:rsid w:val="00187E93"/>
    <w:rsid w:val="001B77A4"/>
    <w:rsid w:val="001C66BF"/>
    <w:rsid w:val="001F0EF2"/>
    <w:rsid w:val="00203833"/>
    <w:rsid w:val="002264B3"/>
    <w:rsid w:val="002314A1"/>
    <w:rsid w:val="0024098C"/>
    <w:rsid w:val="002A2521"/>
    <w:rsid w:val="002B2140"/>
    <w:rsid w:val="002B6542"/>
    <w:rsid w:val="002C0AC7"/>
    <w:rsid w:val="002D70D5"/>
    <w:rsid w:val="00314B99"/>
    <w:rsid w:val="0032677E"/>
    <w:rsid w:val="00337545"/>
    <w:rsid w:val="003449C9"/>
    <w:rsid w:val="00346E30"/>
    <w:rsid w:val="0036504B"/>
    <w:rsid w:val="003764CD"/>
    <w:rsid w:val="00376B2A"/>
    <w:rsid w:val="00382838"/>
    <w:rsid w:val="003C3BB2"/>
    <w:rsid w:val="0040124D"/>
    <w:rsid w:val="00410E2F"/>
    <w:rsid w:val="00417D2A"/>
    <w:rsid w:val="00432842"/>
    <w:rsid w:val="004558FB"/>
    <w:rsid w:val="004B335E"/>
    <w:rsid w:val="004D7685"/>
    <w:rsid w:val="004F442F"/>
    <w:rsid w:val="004F60FB"/>
    <w:rsid w:val="0051609B"/>
    <w:rsid w:val="00520221"/>
    <w:rsid w:val="00533FD6"/>
    <w:rsid w:val="005466BC"/>
    <w:rsid w:val="0055048E"/>
    <w:rsid w:val="00591B2D"/>
    <w:rsid w:val="00675D6E"/>
    <w:rsid w:val="006934FA"/>
    <w:rsid w:val="006D61FF"/>
    <w:rsid w:val="006F64B7"/>
    <w:rsid w:val="006F67A3"/>
    <w:rsid w:val="00713AEE"/>
    <w:rsid w:val="00722866"/>
    <w:rsid w:val="00725861"/>
    <w:rsid w:val="00730F16"/>
    <w:rsid w:val="00733C83"/>
    <w:rsid w:val="00747D30"/>
    <w:rsid w:val="00765098"/>
    <w:rsid w:val="00783C36"/>
    <w:rsid w:val="00790E47"/>
    <w:rsid w:val="007B28C7"/>
    <w:rsid w:val="007C1986"/>
    <w:rsid w:val="00832DFE"/>
    <w:rsid w:val="008360C1"/>
    <w:rsid w:val="008734BA"/>
    <w:rsid w:val="008814A6"/>
    <w:rsid w:val="008A7DE5"/>
    <w:rsid w:val="00905AAA"/>
    <w:rsid w:val="009076BD"/>
    <w:rsid w:val="00910FF2"/>
    <w:rsid w:val="009166AC"/>
    <w:rsid w:val="00921F5E"/>
    <w:rsid w:val="0095175E"/>
    <w:rsid w:val="009538D7"/>
    <w:rsid w:val="00960073"/>
    <w:rsid w:val="0096208D"/>
    <w:rsid w:val="00983478"/>
    <w:rsid w:val="009A036F"/>
    <w:rsid w:val="009D2837"/>
    <w:rsid w:val="009E455F"/>
    <w:rsid w:val="00A02B00"/>
    <w:rsid w:val="00A22F69"/>
    <w:rsid w:val="00A65AEC"/>
    <w:rsid w:val="00A67A97"/>
    <w:rsid w:val="00A91299"/>
    <w:rsid w:val="00AB3B72"/>
    <w:rsid w:val="00AC3EDE"/>
    <w:rsid w:val="00AE5301"/>
    <w:rsid w:val="00B55895"/>
    <w:rsid w:val="00B933A8"/>
    <w:rsid w:val="00BA5421"/>
    <w:rsid w:val="00BB2B80"/>
    <w:rsid w:val="00BC64A2"/>
    <w:rsid w:val="00BD1387"/>
    <w:rsid w:val="00BE3789"/>
    <w:rsid w:val="00C128CB"/>
    <w:rsid w:val="00C42DCF"/>
    <w:rsid w:val="00C51FD0"/>
    <w:rsid w:val="00C61D1C"/>
    <w:rsid w:val="00C94F87"/>
    <w:rsid w:val="00CC077E"/>
    <w:rsid w:val="00CD2724"/>
    <w:rsid w:val="00CD2FDC"/>
    <w:rsid w:val="00CE561D"/>
    <w:rsid w:val="00CF1B64"/>
    <w:rsid w:val="00CF3C1C"/>
    <w:rsid w:val="00D05238"/>
    <w:rsid w:val="00D13368"/>
    <w:rsid w:val="00D13378"/>
    <w:rsid w:val="00D2368D"/>
    <w:rsid w:val="00D5148F"/>
    <w:rsid w:val="00D71782"/>
    <w:rsid w:val="00D762D6"/>
    <w:rsid w:val="00D87FC4"/>
    <w:rsid w:val="00DA2678"/>
    <w:rsid w:val="00DA7DC7"/>
    <w:rsid w:val="00DC76ED"/>
    <w:rsid w:val="00DC791B"/>
    <w:rsid w:val="00E238F1"/>
    <w:rsid w:val="00E303A0"/>
    <w:rsid w:val="00E54048"/>
    <w:rsid w:val="00E751F3"/>
    <w:rsid w:val="00E75DD5"/>
    <w:rsid w:val="00E90151"/>
    <w:rsid w:val="00EB4F13"/>
    <w:rsid w:val="00EC28FC"/>
    <w:rsid w:val="00F34E91"/>
    <w:rsid w:val="00F46B9C"/>
    <w:rsid w:val="00F533B3"/>
    <w:rsid w:val="00F66714"/>
    <w:rsid w:val="00F74FF7"/>
    <w:rsid w:val="00F9051C"/>
    <w:rsid w:val="00FC6707"/>
    <w:rsid w:val="00FD0A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8497"/>
  <w15:docId w15:val="{05C991F4-D97E-4519-BD33-3022D6DF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C51FD0"/>
    <w:pPr>
      <w:ind w:left="720"/>
      <w:contextualSpacing/>
    </w:pPr>
  </w:style>
  <w:style w:type="character" w:styleId="Hyperlink">
    <w:name w:val="Hyperlink"/>
    <w:basedOn w:val="Fontdeparagrafimplicit"/>
    <w:uiPriority w:val="99"/>
    <w:unhideWhenUsed/>
    <w:rsid w:val="00733C83"/>
    <w:rPr>
      <w:color w:val="0000FF" w:themeColor="hyperlink"/>
      <w:u w:val="single"/>
    </w:rPr>
  </w:style>
  <w:style w:type="character" w:styleId="MeniuneNerezolvat">
    <w:name w:val="Unresolved Mention"/>
    <w:basedOn w:val="Fontdeparagrafimplicit"/>
    <w:uiPriority w:val="99"/>
    <w:semiHidden/>
    <w:unhideWhenUsed/>
    <w:rsid w:val="00733C83"/>
    <w:rPr>
      <w:color w:val="605E5C"/>
      <w:shd w:val="clear" w:color="auto" w:fill="E1DFDD"/>
    </w:rPr>
  </w:style>
  <w:style w:type="paragraph" w:styleId="PreformatatHTML">
    <w:name w:val="HTML Preformatted"/>
    <w:basedOn w:val="Normal"/>
    <w:link w:val="PreformatatHTMLCaracter"/>
    <w:uiPriority w:val="99"/>
    <w:semiHidden/>
    <w:unhideWhenUsed/>
    <w:rsid w:val="00BB2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semiHidden/>
    <w:rsid w:val="00BB2B80"/>
    <w:rPr>
      <w:rFonts w:ascii="Courier New" w:eastAsia="Times New Roman" w:hAnsi="Courier New" w:cs="Courier New"/>
      <w:sz w:val="20"/>
      <w:szCs w:val="20"/>
    </w:rPr>
  </w:style>
  <w:style w:type="character" w:customStyle="1" w:styleId="sbo-title">
    <w:name w:val="sbo-title"/>
    <w:basedOn w:val="Fontdeparagrafimplicit"/>
    <w:rsid w:val="00DC791B"/>
  </w:style>
  <w:style w:type="character" w:customStyle="1" w:styleId="keep-together">
    <w:name w:val="keep-together"/>
    <w:basedOn w:val="Fontdeparagrafimplicit"/>
    <w:rsid w:val="00DC791B"/>
  </w:style>
  <w:style w:type="character" w:styleId="Accentuat">
    <w:name w:val="Emphasis"/>
    <w:basedOn w:val="Fontdeparagrafimplicit"/>
    <w:uiPriority w:val="20"/>
    <w:qFormat/>
    <w:rsid w:val="00DC79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629">
      <w:bodyDiv w:val="1"/>
      <w:marLeft w:val="0"/>
      <w:marRight w:val="0"/>
      <w:marTop w:val="0"/>
      <w:marBottom w:val="0"/>
      <w:divBdr>
        <w:top w:val="none" w:sz="0" w:space="0" w:color="auto"/>
        <w:left w:val="none" w:sz="0" w:space="0" w:color="auto"/>
        <w:bottom w:val="none" w:sz="0" w:space="0" w:color="auto"/>
        <w:right w:val="none" w:sz="0" w:space="0" w:color="auto"/>
      </w:divBdr>
    </w:div>
    <w:div w:id="819271028">
      <w:bodyDiv w:val="1"/>
      <w:marLeft w:val="0"/>
      <w:marRight w:val="0"/>
      <w:marTop w:val="0"/>
      <w:marBottom w:val="0"/>
      <w:divBdr>
        <w:top w:val="none" w:sz="0" w:space="0" w:color="auto"/>
        <w:left w:val="none" w:sz="0" w:space="0" w:color="auto"/>
        <w:bottom w:val="none" w:sz="0" w:space="0" w:color="auto"/>
        <w:right w:val="none" w:sz="0" w:space="0" w:color="auto"/>
      </w:divBdr>
    </w:div>
    <w:div w:id="1738629199">
      <w:bodyDiv w:val="1"/>
      <w:marLeft w:val="0"/>
      <w:marRight w:val="0"/>
      <w:marTop w:val="0"/>
      <w:marBottom w:val="0"/>
      <w:divBdr>
        <w:top w:val="none" w:sz="0" w:space="0" w:color="auto"/>
        <w:left w:val="none" w:sz="0" w:space="0" w:color="auto"/>
        <w:bottom w:val="none" w:sz="0" w:space="0" w:color="auto"/>
        <w:right w:val="none" w:sz="0" w:space="0" w:color="auto"/>
      </w:divBdr>
    </w:div>
    <w:div w:id="20189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towardsdatascience.com/10-common-software-architectural-patterns-in-a-nutshell-a0b47a1e9013" TargetMode="External"/><Relationship Id="rId26" Type="http://schemas.openxmlformats.org/officeDocument/2006/relationships/hyperlink" Target="https://sourcemaking.com/design_patterns" TargetMode="External"/><Relationship Id="rId3" Type="http://schemas.openxmlformats.org/officeDocument/2006/relationships/settings" Target="settings.xml"/><Relationship Id="rId21" Type="http://schemas.openxmlformats.org/officeDocument/2006/relationships/hyperlink" Target="https://www.journaldev.com/1827/java-design-patterns-example-tutorial"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textbc.ca/dbdesign01/chapter/chapter-5-data-modell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academia.edu/9385119/UML_diagram_for_University_Information_System?fbclid=IwAR0oixpm0W-Phz4DRwtx3cshFUmwf59e1539skcBbL-gAlBDKj0o7meihfc"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uru99.com/data-modelling-conceptual-logical.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pCK6prSq8aw" TargetMode="External"/><Relationship Id="rId28" Type="http://schemas.openxmlformats.org/officeDocument/2006/relationships/hyperlink" Target="https://www.geeksforgeeks.org/mvc-design-pattern/" TargetMode="External"/><Relationship Id="rId10" Type="http://schemas.openxmlformats.org/officeDocument/2006/relationships/image" Target="media/image2.png"/><Relationship Id="rId19" Type="http://schemas.openxmlformats.org/officeDocument/2006/relationships/hyperlink" Target="https://stackify.com/n-tier-architectur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zid-MVo7M-E" TargetMode="External"/><Relationship Id="rId27" Type="http://schemas.openxmlformats.org/officeDocument/2006/relationships/hyperlink" Target="https://docs.microsoft.com/en-us/previous-versions/msp-n-p/ee658109%28v%3dpandp.10%29"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10</Pages>
  <Words>1359</Words>
  <Characters>7748</Characters>
  <Application>Microsoft Office Word</Application>
  <DocSecurity>0</DocSecurity>
  <Lines>64</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cp:lastModifiedBy>
  <cp:revision>82</cp:revision>
  <dcterms:created xsi:type="dcterms:W3CDTF">2010-02-25T14:36:00Z</dcterms:created>
  <dcterms:modified xsi:type="dcterms:W3CDTF">2019-03-27T18:58:00Z</dcterms:modified>
</cp:coreProperties>
</file>