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Tell your friends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0"/>
        <w:gridCol w:w="1152"/>
        <w:gridCol w:w="3747"/>
        <w:gridCol w:w="2304"/>
      </w:tblGrid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0" w:name="__DdeLink__2692_1360109459"/>
            <w:r>
              <w:rPr/>
              <w:t>03/Apr/19</w:t>
            </w:r>
            <w:bookmarkEnd w:id="0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 xml:space="preserve">Add terms in order to explain them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bookmarkStart w:id="1" w:name="__DdeLink__600_1360109459"/>
            <w:r>
              <w:rPr/>
              <w:t>Grigor Sonia</w:t>
            </w:r>
            <w:bookmarkEnd w:id="1"/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Introduction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Glossary</w:t>
        <w:tab/>
        <w:t>4</w:t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  <w:r>
        <w:rPr>
          <w:rFonts w:ascii="Times New Roman" w:hAnsi="Times New Roman"/>
        </w:rP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" w:name="_Toc456598586"/>
      <w:bookmarkStart w:id="3" w:name="_Toc456600917"/>
      <w:bookmarkStart w:id="4" w:name="_Toc254949441"/>
      <w:bookmarkStart w:id="5" w:name="_Toc436203377"/>
      <w:bookmarkStart w:id="6" w:name="_Toc452813577"/>
      <w:bookmarkEnd w:id="5"/>
      <w:bookmarkEnd w:id="6"/>
      <w:r>
        <w:rPr>
          <w:rFonts w:ascii="Times New Roman" w:hAnsi="Times New Roman"/>
        </w:rPr>
        <w:t>Introductio</w:t>
      </w:r>
      <w:bookmarkEnd w:id="2"/>
      <w:bookmarkEnd w:id="3"/>
      <w:bookmarkEnd w:id="4"/>
      <w:r>
        <w:rPr>
          <w:rFonts w:ascii="Times New Roman" w:hAnsi="Times New Roman"/>
        </w:rPr>
        <w:t>n</w:t>
      </w:r>
    </w:p>
    <w:p>
      <w:pPr>
        <w:pStyle w:val="InfoBlue"/>
        <w:rPr/>
      </w:pPr>
      <w:r>
        <w:rPr>
          <w:i w:val="false"/>
          <w:iCs w:val="false"/>
          <w:color w:val="auto"/>
          <w:sz w:val="20"/>
          <w:szCs w:val="20"/>
        </w:rPr>
        <w:t xml:space="preserve">The Project Glossary document provide information about any new and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stakeholder term you need to know in order to understand the next documentation and to have a nice experience with this product.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7" w:name="_Toc254949442"/>
      <w:bookmarkStart w:id="8" w:name="_Toc4362033771"/>
      <w:bookmarkStart w:id="9" w:name="_Toc4528135771"/>
      <w:bookmarkEnd w:id="8"/>
      <w:bookmarkEnd w:id="9"/>
      <w:r>
        <w:rPr>
          <w:rFonts w:ascii="Times New Roman" w:hAnsi="Times New Roman"/>
        </w:rPr>
        <w:t>Glossary</w:t>
      </w:r>
      <w:bookmarkEnd w:id="7"/>
    </w:p>
    <w:p>
      <w:pPr>
        <w:pStyle w:val="InfoBlue"/>
        <w:rPr/>
      </w:pPr>
      <w:r>
        <w:rPr/>
        <w:t xml:space="preserve"> </w:t>
      </w:r>
    </w:p>
    <w:tbl>
      <w:tblPr>
        <w:tblW w:w="10800" w:type="dxa"/>
        <w:jc w:val="left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.Net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“</w:t>
            </w:r>
            <w:r>
              <w:rPr>
                <w:color w:val="000000"/>
                <w:sz w:val="20"/>
                <w:szCs w:val="20"/>
                <w:u w:val="none"/>
              </w:rPr>
              <w:t xml:space="preserve">dot net” - A strategy by Microsoft to hide their best work from reasonably phrased Google queries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API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Application Program Interface-makes is easy for two independent systems to communicate with each other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Browser APIs</w:t>
            </w:r>
          </w:p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Serve APIs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Best practice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technique or methodology that, through experience and research, has proven to reliably lead to a desired result.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Roles wrote as 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Be consistent with the other best practices that already exists. 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Bug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A coding error in a computer program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Code Review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practice for discovering code worthy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Comments on code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Code-First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Programming technique that suppose to write first code and then generate database model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Component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class with the Component decorator that associates it with a companion template. Together, the component and template define a view.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Package containing a .ts file, .html file, .css file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.ts</w:t>
            </w:r>
          </w:p>
          <w:p>
            <w:pPr>
              <w:pStyle w:val="InfoBlue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.html</w:t>
            </w:r>
          </w:p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.css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CSS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Arial;sans-serif" w:hAnsi="Arial;sans-serif"/>
                <w:b w:val="false"/>
                <w:b w:val="false"/>
                <w:caps w:val="false"/>
                <w:smallCaps w:val="false"/>
                <w:color w:val="323232"/>
                <w:spacing w:val="0"/>
                <w:sz w:val="23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typesetting language designed to be abused for layout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Text .css file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.css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Design Pattern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written document that describes a general solution to a design problem that recurs repeatedly in many projects.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EF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Entity Framework -is a tried and tested object-relational mapper (O/RM) for .NET with many years of feature development and stabilization.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Refactoring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process that improves the internal structure of a software system without changing its external behavior.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REST API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Relational state transfer- defines a set of functions which developers can perform requests and receive responses via HTTP protocol such as GET and POST.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SDK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Software Development Kit- a set of programs used by a computer to write application programs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Service 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In Angular, a class with the @Injectable decorator that encapsulates non-UI logic and code that can be reused across an application.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Text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Extension .service.ts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Type Script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A programming language based on JavaScript that is notable for its optional typing system.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Web services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services made available from a business's Web server for Web users or other Web-connected programs.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rFonts w:ascii="Times New Roman" w:hAnsi="Times New Roman"/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Arial">
    <w:altName w:val="sans-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Grigor Sonia Eufrosina Maria</w:t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Group 30233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Tell your friends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03/Apr/19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Project_Glossary_Sonia_Grigor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Characters">
    <w:name w:val="Footnote Characters"/>
    <w:basedOn w:val="DefaultParagraphFont"/>
    <w:semiHidden/>
    <w:qFormat/>
    <w:rsid w:val="00c35d85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">
    <w:name w:val="Footnote Text"/>
    <w:basedOn w:val="Normal"/>
    <w:semiHidden/>
    <w:rsid w:val="00c35d85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f669db"/>
    <w:pPr>
      <w:widowControl w:val="false"/>
      <w:tabs>
        <w:tab w:val="clear" w:pos="720"/>
        <w:tab w:val="left" w:pos="540" w:leader="none"/>
        <w:tab w:val="left" w:pos="1260" w:leader="none"/>
      </w:tabs>
      <w:bidi w:val="0"/>
      <w:spacing w:lineRule="atLeast" w:line="240" w:before="0" w:after="120"/>
      <w:ind w:left="540" w:right="0" w:hanging="0"/>
      <w:jc w:val="left"/>
    </w:pPr>
    <w:rPr>
      <w:rFonts w:ascii="Times New Roman" w:hAnsi="Times New Roman"/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23</TotalTime>
  <Application>LibreOffice/6.1.4.2$Windows_X86_64 LibreOffice_project/9d0f32d1f0b509096fd65e0d4bec26ddd1938fd3</Application>
  <Pages>5</Pages>
  <Words>409</Words>
  <Characters>2250</Characters>
  <CharactersWithSpaces>2617</CharactersWithSpaces>
  <Paragraphs>79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2019-04-03T21:07:01Z</dcterms:modified>
  <cp:revision>9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