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i w:val="false"/>
          <w:i w:val="false"/>
          <w:iCs w:val="false"/>
          <w:color w:val="auto"/>
        </w:rPr>
      </w:pPr>
      <w:r>
        <w:rPr>
          <w:rFonts w:ascii="Times New Roman" w:hAnsi="Times New Roman"/>
          <w:i w:val="false"/>
          <w:iCs w:val="false"/>
          <w:color w:val="auto"/>
        </w:rPr>
        <w:t>Tell your friends</w:t>
      </w:r>
    </w:p>
    <w:p>
      <w:pPr>
        <w:pStyle w:val="Title"/>
        <w:jc w:val="right"/>
        <w:rPr/>
      </w:pPr>
      <w:r>
        <w:rPr>
          <w:rFonts w:ascii="Times New Roman" w:hAnsi="Times New Roman"/>
          <w:i w:val="false"/>
          <w:iCs w:val="false"/>
        </w:rPr>
        <w:fldChar w:fldCharType="begin"/>
      </w:r>
      <w:r>
        <w:rPr>
          <w:i w:val="false"/>
          <w:iCs w:val="false"/>
          <w:rFonts w:ascii="Times New Roman" w:hAnsi="Times New Roman"/>
        </w:rPr>
        <w:instrText> TITLE </w:instrText>
      </w:r>
      <w:r>
        <w:rPr>
          <w:i w:val="false"/>
          <w:iCs w:val="false"/>
          <w:rFonts w:ascii="Times New Roman" w:hAnsi="Times New Roman"/>
        </w:rPr>
        <w:fldChar w:fldCharType="separate"/>
      </w:r>
      <w:r>
        <w:rPr>
          <w:i w:val="false"/>
          <w:iCs w:val="false"/>
          <w:rFonts w:ascii="Times New Roman" w:hAnsi="Times New Roman"/>
        </w:rPr>
        <w:t>Vision</w:t>
      </w:r>
      <w:r>
        <w:rPr>
          <w:i w:val="false"/>
          <w:iCs w:val="false"/>
          <w:rFonts w:ascii="Times New Roman" w:hAnsi="Times New Roman"/>
        </w:rPr>
        <w:fldChar w:fldCharType="end"/>
      </w:r>
    </w:p>
    <w:p>
      <w:pPr>
        <w:pStyle w:val="Title"/>
        <w:jc w:val="right"/>
        <w:rPr>
          <w:rFonts w:ascii="Times New Roman" w:hAnsi="Times New Roman"/>
          <w:i w:val="false"/>
          <w:i w:val="false"/>
          <w:iCs w:val="false"/>
          <w:color w:val="auto"/>
        </w:rPr>
      </w:pPr>
      <w:r>
        <w:rPr>
          <w:rFonts w:ascii="Times New Roman" w:hAnsi="Times New Roman"/>
          <w:i w:val="false"/>
          <w:iCs w:val="false"/>
          <w:color w:val="auto"/>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Title"/>
        <w:jc w:val="right"/>
        <w:rPr>
          <w:i w:val="false"/>
          <w:i w:val="false"/>
          <w:iCs w:val="false"/>
          <w:color w:val="auto"/>
        </w:rPr>
      </w:pPr>
      <w:r>
        <w:rPr>
          <w:rFonts w:ascii="Times New Roman" w:hAnsi="Times New Roman"/>
          <w:i w:val="false"/>
          <w:iCs w:val="false"/>
          <w:color w:val="auto"/>
          <w:sz w:val="28"/>
        </w:rPr>
        <w:t>Version 1.0</w:t>
      </w:r>
    </w:p>
    <w:p>
      <w:pPr>
        <w:pStyle w:val="Title"/>
        <w:rPr>
          <w:rFonts w:ascii="Times New Roman" w:hAnsi="Times New Roman"/>
        </w:rPr>
      </w:pPr>
      <w:r>
        <w:rPr>
          <w:rFonts w:ascii="Times New Roman" w:hAnsi="Times New Roman"/>
          <w:i w:val="false"/>
          <w:iCs w:val="false"/>
          <w:color w:val="auto"/>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2301"/>
        <w:gridCol w:w="1152"/>
        <w:gridCol w:w="3746"/>
        <w:gridCol w:w="2304"/>
      </w:tblGrid>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i w:val="false"/>
                <w:iCs w:val="false"/>
                <w:color w:val="auto"/>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i w:val="false"/>
                <w:iCs w:val="false"/>
                <w:color w:val="auto"/>
              </w:rPr>
              <w:t>Version</w:t>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i w:val="false"/>
                <w:iCs w:val="false"/>
                <w:color w:val="auto"/>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i w:val="false"/>
                <w:iCs w:val="false"/>
                <w:color w:val="auto"/>
              </w:rPr>
              <w:t>Author</w:t>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i w:val="false"/>
                <w:i w:val="false"/>
                <w:iCs w:val="false"/>
                <w:color w:val="auto"/>
              </w:rPr>
            </w:pPr>
            <w:r>
              <w:rPr>
                <w:i w:val="false"/>
                <w:iCs w:val="false"/>
                <w:color w:val="auto"/>
              </w:rPr>
              <w:t>03/Apr/19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i w:val="false"/>
                <w:i w:val="false"/>
                <w:iCs w:val="false"/>
                <w:color w:val="auto"/>
              </w:rPr>
            </w:pPr>
            <w:r>
              <w:rPr>
                <w:i w:val="false"/>
                <w:iCs w:val="false"/>
                <w:color w:val="auto"/>
              </w:rPr>
              <w:t>10</w:t>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i w:val="false"/>
                <w:i w:val="false"/>
                <w:iCs w:val="false"/>
                <w:color w:val="auto"/>
              </w:rPr>
            </w:pPr>
            <w:r>
              <w:rPr>
                <w:i w:val="false"/>
                <w:iCs w:val="false"/>
                <w:color w:val="auto"/>
              </w:rPr>
              <w:t>Add vision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i w:val="false"/>
                <w:i w:val="false"/>
                <w:iCs w:val="false"/>
                <w:color w:val="auto"/>
              </w:rPr>
            </w:pPr>
            <w:r>
              <w:rPr>
                <w:i w:val="false"/>
                <w:iCs w:val="false"/>
                <w:color w:val="auto"/>
              </w:rPr>
              <w:t>Grigor Sonia</w:t>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r>
      <w:tr>
        <w:trPr/>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37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i w:val="false"/>
                <w:i w:val="false"/>
                <w:iCs w:val="false"/>
                <w:color w:val="auto"/>
              </w:rPr>
            </w:pPr>
            <w:r>
              <w:rPr>
                <w:i w:val="false"/>
                <w:iCs w:val="false"/>
                <w:color w:val="auto"/>
              </w:rPr>
            </w:r>
          </w:p>
        </w:tc>
      </w:tr>
    </w:tbl>
    <w:p>
      <w:pPr>
        <w:pStyle w:val="Normal"/>
        <w:rPr>
          <w:i w:val="false"/>
          <w:i w:val="false"/>
          <w:iCs w:val="false"/>
          <w:color w:val="auto"/>
        </w:rPr>
      </w:pPr>
      <w:r>
        <w:rPr>
          <w:i w:val="false"/>
          <w:iCs w:val="false"/>
          <w:color w:val="auto"/>
        </w:rPr>
      </w:r>
      <w:r>
        <w:br w:type="page"/>
      </w:r>
    </w:p>
    <w:p>
      <w:pPr>
        <w:pStyle w:val="Title"/>
        <w:rPr/>
      </w:pPr>
      <w:r>
        <w:rPr>
          <w:rFonts w:ascii="Times New Roman" w:hAnsi="Times New Roman"/>
          <w:i w:val="false"/>
          <w:iCs w:val="false"/>
          <w:color w:val="auto"/>
        </w:rPr>
        <w:t>Table of Contents</w:t>
      </w:r>
    </w:p>
    <w:p>
      <w:pPr>
        <w:pStyle w:val="Contents1"/>
        <w:tabs>
          <w:tab w:val="left" w:pos="432" w:leader="none"/>
          <w:tab w:val="right" w:pos="9360" w:leader="none"/>
        </w:tabs>
        <w:rPr>
          <w:i w:val="false"/>
          <w:i w:val="false"/>
          <w:iCs w:val="false"/>
          <w:color w:val="auto"/>
        </w:rPr>
      </w:pPr>
      <w:r>
        <w:fldChar w:fldCharType="begin"/>
      </w:r>
      <w:r>
        <w:rPr>
          <w:i w:val="false"/>
          <w:iCs w:val="false"/>
        </w:rPr>
        <w:instrText> TOC \o "1-3" \h</w:instrText>
      </w:r>
      <w:r>
        <w:rPr>
          <w:i w:val="false"/>
          <w:iCs w:val="false"/>
        </w:rPr>
        <w:fldChar w:fldCharType="separate"/>
      </w:r>
      <w:r>
        <w:rPr>
          <w:i w:val="false"/>
          <w:iCs w:val="false"/>
          <w:color w:val="auto"/>
        </w:rPr>
        <w:t>1.</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Introduction</w:t>
        <w:tab/>
      </w:r>
    </w:p>
    <w:p>
      <w:pPr>
        <w:pStyle w:val="Contents2"/>
        <w:tabs>
          <w:tab w:val="left" w:pos="1000" w:leader="none"/>
          <w:tab w:val="right" w:pos="9360" w:leader="none"/>
        </w:tabs>
        <w:rPr>
          <w:i w:val="false"/>
          <w:i w:val="false"/>
          <w:iCs w:val="false"/>
          <w:color w:val="auto"/>
        </w:rPr>
      </w:pPr>
      <w:r>
        <w:rPr>
          <w:i w:val="false"/>
          <w:iCs w:val="false"/>
          <w:color w:val="auto"/>
        </w:rPr>
        <w:t>1.1</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Purpose</w:t>
        <w:tab/>
        <w:t>3</w:t>
      </w:r>
    </w:p>
    <w:p>
      <w:pPr>
        <w:pStyle w:val="Contents2"/>
        <w:tabs>
          <w:tab w:val="left" w:pos="1000" w:leader="none"/>
          <w:tab w:val="right" w:pos="9360" w:leader="none"/>
        </w:tabs>
        <w:rPr>
          <w:i w:val="false"/>
          <w:i w:val="false"/>
          <w:iCs w:val="false"/>
          <w:color w:val="auto"/>
        </w:rPr>
      </w:pPr>
      <w:r>
        <w:rPr>
          <w:i w:val="false"/>
          <w:iCs w:val="false"/>
          <w:color w:val="auto"/>
        </w:rPr>
        <w:t>1.2</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Scope</w:t>
        <w:tab/>
        <w:t>3</w:t>
      </w:r>
    </w:p>
    <w:p>
      <w:pPr>
        <w:pStyle w:val="Contents2"/>
        <w:tabs>
          <w:tab w:val="left" w:pos="1000" w:leader="none"/>
          <w:tab w:val="right" w:pos="9360" w:leader="none"/>
        </w:tabs>
        <w:rPr>
          <w:i w:val="false"/>
          <w:i w:val="false"/>
          <w:iCs w:val="false"/>
          <w:color w:val="auto"/>
        </w:rPr>
      </w:pPr>
      <w:r>
        <w:rPr>
          <w:i w:val="false"/>
          <w:iCs w:val="false"/>
          <w:color w:val="auto"/>
        </w:rPr>
        <w:t>1.3</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Definitions, Acronyms, and Abbreviations</w:t>
        <w:tab/>
        <w:t>3</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1.4</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References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1.5</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Overview</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2.</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Positioning</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2.1</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Problem Statement</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2.2</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Product Position Statement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3.</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Stakeholder and User Descriptions</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3.1</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Stakeholder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3.2</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User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3.3</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User Environment</w:t>
        <w:tab/>
        <w:t>6</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i w:val="false"/>
          <w:iCs w:val="false"/>
          <w:color w:val="auto"/>
        </w:rPr>
        <w:t>4.</w:t>
      </w:r>
      <w:r>
        <w:rPr>
          <w:rFonts w:eastAsia="" w:cs="" w:ascii="Calibri" w:hAnsi="Calibri" w:asciiTheme="minorHAnsi" w:cstheme="minorBidi" w:eastAsiaTheme="minorEastAsia" w:hAnsiTheme="minorHAnsi"/>
          <w:i w:val="false"/>
          <w:iCs w:val="false"/>
          <w:color w:val="auto"/>
          <w:sz w:val="22"/>
          <w:szCs w:val="22"/>
          <w:lang w:val="ro-RO" w:eastAsia="ro-RO"/>
        </w:rPr>
        <w:tab/>
      </w:r>
      <w:r>
        <w:rPr>
          <w:i w:val="false"/>
          <w:iCs w:val="false"/>
          <w:color w:val="auto"/>
        </w:rPr>
        <w:t>Product Requirements</w:t>
        <w:tab/>
        <w:t>6</w:t>
      </w:r>
    </w:p>
    <w:p>
      <w:pPr>
        <w:pStyle w:val="Title"/>
        <w:rPr>
          <w:rFonts w:ascii="Times New Roman" w:hAnsi="Times New Roman"/>
          <w:i w:val="false"/>
          <w:i w:val="false"/>
          <w:iCs w:val="false"/>
          <w:color w:val="auto"/>
        </w:rPr>
      </w:pPr>
      <w:r>
        <w:rPr>
          <w:rFonts w:ascii="Times New Roman" w:hAnsi="Times New Roman"/>
          <w:i w:val="false"/>
          <w:iCs w:val="false"/>
          <w:color w:val="auto"/>
        </w:rPr>
      </w:r>
      <w:r>
        <w:rPr>
          <w:i w:val="false"/>
          <w:iCs w:val="false"/>
          <w:rFonts w:ascii="Times New Roman" w:hAnsi="Times New Roman"/>
        </w:rPr>
        <w:fldChar w:fldCharType="end"/>
      </w:r>
    </w:p>
    <w:p>
      <w:pPr>
        <w:pStyle w:val="Heading1"/>
        <w:numPr>
          <w:ilvl w:val="0"/>
          <w:numId w:val="2"/>
        </w:numPr>
        <w:ind w:left="720" w:hanging="720"/>
        <w:rPr>
          <w:rFonts w:ascii="Times New Roman" w:hAnsi="Times New Roman"/>
        </w:rPr>
      </w:pPr>
      <w:bookmarkStart w:id="0" w:name="_Toc316556900"/>
      <w:bookmarkStart w:id="1" w:name="_Toc456600917"/>
      <w:bookmarkStart w:id="2" w:name="_Toc456598586"/>
      <w:r>
        <w:rPr>
          <w:rFonts w:ascii="Times New Roman" w:hAnsi="Times New Roman"/>
          <w:i w:val="false"/>
          <w:iCs w:val="false"/>
          <w:color w:val="auto"/>
        </w:rPr>
        <w:t>Introduction</w:t>
      </w:r>
      <w:bookmarkEnd w:id="0"/>
      <w:bookmarkEnd w:id="1"/>
      <w:bookmarkEnd w:id="2"/>
    </w:p>
    <w:p>
      <w:pPr>
        <w:pStyle w:val="InfoBlue"/>
        <w:rPr/>
      </w:pPr>
      <w:r>
        <w:rPr>
          <w:i w:val="false"/>
          <w:iCs w:val="false"/>
          <w:color w:val="auto"/>
        </w:rPr>
        <w:t>The purpose of this document is to collect, analyze, and define high-level needs and features of the Tell your friends. It focuses on the capabilities needed by the stakeholders and the target users, and why these needs exist. The details of how the Tell your friends fulfills these needs are detailed in the use-case and supplementary specifications.</w:t>
      </w:r>
    </w:p>
    <w:p>
      <w:pPr>
        <w:pStyle w:val="InfoBlue"/>
        <w:rPr>
          <w:i w:val="false"/>
          <w:i w:val="false"/>
          <w:iCs w:val="false"/>
          <w:color w:val="auto"/>
        </w:rPr>
      </w:pPr>
      <w:r>
        <w:rPr>
          <w:i w:val="false"/>
          <w:iCs w:val="false"/>
          <w:color w:val="auto"/>
        </w:rPr>
        <w:t xml:space="preserve"> </w:t>
      </w:r>
      <w:r>
        <w:rPr>
          <w:i w:val="false"/>
          <w:iCs w:val="false"/>
          <w:color w:val="auto"/>
        </w:rPr>
        <w:t>The introduction of this</w:t>
      </w:r>
      <w:r>
        <w:rPr>
          <w:b/>
          <w:bCs/>
          <w:i w:val="false"/>
          <w:iCs w:val="false"/>
          <w:color w:val="auto"/>
        </w:rPr>
        <w:t xml:space="preserve"> </w:t>
      </w:r>
      <w:r>
        <w:rPr>
          <w:i w:val="false"/>
          <w:iCs w:val="false"/>
          <w:color w:val="auto"/>
        </w:rPr>
        <w:t>document provides an overview of the entire document. It includes the purpose, scope, definitions, acronyms, abbreviations, references, and overview of this</w:t>
      </w:r>
      <w:r>
        <w:rPr>
          <w:b/>
          <w:bCs/>
          <w:i w:val="false"/>
          <w:iCs w:val="false"/>
          <w:color w:val="auto"/>
        </w:rPr>
        <w:t xml:space="preserve"> </w:t>
      </w:r>
      <w:r>
        <w:rPr>
          <w:i w:val="false"/>
          <w:iCs w:val="false"/>
          <w:color w:val="auto"/>
        </w:rPr>
        <w:t>document.</w:t>
      </w:r>
    </w:p>
    <w:p>
      <w:pPr>
        <w:pStyle w:val="TextBody"/>
        <w:keepLines/>
        <w:widowControl w:val="false"/>
        <w:bidi w:val="0"/>
        <w:spacing w:lineRule="atLeast" w:line="240" w:before="0" w:after="120"/>
        <w:ind w:left="0" w:right="0" w:hanging="0"/>
        <w:jc w:val="left"/>
        <w:rPr/>
      </w:pPr>
      <w:r>
        <w:rPr>
          <w:i w:val="false"/>
          <w:iCs w:val="false"/>
          <w:color w:val="auto"/>
        </w:rPr>
        <w:t xml:space="preserve">Specification of the application: A web site designed to collect information about books and movies you saw. Basically you can review what you want, but also you can read other reviews. </w:t>
      </w:r>
    </w:p>
    <w:p>
      <w:pPr>
        <w:pStyle w:val="Heading2"/>
        <w:numPr>
          <w:ilvl w:val="1"/>
          <w:numId w:val="2"/>
        </w:numPr>
        <w:rPr>
          <w:rFonts w:ascii="Times New Roman" w:hAnsi="Times New Roman"/>
        </w:rPr>
      </w:pPr>
      <w:bookmarkStart w:id="3" w:name="_Toc316556901"/>
      <w:bookmarkStart w:id="4" w:name="_Toc456600918"/>
      <w:bookmarkStart w:id="5" w:name="_Toc456598587"/>
      <w:r>
        <w:rPr>
          <w:rFonts w:ascii="Times New Roman" w:hAnsi="Times New Roman"/>
          <w:i w:val="false"/>
          <w:iCs w:val="false"/>
          <w:color w:val="auto"/>
        </w:rPr>
        <w:t>Purpose</w:t>
      </w:r>
      <w:bookmarkEnd w:id="3"/>
      <w:bookmarkEnd w:id="4"/>
      <w:bookmarkEnd w:id="5"/>
    </w:p>
    <w:p>
      <w:pPr>
        <w:pStyle w:val="Normal"/>
        <w:widowControl w:val="false"/>
        <w:bidi w:val="0"/>
        <w:spacing w:lineRule="atLeast" w:line="240"/>
        <w:ind w:left="0" w:right="0" w:hanging="0"/>
        <w:jc w:val="left"/>
        <w:rPr/>
      </w:pPr>
      <w:r>
        <w:rPr>
          <w:i w:val="false"/>
          <w:iCs w:val="false"/>
          <w:color w:val="auto"/>
        </w:rPr>
        <w:t>Given the specification presented in the section above, we know that the stakeholder needs to optimize his time while searching about a good book or movie meaning that he needs an app, in our case, a website which he can use to find information he is searching for, to be able to apply operations on application’s entities, operations like adding or removing instances of the entities and also manage the relations between th</w:t>
      </w:r>
      <w:r>
        <w:rPr>
          <w:i w:val="false"/>
          <w:iCs w:val="false"/>
          <w:color w:val="auto"/>
        </w:rPr>
        <w:t xml:space="preserve">em. </w:t>
      </w:r>
      <w:r>
        <w:rPr>
          <w:i w:val="false"/>
          <w:iCs w:val="false"/>
          <w:color w:val="212121"/>
          <w:lang w:val="en"/>
        </w:rPr>
        <w:t>This document is designed to make understanding of the application much easier, both in terms of functionality and the principles used.</w:t>
      </w:r>
    </w:p>
    <w:p>
      <w:pPr>
        <w:pStyle w:val="Heading2"/>
        <w:numPr>
          <w:ilvl w:val="1"/>
          <w:numId w:val="2"/>
        </w:numPr>
        <w:rPr>
          <w:i w:val="false"/>
          <w:i w:val="false"/>
          <w:iCs w:val="false"/>
          <w:color w:val="auto"/>
        </w:rPr>
      </w:pPr>
      <w:bookmarkStart w:id="6" w:name="_Toc316556902"/>
      <w:bookmarkStart w:id="7" w:name="_Toc456600919"/>
      <w:bookmarkStart w:id="8" w:name="_Toc456598588"/>
      <w:r>
        <w:rPr>
          <w:rFonts w:ascii="Times New Roman" w:hAnsi="Times New Roman"/>
          <w:i w:val="false"/>
          <w:iCs w:val="false"/>
          <w:color w:val="auto"/>
        </w:rPr>
        <w:t>Scope</w:t>
      </w:r>
      <w:bookmarkEnd w:id="6"/>
      <w:bookmarkEnd w:id="7"/>
      <w:bookmarkEnd w:id="8"/>
    </w:p>
    <w:p>
      <w:pPr>
        <w:pStyle w:val="TextBody"/>
        <w:keepLines/>
        <w:widowControl w:val="false"/>
        <w:bidi w:val="0"/>
        <w:spacing w:lineRule="atLeast" w:line="240" w:before="0" w:after="120"/>
        <w:ind w:left="0" w:right="0" w:hanging="0"/>
        <w:jc w:val="left"/>
        <w:rPr/>
      </w:pPr>
      <w:r>
        <w:rPr>
          <w:i w:val="false"/>
          <w:iCs w:val="false"/>
          <w:color w:val="auto"/>
        </w:rPr>
        <w:t xml:space="preserve">The scope of the Vision document related to this project is to show my decision about choosing this kind of application. Project is associated with every person who wants to save his/her time from searching a good movie or book. </w:t>
      </w:r>
    </w:p>
    <w:p>
      <w:pPr>
        <w:pStyle w:val="Heading2"/>
        <w:numPr>
          <w:ilvl w:val="1"/>
          <w:numId w:val="2"/>
        </w:numPr>
        <w:rPr>
          <w:rFonts w:ascii="Times New Roman" w:hAnsi="Times New Roman"/>
        </w:rPr>
      </w:pPr>
      <w:bookmarkStart w:id="9" w:name="_Toc316556903"/>
      <w:bookmarkStart w:id="10" w:name="_Toc456600920"/>
      <w:bookmarkStart w:id="11" w:name="_Toc456598589"/>
      <w:r>
        <w:rPr>
          <w:rFonts w:ascii="Times New Roman" w:hAnsi="Times New Roman"/>
          <w:i w:val="false"/>
          <w:iCs w:val="false"/>
          <w:color w:val="auto"/>
        </w:rPr>
        <w:t>Definitions, Acronyms, and Abbreviations</w:t>
      </w:r>
      <w:bookmarkEnd w:id="9"/>
      <w:bookmarkEnd w:id="10"/>
      <w:bookmarkEnd w:id="11"/>
    </w:p>
    <w:p>
      <w:pPr>
        <w:pStyle w:val="TextBody"/>
        <w:keepLines/>
        <w:widowControl w:val="false"/>
        <w:bidi w:val="0"/>
        <w:spacing w:lineRule="atLeast" w:line="240" w:before="0" w:after="120"/>
        <w:ind w:left="0" w:right="0" w:hanging="0"/>
        <w:jc w:val="left"/>
        <w:rPr/>
      </w:pPr>
      <w:r>
        <w:rPr>
          <w:i w:val="false"/>
          <w:iCs w:val="false"/>
          <w:color w:val="auto"/>
        </w:rPr>
        <w:t xml:space="preserve">For any definition, term, abbreviation or acronym, please consult the Glossary file.  </w:t>
      </w:r>
    </w:p>
    <w:p>
      <w:pPr>
        <w:pStyle w:val="TextBody"/>
        <w:keepLines/>
        <w:widowControl w:val="false"/>
        <w:bidi w:val="0"/>
        <w:spacing w:lineRule="atLeast" w:line="240" w:before="0" w:after="120"/>
        <w:ind w:left="0" w:right="0" w:hanging="0"/>
        <w:jc w:val="left"/>
        <w:rPr/>
      </w:pPr>
      <w:r>
        <w:rPr>
          <w:i w:val="false"/>
          <w:iCs w:val="false"/>
          <w:color w:val="auto"/>
        </w:rPr>
        <w:t>A list of terms that can be unknown is:</w:t>
      </w:r>
    </w:p>
    <w:p>
      <w:pPr>
        <w:pStyle w:val="TextBody"/>
        <w:keepLines/>
        <w:widowControl w:val="false"/>
        <w:bidi w:val="0"/>
        <w:spacing w:lineRule="atLeast" w:line="240" w:before="0" w:after="120"/>
        <w:ind w:left="0" w:right="0" w:firstLine="720"/>
        <w:jc w:val="left"/>
        <w:rPr/>
      </w:pPr>
      <w:r>
        <w:rPr>
          <w:b/>
          <w:i w:val="false"/>
          <w:iCs w:val="false"/>
          <w:color w:val="auto"/>
        </w:rPr>
        <w:t xml:space="preserve">Entity = </w:t>
      </w:r>
      <w:r>
        <w:rPr>
          <w:i w:val="false"/>
          <w:iCs w:val="false"/>
          <w:color w:val="auto"/>
        </w:rPr>
        <w:t>generalization used to describe a noun which is a key term that describes one or more of the objects involved in the development of the app.</w:t>
      </w:r>
    </w:p>
    <w:p>
      <w:pPr>
        <w:pStyle w:val="Normal"/>
        <w:spacing w:before="0" w:after="0"/>
        <w:rPr/>
      </w:pPr>
      <w:r>
        <w:rPr>
          <w:color w:val="212121"/>
          <w:shd w:fill="FFFFFF" w:val="clear"/>
        </w:rPr>
        <w:t>For consulting the use-case diagram, please see Use Case Model file.</w:t>
      </w:r>
    </w:p>
    <w:p>
      <w:pPr>
        <w:pStyle w:val="Normal"/>
        <w:spacing w:before="0" w:after="0"/>
        <w:rPr/>
      </w:pPr>
      <w:r>
        <w:rPr>
          <w:color w:val="212121"/>
          <w:shd w:fill="FFFFFF" w:val="clear"/>
        </w:rPr>
        <w:t xml:space="preserve">If you need any other explanation regarding to performance safety, </w:t>
      </w:r>
      <w:r>
        <w:rPr>
          <w:i w:val="false"/>
          <w:iCs w:val="false"/>
          <w:color w:val="212121"/>
          <w:shd w:fill="FFFFFF" w:val="clear"/>
        </w:rPr>
        <w:t>testability</w:t>
      </w:r>
      <w:r>
        <w:rPr>
          <w:color w:val="212121"/>
          <w:shd w:fill="FFFFFF" w:val="clear"/>
        </w:rPr>
        <w:t xml:space="preserve">, availability,  </w:t>
      </w:r>
      <w:r>
        <w:rPr>
          <w:i w:val="false"/>
          <w:iCs w:val="false"/>
          <w:color w:val="212121"/>
          <w:shd w:fill="FFFFFF" w:val="clear"/>
        </w:rPr>
        <w:t xml:space="preserve">Supplementary Specification will help you in finding the information. </w:t>
      </w:r>
    </w:p>
    <w:p>
      <w:pPr>
        <w:pStyle w:val="TextBody"/>
        <w:spacing w:before="0" w:after="0"/>
        <w:ind w:left="720" w:firstLine="720"/>
        <w:rPr/>
      </w:pPr>
      <w:r>
        <w:rPr>
          <w:color w:val="212121"/>
          <w:shd w:fill="FFFFFF" w:val="clear"/>
        </w:rPr>
        <w:t xml:space="preserve"> </w:t>
      </w:r>
    </w:p>
    <w:p>
      <w:pPr>
        <w:pStyle w:val="Heading2"/>
        <w:numPr>
          <w:ilvl w:val="1"/>
          <w:numId w:val="2"/>
        </w:numPr>
        <w:rPr>
          <w:i w:val="false"/>
          <w:i w:val="false"/>
          <w:iCs w:val="false"/>
          <w:color w:val="auto"/>
        </w:rPr>
      </w:pPr>
      <w:bookmarkStart w:id="12" w:name="_Toc316556904"/>
      <w:bookmarkStart w:id="13" w:name="_Toc456600921"/>
      <w:bookmarkStart w:id="14" w:name="_Toc456598590"/>
      <w:r>
        <w:rPr>
          <w:rFonts w:ascii="Times New Roman" w:hAnsi="Times New Roman"/>
          <w:i w:val="false"/>
          <w:iCs w:val="false"/>
          <w:color w:val="auto"/>
        </w:rPr>
        <w:t>References</w:t>
      </w:r>
      <w:bookmarkEnd w:id="12"/>
      <w:bookmarkEnd w:id="13"/>
      <w:bookmarkEnd w:id="14"/>
    </w:p>
    <w:p>
      <w:pPr>
        <w:pStyle w:val="InfoBlue"/>
        <w:rPr>
          <w:i w:val="false"/>
          <w:i w:val="false"/>
          <w:iCs w:val="false"/>
          <w:color w:val="auto"/>
        </w:rPr>
      </w:pPr>
      <w:r>
        <w:rPr>
          <w:i w:val="false"/>
          <w:iCs w:val="false"/>
          <w:color w:val="auto"/>
        </w:rPr>
        <w:t>Ass it has been already specified in the above section, if you need any information please consult:</w:t>
      </w:r>
    </w:p>
    <w:p>
      <w:pPr>
        <w:pStyle w:val="TextBody"/>
        <w:numPr>
          <w:ilvl w:val="0"/>
          <w:numId w:val="4"/>
        </w:numPr>
        <w:rPr>
          <w:i w:val="false"/>
          <w:i w:val="false"/>
          <w:iCs w:val="false"/>
          <w:color w:val="auto"/>
        </w:rPr>
      </w:pPr>
      <w:r>
        <w:rPr>
          <w:i w:val="false"/>
          <w:iCs w:val="false"/>
          <w:color w:val="auto"/>
        </w:rPr>
        <w:t>Glossary</w:t>
      </w:r>
    </w:p>
    <w:p>
      <w:pPr>
        <w:pStyle w:val="TextBody"/>
        <w:numPr>
          <w:ilvl w:val="0"/>
          <w:numId w:val="4"/>
        </w:numPr>
        <w:rPr>
          <w:i w:val="false"/>
          <w:i w:val="false"/>
          <w:iCs w:val="false"/>
          <w:color w:val="auto"/>
        </w:rPr>
      </w:pPr>
      <w:r>
        <w:rPr>
          <w:i w:val="false"/>
          <w:iCs w:val="false"/>
          <w:color w:val="auto"/>
        </w:rPr>
        <w:t>Use Case Model</w:t>
      </w:r>
    </w:p>
    <w:p>
      <w:pPr>
        <w:pStyle w:val="TextBody"/>
        <w:numPr>
          <w:ilvl w:val="0"/>
          <w:numId w:val="4"/>
        </w:numPr>
        <w:rPr>
          <w:i w:val="false"/>
          <w:i w:val="false"/>
          <w:iCs w:val="false"/>
          <w:color w:val="auto"/>
        </w:rPr>
      </w:pPr>
      <w:r>
        <w:rPr>
          <w:i w:val="false"/>
          <w:iCs w:val="false"/>
          <w:color w:val="auto"/>
        </w:rPr>
        <w:t>Supplementary Specification</w:t>
      </w:r>
    </w:p>
    <w:p>
      <w:pPr>
        <w:pStyle w:val="TextBody"/>
        <w:numPr>
          <w:ilvl w:val="0"/>
          <w:numId w:val="4"/>
        </w:numPr>
        <w:rPr>
          <w:i w:val="false"/>
          <w:i w:val="false"/>
          <w:iCs w:val="false"/>
          <w:color w:val="auto"/>
        </w:rPr>
      </w:pPr>
      <w:r>
        <w:rPr>
          <w:i w:val="false"/>
          <w:iCs w:val="false"/>
          <w:color w:val="auto"/>
        </w:rPr>
        <w:t xml:space="preserve">Analyses and Design </w:t>
      </w:r>
    </w:p>
    <w:p>
      <w:pPr>
        <w:pStyle w:val="Heading2"/>
        <w:numPr>
          <w:ilvl w:val="1"/>
          <w:numId w:val="2"/>
        </w:numPr>
        <w:rPr>
          <w:rFonts w:ascii="Times New Roman" w:hAnsi="Times New Roman"/>
        </w:rPr>
      </w:pPr>
      <w:bookmarkStart w:id="15" w:name="_Toc316556905"/>
      <w:bookmarkStart w:id="16" w:name="_Toc456600922"/>
      <w:bookmarkStart w:id="17" w:name="_Toc456598591"/>
      <w:r>
        <w:rPr>
          <w:rFonts w:ascii="Times New Roman" w:hAnsi="Times New Roman"/>
          <w:i w:val="false"/>
          <w:iCs w:val="false"/>
          <w:color w:val="auto"/>
        </w:rPr>
        <w:t>Overview</w:t>
      </w:r>
      <w:bookmarkEnd w:id="15"/>
      <w:bookmarkEnd w:id="16"/>
      <w:bookmarkEnd w:id="17"/>
    </w:p>
    <w:p>
      <w:pPr>
        <w:pStyle w:val="TextBody"/>
        <w:keepLines/>
        <w:widowControl w:val="false"/>
        <w:bidi w:val="0"/>
        <w:spacing w:lineRule="atLeast" w:line="240" w:before="0" w:after="120"/>
        <w:ind w:left="0" w:right="0" w:hanging="0"/>
        <w:jc w:val="left"/>
        <w:rPr/>
      </w:pPr>
      <w:r>
        <w:rPr>
          <w:i w:val="false"/>
          <w:iCs w:val="false"/>
          <w:color w:val="auto"/>
        </w:rPr>
        <w:t xml:space="preserve">The rest of the document contains information about how the system we’re developing is adequate for the client’s needs, how it fits them, and how it is supposed to solve those problems and the effects that should appear after the client stars using it. </w:t>
      </w:r>
    </w:p>
    <w:p>
      <w:pPr>
        <w:pStyle w:val="Heading1"/>
        <w:numPr>
          <w:ilvl w:val="0"/>
          <w:numId w:val="2"/>
        </w:numPr>
        <w:ind w:left="720" w:hanging="720"/>
        <w:rPr>
          <w:rFonts w:ascii="Times New Roman" w:hAnsi="Times New Roman"/>
        </w:rPr>
      </w:pPr>
      <w:bookmarkStart w:id="18" w:name="_Toc452813577"/>
      <w:bookmarkStart w:id="19" w:name="_Toc436203377"/>
      <w:bookmarkStart w:id="20" w:name="_Toc316556906"/>
      <w:r>
        <w:rPr>
          <w:rFonts w:ascii="Times New Roman" w:hAnsi="Times New Roman"/>
          <w:i w:val="false"/>
          <w:iCs w:val="false"/>
          <w:color w:val="auto"/>
        </w:rPr>
        <w:t>Positioning</w:t>
      </w:r>
      <w:bookmarkEnd w:id="18"/>
      <w:bookmarkEnd w:id="19"/>
      <w:bookmarkEnd w:id="20"/>
    </w:p>
    <w:p>
      <w:pPr>
        <w:pStyle w:val="Heading2"/>
        <w:numPr>
          <w:ilvl w:val="1"/>
          <w:numId w:val="2"/>
        </w:numPr>
        <w:rPr>
          <w:rFonts w:ascii="Times New Roman" w:hAnsi="Times New Roman"/>
        </w:rPr>
      </w:pPr>
      <w:bookmarkStart w:id="21" w:name="_Toc316556907"/>
      <w:bookmarkStart w:id="22" w:name="_Toc452813579"/>
      <w:bookmarkStart w:id="23" w:name="_Toc436203379"/>
      <w:r>
        <w:rPr>
          <w:rFonts w:ascii="Times New Roman" w:hAnsi="Times New Roman"/>
          <w:i w:val="false"/>
          <w:iCs w:val="false"/>
          <w:color w:val="auto"/>
        </w:rPr>
        <w:t>Problem Statement</w:t>
      </w:r>
      <w:bookmarkEnd w:id="21"/>
      <w:bookmarkEnd w:id="22"/>
      <w:bookmarkEnd w:id="23"/>
    </w:p>
    <w:p>
      <w:pPr>
        <w:pStyle w:val="InfoBlue"/>
        <w:rPr>
          <w:i w:val="false"/>
          <w:i w:val="false"/>
          <w:iCs w:val="false"/>
          <w:color w:val="auto"/>
        </w:rPr>
      </w:pPr>
      <w:r>
        <w:rPr>
          <w:i w:val="false"/>
          <w:iCs w:val="false"/>
          <w:color w:val="auto"/>
        </w:rPr>
        <w:t>A statement summarizing the problem being solved by this project:</w:t>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108" w:type="dxa"/>
          <w:bottom w:w="0" w:type="dxa"/>
          <w:right w:w="108" w:type="dxa"/>
        </w:tblCellMar>
        <w:tblLook w:val="000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The problem of</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Wasting time during searching a suitable book/movie for user</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affects</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The time of the client </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the impact of which is</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When he/she can enjoy the life and spare time doing other more pleasant activities.</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i w:val="false"/>
                <w:i w:val="false"/>
                <w:iCs w:val="false"/>
                <w:color w:val="auto"/>
              </w:rPr>
            </w:pPr>
            <w:r>
              <w:rPr>
                <w:i w:val="false"/>
                <w:iCs w:val="false"/>
                <w:color w:val="auto"/>
              </w:rPr>
              <w:t>A successful solution would be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A web application that can accelerate searching process, having different kinds of filters and gives the user a suitable recommendation.</w:t>
            </w:r>
          </w:p>
        </w:tc>
      </w:tr>
    </w:tbl>
    <w:p>
      <w:pPr>
        <w:pStyle w:val="Heading2"/>
        <w:numPr>
          <w:ilvl w:val="1"/>
          <w:numId w:val="2"/>
        </w:numPr>
        <w:rPr>
          <w:rFonts w:ascii="Times New Roman" w:hAnsi="Times New Roman"/>
        </w:rPr>
      </w:pPr>
      <w:bookmarkStart w:id="24" w:name="_Toc316556908"/>
      <w:bookmarkStart w:id="25" w:name="_Toc452813580"/>
      <w:bookmarkStart w:id="26" w:name="_Toc436203380"/>
      <w:bookmarkStart w:id="27" w:name="_Toc422186485"/>
      <w:bookmarkStart w:id="28" w:name="_Toc425054392"/>
      <w:r>
        <w:rPr>
          <w:rFonts w:ascii="Times New Roman" w:hAnsi="Times New Roman"/>
          <w:i w:val="false"/>
          <w:iCs w:val="false"/>
          <w:color w:val="auto"/>
        </w:rPr>
        <w:t>Product Position Statement</w:t>
      </w:r>
      <w:bookmarkEnd w:id="24"/>
      <w:bookmarkEnd w:id="25"/>
      <w:bookmarkEnd w:id="26"/>
      <w:bookmarkEnd w:id="27"/>
      <w:bookmarkEnd w:id="28"/>
    </w:p>
    <w:p>
      <w:pPr>
        <w:pStyle w:val="InfoBlue"/>
        <w:rPr/>
      </w:pPr>
      <w:r>
        <w:rPr>
          <w:i w:val="false"/>
          <w:iCs w:val="false"/>
          <w:color w:val="auto"/>
        </w:rPr>
        <w:t>An overall statement summarizing, at the highest level, the unique position the product intends to fill in the marketplace can be the following:</w:t>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108" w:type="dxa"/>
          <w:bottom w:w="0" w:type="dxa"/>
          <w:right w:w="108" w:type="dxa"/>
        </w:tblCellMar>
        <w:tblLook w:val="0000"/>
      </w:tblPr>
      <w:tblGrid>
        <w:gridCol w:w="2789"/>
        <w:gridCol w:w="5400"/>
      </w:tblGrid>
      <w:tr>
        <w:trPr/>
        <w:tc>
          <w:tcPr>
            <w:tcW w:w="2789"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For</w:t>
            </w:r>
          </w:p>
        </w:tc>
        <w:tc>
          <w:tcPr>
            <w:tcW w:w="5400"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People </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Who</w:t>
            </w:r>
          </w:p>
        </w:tc>
        <w:tc>
          <w:tcPr>
            <w:tcW w:w="5400"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Want to read or watch something</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The (product name)</w:t>
            </w:r>
          </w:p>
        </w:tc>
        <w:tc>
          <w:tcPr>
            <w:tcW w:w="5400"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 </w:t>
            </w:r>
            <w:r>
              <w:rPr>
                <w:i w:val="false"/>
                <w:iCs w:val="false"/>
                <w:color w:val="auto"/>
              </w:rPr>
              <w:t xml:space="preserve">Is a Tell your friends </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That</w:t>
            </w:r>
          </w:p>
        </w:tc>
        <w:tc>
          <w:tcPr>
            <w:tcW w:w="5400"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Help you in finding books or movies other user liked them</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i w:val="false"/>
                <w:i w:val="false"/>
                <w:iCs w:val="false"/>
                <w:color w:val="auto"/>
              </w:rPr>
            </w:pPr>
            <w:r>
              <w:rPr>
                <w:i w:val="false"/>
                <w:iCs w:val="false"/>
                <w:color w:val="auto"/>
              </w:rPr>
              <w:t>Unlike</w:t>
            </w:r>
          </w:p>
        </w:tc>
        <w:tc>
          <w:tcPr>
            <w:tcW w:w="5400"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Asking friends or searching in a browser</w:t>
            </w:r>
          </w:p>
        </w:tc>
      </w:tr>
      <w:tr>
        <w:trPr/>
        <w:tc>
          <w:tcPr>
            <w:tcW w:w="2789"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i w:val="false"/>
                <w:i w:val="false"/>
                <w:iCs w:val="false"/>
                <w:color w:val="auto"/>
              </w:rPr>
            </w:pPr>
            <w:r>
              <w:rPr>
                <w:i w:val="false"/>
                <w:iCs w:val="false"/>
                <w:color w:val="auto"/>
              </w:rPr>
              <w:t>Our product</w:t>
            </w:r>
          </w:p>
        </w:tc>
        <w:tc>
          <w:tcPr>
            <w:tcW w:w="5400"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Eliminates the need for wasting time while trying to find the best solution.</w:t>
            </w:r>
          </w:p>
        </w:tc>
      </w:tr>
    </w:tbl>
    <w:p>
      <w:pPr>
        <w:pStyle w:val="InfoBlue"/>
        <w:rPr>
          <w:i w:val="false"/>
          <w:i w:val="false"/>
          <w:iCs w:val="false"/>
          <w:color w:val="auto"/>
        </w:rPr>
      </w:pPr>
      <w:r>
        <w:rPr>
          <w:i w:val="false"/>
          <w:iCs w:val="false"/>
          <w:color w:val="auto"/>
        </w:rPr>
      </w:r>
    </w:p>
    <w:p>
      <w:pPr>
        <w:pStyle w:val="Heading1"/>
        <w:numPr>
          <w:ilvl w:val="0"/>
          <w:numId w:val="2"/>
        </w:numPr>
        <w:ind w:left="720" w:hanging="720"/>
        <w:rPr>
          <w:rFonts w:ascii="Times New Roman" w:hAnsi="Times New Roman"/>
        </w:rPr>
      </w:pPr>
      <w:bookmarkStart w:id="29" w:name="_Toc316556909"/>
      <w:bookmarkStart w:id="30" w:name="_Toc452813581"/>
      <w:bookmarkStart w:id="31" w:name="_Toc447960005"/>
      <w:bookmarkStart w:id="32" w:name="_Toc436203381"/>
      <w:bookmarkEnd w:id="32"/>
      <w:r>
        <w:rPr>
          <w:rFonts w:ascii="Times New Roman" w:hAnsi="Times New Roman"/>
          <w:i w:val="false"/>
          <w:iCs w:val="false"/>
          <w:color w:val="auto"/>
        </w:rPr>
        <w:t>Stakeholder and User Descriptions</w:t>
      </w:r>
      <w:bookmarkEnd w:id="29"/>
      <w:bookmarkEnd w:id="30"/>
      <w:bookmarkEnd w:id="31"/>
    </w:p>
    <w:p>
      <w:pPr>
        <w:pStyle w:val="Normal"/>
        <w:ind w:firstLine="720"/>
        <w:rPr>
          <w:i w:val="false"/>
          <w:i w:val="false"/>
          <w:iCs w:val="false"/>
          <w:color w:val="auto"/>
        </w:rPr>
      </w:pPr>
      <w:r>
        <w:rPr>
          <w:i w:val="false"/>
          <w:iCs w:val="false"/>
          <w:color w:val="auto"/>
        </w:rPr>
        <w:t xml:space="preserve">Basically, the user is a person, in this case, an admin that wants to manage the types of books and movies. </w:t>
      </w:r>
    </w:p>
    <w:p>
      <w:pPr>
        <w:pStyle w:val="Heading2"/>
        <w:numPr>
          <w:ilvl w:val="1"/>
          <w:numId w:val="2"/>
        </w:numPr>
        <w:rPr>
          <w:rFonts w:ascii="Times New Roman" w:hAnsi="Times New Roman"/>
        </w:rPr>
      </w:pPr>
      <w:bookmarkStart w:id="33" w:name="_Toc316556910"/>
      <w:bookmarkStart w:id="34" w:name="_Toc452813583"/>
      <w:r>
        <w:rPr>
          <w:rFonts w:ascii="Times New Roman" w:hAnsi="Times New Roman"/>
          <w:i w:val="false"/>
          <w:iCs w:val="false"/>
          <w:color w:val="auto"/>
        </w:rPr>
        <w:t>Stakeholder Summary</w:t>
      </w:r>
      <w:bookmarkEnd w:id="33"/>
      <w:bookmarkEnd w:id="34"/>
    </w:p>
    <w:p>
      <w:pPr>
        <w:pStyle w:val="InfoBlue"/>
        <w:rPr>
          <w:i w:val="false"/>
          <w:i w:val="false"/>
          <w:iCs w:val="false"/>
          <w:color w:val="auto"/>
        </w:rPr>
      </w:pPr>
      <w:r>
        <w:rPr>
          <w:i w:val="false"/>
          <w:iCs w:val="false"/>
          <w:color w:val="auto"/>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bf"/>
      </w:tblPr>
      <w:tblGrid>
        <w:gridCol w:w="1889"/>
        <w:gridCol w:w="2610"/>
        <w:gridCol w:w="3961"/>
      </w:tblGrid>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Name</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Description</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Responsibilities</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Full Stack Developers</w:t>
            </w:r>
          </w:p>
          <w:p>
            <w:pPr>
              <w:pStyle w:val="TextBody"/>
              <w:tabs>
                <w:tab w:val="clear" w:pos="720"/>
                <w:tab w:val="left" w:pos="540" w:leader="none"/>
                <w:tab w:val="left" w:pos="1260" w:leader="none"/>
              </w:tabs>
              <w:spacing w:before="0" w:after="120"/>
              <w:ind w:left="720" w:hanging="0"/>
              <w:rPr>
                <w:i w:val="false"/>
                <w:i w:val="false"/>
                <w:iCs w:val="false"/>
                <w:color w:val="auto"/>
              </w:rPr>
            </w:pPr>
            <w:r>
              <w:rPr>
                <w:i w:val="false"/>
                <w:iCs w:val="false"/>
                <w:color w:val="auto"/>
              </w:rPr>
              <w:t>Front-End Developers</w:t>
            </w:r>
          </w:p>
          <w:p>
            <w:pPr>
              <w:pStyle w:val="TextBody"/>
              <w:tabs>
                <w:tab w:val="clear" w:pos="720"/>
                <w:tab w:val="left" w:pos="540" w:leader="none"/>
                <w:tab w:val="left" w:pos="1260" w:leader="none"/>
              </w:tabs>
              <w:spacing w:before="0" w:after="120"/>
              <w:ind w:left="720" w:hanging="0"/>
              <w:rPr>
                <w:i w:val="false"/>
                <w:i w:val="false"/>
                <w:iCs w:val="false"/>
                <w:color w:val="auto"/>
              </w:rPr>
            </w:pPr>
            <w:r>
              <w:rPr>
                <w:i w:val="false"/>
                <w:iCs w:val="false"/>
                <w:color w:val="auto"/>
              </w:rPr>
              <w:t>Back-End Developers</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The developer might need to have a brief synopsis of the work he’s done in the past months, the apps he’s worked at for situations like writing a personal registry or CV</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i w:val="false"/>
                <w:i w:val="false"/>
                <w:iCs w:val="false"/>
                <w:color w:val="auto"/>
              </w:rPr>
            </w:pPr>
            <w:r>
              <w:rPr>
                <w:i w:val="false"/>
                <w:iCs w:val="false"/>
                <w:color w:val="auto"/>
              </w:rPr>
              <w:t xml:space="preserve">All kind of developers: </w:t>
            </w:r>
          </w:p>
          <w:p>
            <w:pPr>
              <w:pStyle w:val="InfoBlue"/>
              <w:rPr>
                <w:i w:val="false"/>
                <w:i w:val="false"/>
                <w:iCs w:val="false"/>
                <w:color w:val="auto"/>
              </w:rPr>
            </w:pPr>
            <w:r>
              <w:rPr>
                <w:i w:val="false"/>
                <w:iCs w:val="false"/>
                <w:color w:val="auto"/>
              </w:rPr>
              <w:t>ensures that the system will be maintainable</w:t>
            </w:r>
          </w:p>
          <w:p>
            <w:pPr>
              <w:pStyle w:val="InfoBlue"/>
              <w:rPr>
                <w:color w:val="C0504D" w:themeColor="accent2"/>
              </w:rPr>
            </w:pPr>
            <w:r>
              <w:rPr>
                <w:i w:val="false"/>
                <w:iCs w:val="false"/>
                <w:color w:val="auto"/>
              </w:rPr>
              <w:t>ensures that there will be a market demand for the product’s features</w:t>
            </w:r>
          </w:p>
          <w:p>
            <w:pPr>
              <w:pStyle w:val="InfoBlue"/>
              <w:rPr>
                <w:i w:val="false"/>
                <w:i w:val="false"/>
                <w:iCs w:val="false"/>
                <w:color w:val="auto"/>
              </w:rPr>
            </w:pPr>
            <w:r>
              <w:rPr>
                <w:i w:val="false"/>
                <w:iCs w:val="false"/>
                <w:color w:val="auto"/>
              </w:rPr>
              <w:t>monitors the project’s progress</w:t>
            </w:r>
          </w:p>
          <w:p>
            <w:pPr>
              <w:pStyle w:val="TextBody"/>
              <w:ind w:left="720" w:hanging="0"/>
              <w:rPr>
                <w:i w:val="false"/>
                <w:i w:val="false"/>
                <w:iCs w:val="false"/>
                <w:color w:val="auto"/>
              </w:rPr>
            </w:pPr>
            <w:r>
              <w:rPr>
                <w:i w:val="false"/>
                <w:iCs w:val="false"/>
                <w:color w:val="auto"/>
              </w:rPr>
              <w:t>improve continuously</w:t>
            </w:r>
          </w:p>
          <w:p>
            <w:pPr>
              <w:pStyle w:val="InfoBlue"/>
              <w:tabs>
                <w:tab w:val="left" w:pos="540" w:leader="none"/>
                <w:tab w:val="left" w:pos="1260" w:leader="none"/>
              </w:tabs>
              <w:spacing w:before="0" w:after="120"/>
              <w:rPr>
                <w:color w:themeColor="accent2"/>
              </w:rPr>
            </w:pPr>
            <w:r>
              <w:rPr>
                <w:color w:themeColor="accent2"/>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QA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Testing project </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i w:val="false"/>
                <w:i w:val="false"/>
                <w:iCs w:val="false"/>
                <w:color w:val="auto"/>
              </w:rPr>
            </w:pPr>
            <w:r>
              <w:rPr>
                <w:i w:val="false"/>
                <w:iCs w:val="false"/>
                <w:color w:val="auto"/>
              </w:rPr>
              <w:t>ensure the project is work in a best way</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Marketing</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Improve sales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i w:val="false"/>
                <w:i w:val="false"/>
                <w:iCs w:val="false"/>
                <w:color w:val="auto"/>
              </w:rPr>
            </w:pPr>
            <w:r>
              <w:rPr>
                <w:i w:val="false"/>
                <w:iCs w:val="false"/>
                <w:color w:val="auto"/>
              </w:rPr>
              <w:t>study the marketplace</w:t>
            </w:r>
          </w:p>
          <w:p>
            <w:pPr>
              <w:pStyle w:val="TextBody"/>
              <w:ind w:left="720" w:hanging="0"/>
              <w:rPr>
                <w:i w:val="false"/>
                <w:i w:val="false"/>
                <w:iCs w:val="false"/>
                <w:color w:val="auto"/>
              </w:rPr>
            </w:pPr>
            <w:r>
              <w:rPr>
                <w:i w:val="false"/>
                <w:iCs w:val="false"/>
                <w:color w:val="auto"/>
              </w:rPr>
              <w:t>finding solution to integrate the products</w:t>
            </w:r>
          </w:p>
          <w:p>
            <w:pPr>
              <w:pStyle w:val="TextBody"/>
              <w:spacing w:before="0" w:after="120"/>
              <w:ind w:left="720" w:hanging="0"/>
              <w:rPr>
                <w:i w:val="false"/>
                <w:i w:val="false"/>
                <w:iCs w:val="false"/>
                <w:color w:val="auto"/>
              </w:rPr>
            </w:pPr>
            <w:r>
              <w:rPr>
                <w:i w:val="false"/>
                <w:iCs w:val="false"/>
                <w:color w:val="auto"/>
              </w:rPr>
            </w:r>
          </w:p>
        </w:tc>
      </w:tr>
    </w:tbl>
    <w:p>
      <w:pPr>
        <w:pStyle w:val="Heading2"/>
        <w:numPr>
          <w:ilvl w:val="1"/>
          <w:numId w:val="2"/>
        </w:numPr>
        <w:rPr>
          <w:rFonts w:ascii="Times New Roman" w:hAnsi="Times New Roman"/>
        </w:rPr>
      </w:pPr>
      <w:bookmarkStart w:id="35" w:name="_Toc316556911"/>
      <w:bookmarkStart w:id="36" w:name="_Toc452813584"/>
      <w:r>
        <w:rPr>
          <w:rFonts w:ascii="Times New Roman" w:hAnsi="Times New Roman"/>
          <w:i w:val="false"/>
          <w:iCs w:val="false"/>
          <w:color w:val="auto"/>
        </w:rPr>
        <w:t>User Summary</w:t>
      </w:r>
      <w:bookmarkEnd w:id="35"/>
      <w:bookmarkEnd w:id="36"/>
    </w:p>
    <w:p>
      <w:pPr>
        <w:pStyle w:val="InfoBlue"/>
        <w:rPr>
          <w:i w:val="false"/>
          <w:i w:val="false"/>
          <w:iCs w:val="false"/>
          <w:color w:val="auto"/>
        </w:rPr>
      </w:pPr>
      <w:r>
        <w:rPr>
          <w:i w:val="false"/>
          <w:iCs w:val="false"/>
          <w:color w:val="auto"/>
        </w:rPr>
      </w:r>
    </w:p>
    <w:tbl>
      <w:tblPr>
        <w:tblW w:w="8748"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bf"/>
      </w:tblPr>
      <w:tblGrid>
        <w:gridCol w:w="998"/>
        <w:gridCol w:w="1882"/>
        <w:gridCol w:w="3240"/>
        <w:gridCol w:w="2627"/>
      </w:tblGrid>
      <w:tr>
        <w:trPr>
          <w:trHeight w:val="418" w:hRule="atLeast"/>
        </w:trPr>
        <w:tc>
          <w:tcPr>
            <w:tcW w:w="9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Name</w:t>
            </w:r>
          </w:p>
        </w:tc>
        <w:tc>
          <w:tcPr>
            <w:tcW w:w="18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Description</w:t>
            </w:r>
          </w:p>
        </w:tc>
        <w:tc>
          <w:tcPr>
            <w:tcW w:w="32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Responsibilities</w:t>
            </w:r>
          </w:p>
        </w:tc>
        <w:tc>
          <w:tcPr>
            <w:tcW w:w="26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i w:val="false"/>
                <w:iCs w:val="false"/>
                <w:color w:val="auto"/>
              </w:rPr>
              <w:t>Stakeholder</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Client</w:t>
            </w:r>
          </w:p>
        </w:tc>
        <w:tc>
          <w:tcPr>
            <w:tcW w:w="18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The human operator, the system is designed to work as a tool. </w:t>
            </w:r>
          </w:p>
        </w:tc>
        <w:tc>
          <w:tcPr>
            <w:tcW w:w="32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val="false"/>
              <w:tabs>
                <w:tab w:val="left" w:pos="540" w:leader="none"/>
                <w:tab w:val="left" w:pos="1260" w:leader="none"/>
              </w:tabs>
              <w:bidi w:val="0"/>
              <w:spacing w:lineRule="atLeast" w:line="240" w:before="0" w:after="120"/>
              <w:jc w:val="left"/>
              <w:rPr>
                <w:rFonts w:ascii="Times New Roman" w:hAnsi="Times New Roman" w:eastAsia="Times New Roman" w:cs="Times New Roman"/>
                <w:i w:val="false"/>
                <w:i w:val="false"/>
                <w:iCs w:val="false"/>
                <w:color w:themeColor="accent2"/>
                <w:kern w:val="0"/>
                <w:sz w:val="20"/>
                <w:szCs w:val="20"/>
                <w:lang w:val="en-US" w:eastAsia="en-US" w:bidi="ar-SA"/>
              </w:rPr>
            </w:pPr>
            <w:r>
              <w:rPr>
                <w:rFonts w:eastAsia="Times New Roman" w:cs="Times New Roman"/>
                <w:i w:val="false"/>
                <w:iCs w:val="false"/>
                <w:color w:themeColor="accent2"/>
                <w:kern w:val="0"/>
                <w:sz w:val="20"/>
                <w:szCs w:val="20"/>
                <w:lang w:val="en-US" w:eastAsia="en-US" w:bidi="ar-SA"/>
              </w:rPr>
              <w:t>This particular user doesn’t have specific responsibilities, the system being designed to save time and redirect their focus on other activities.</w:t>
            </w:r>
          </w:p>
        </w:tc>
        <w:tc>
          <w:tcPr>
            <w:tcW w:w="26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This user needs the other kind of stakeholder to use the tool in order to obtain a benefit.</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Admin</w:t>
            </w:r>
          </w:p>
        </w:tc>
        <w:tc>
          <w:tcPr>
            <w:tcW w:w="18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The human operator, the system is design to be continuously improve. </w:t>
            </w:r>
          </w:p>
        </w:tc>
        <w:tc>
          <w:tcPr>
            <w:tcW w:w="32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val="false"/>
              <w:tabs>
                <w:tab w:val="left" w:pos="540" w:leader="none"/>
                <w:tab w:val="left" w:pos="1260" w:leader="none"/>
              </w:tabs>
              <w:bidi w:val="0"/>
              <w:spacing w:lineRule="atLeast" w:line="240" w:before="0" w:after="120"/>
              <w:jc w:val="left"/>
              <w:rPr>
                <w:rFonts w:ascii="Times New Roman" w:hAnsi="Times New Roman" w:eastAsia="Times New Roman" w:cs="Times New Roman"/>
                <w:i w:val="false"/>
                <w:i w:val="false"/>
                <w:iCs w:val="false"/>
                <w:color w:val="auto"/>
                <w:kern w:val="0"/>
                <w:sz w:val="20"/>
                <w:szCs w:val="20"/>
                <w:lang w:val="en-US" w:eastAsia="en-US" w:bidi="ar-SA"/>
              </w:rPr>
            </w:pPr>
            <w:r>
              <w:rPr>
                <w:rFonts w:eastAsia="Times New Roman" w:cs="Times New Roman"/>
                <w:i w:val="false"/>
                <w:iCs w:val="false"/>
                <w:color w:val="auto"/>
                <w:kern w:val="0"/>
                <w:sz w:val="20"/>
                <w:szCs w:val="20"/>
                <w:lang w:val="en-US" w:eastAsia="en-US" w:bidi="ar-SA"/>
              </w:rPr>
              <w:t xml:space="preserve">This particular user can add multiple options regarding to types of book and movies. </w:t>
            </w:r>
          </w:p>
        </w:tc>
        <w:tc>
          <w:tcPr>
            <w:tcW w:w="26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i w:val="false"/>
                <w:i w:val="false"/>
                <w:iCs w:val="false"/>
                <w:color w:val="auto"/>
              </w:rPr>
            </w:pPr>
            <w:r>
              <w:rPr>
                <w:i w:val="false"/>
                <w:iCs w:val="false"/>
                <w:color w:val="auto"/>
              </w:rPr>
              <w:t xml:space="preserve">This user can perform action by itself. </w:t>
            </w:r>
          </w:p>
        </w:tc>
      </w:tr>
    </w:tbl>
    <w:p>
      <w:pPr>
        <w:pStyle w:val="TextBody"/>
        <w:rPr>
          <w:i w:val="false"/>
          <w:i w:val="false"/>
          <w:iCs w:val="false"/>
          <w:color w:val="auto"/>
        </w:rPr>
      </w:pPr>
      <w:r>
        <w:rPr>
          <w:i w:val="false"/>
          <w:iCs w:val="false"/>
          <w:color w:val="auto"/>
        </w:rPr>
      </w:r>
    </w:p>
    <w:p>
      <w:pPr>
        <w:pStyle w:val="Heading2"/>
        <w:numPr>
          <w:ilvl w:val="1"/>
          <w:numId w:val="2"/>
        </w:numPr>
        <w:rPr>
          <w:i w:val="false"/>
          <w:i w:val="false"/>
          <w:iCs w:val="false"/>
          <w:color w:val="auto"/>
        </w:rPr>
      </w:pPr>
      <w:bookmarkStart w:id="37" w:name="_Toc316556912"/>
      <w:bookmarkStart w:id="38" w:name="_Toc452813585"/>
      <w:bookmarkStart w:id="39" w:name="_Toc436203384"/>
      <w:bookmarkStart w:id="40" w:name="_Toc422186479"/>
      <w:bookmarkStart w:id="41" w:name="_Toc346297773"/>
      <w:bookmarkStart w:id="42" w:name="_Toc342757864"/>
      <w:bookmarkStart w:id="43" w:name="_Toc425054386"/>
      <w:r>
        <w:rPr>
          <w:rFonts w:ascii="Times New Roman" w:hAnsi="Times New Roman"/>
          <w:i w:val="false"/>
          <w:iCs w:val="false"/>
          <w:color w:val="auto"/>
        </w:rPr>
        <w:t>User Environment</w:t>
      </w:r>
      <w:bookmarkEnd w:id="37"/>
      <w:bookmarkEnd w:id="38"/>
      <w:bookmarkEnd w:id="39"/>
      <w:bookmarkEnd w:id="40"/>
      <w:bookmarkEnd w:id="41"/>
      <w:bookmarkEnd w:id="42"/>
      <w:bookmarkEnd w:id="43"/>
    </w:p>
    <w:p>
      <w:pPr>
        <w:pStyle w:val="InfoBlue"/>
        <w:rPr/>
      </w:pPr>
      <w:r>
        <w:rPr>
          <w:i w:val="false"/>
          <w:iCs w:val="false"/>
          <w:color w:val="auto"/>
        </w:rPr>
        <w:t>The working environment of the target user is that one which can answer the following questions:</w:t>
      </w:r>
    </w:p>
    <w:p>
      <w:pPr>
        <w:pStyle w:val="InfoBlue"/>
        <w:rPr/>
      </w:pPr>
      <w:r>
        <w:rPr>
          <w:i w:val="false"/>
          <w:iCs w:val="false"/>
          <w:color w:val="auto"/>
        </w:rPr>
        <w:t>Number of people involved in completing the task? Is this changing?</w:t>
      </w:r>
    </w:p>
    <w:p>
      <w:pPr>
        <w:pStyle w:val="TextBody"/>
        <w:numPr>
          <w:ilvl w:val="0"/>
          <w:numId w:val="5"/>
        </w:numPr>
        <w:rPr/>
      </w:pPr>
      <w:r>
        <w:rPr/>
        <w:t xml:space="preserve">The number of people involved in completing the tasks using the tool is variable, the system being designed for anyone to use, if they want this. </w:t>
      </w:r>
    </w:p>
    <w:p>
      <w:pPr>
        <w:pStyle w:val="InfoBlue"/>
        <w:rPr>
          <w:i w:val="false"/>
          <w:i w:val="false"/>
          <w:iCs w:val="false"/>
          <w:color w:val="auto"/>
        </w:rPr>
      </w:pPr>
      <w:r>
        <w:rPr>
          <w:i w:val="false"/>
          <w:iCs w:val="false"/>
          <w:color w:val="auto"/>
        </w:rPr>
        <w:t>How long is a task cycle? Amount of time spent in each activity? Is this changing?</w:t>
      </w:r>
    </w:p>
    <w:p>
      <w:pPr>
        <w:pStyle w:val="InfoBlue"/>
        <w:numPr>
          <w:ilvl w:val="0"/>
          <w:numId w:val="6"/>
        </w:numPr>
        <w:rPr>
          <w:i w:val="false"/>
          <w:i w:val="false"/>
          <w:iCs w:val="false"/>
          <w:color w:val="auto"/>
        </w:rPr>
      </w:pPr>
      <w:r>
        <w:rPr>
          <w:i w:val="false"/>
          <w:iCs w:val="false"/>
          <w:color w:val="auto"/>
        </w:rPr>
        <w:t>A task cycle is very short because the system is designed this way, to shorten the time the operator needs to complete his tasks. There are different types of life-cycle: general page life-cycle, life-cycle events</w:t>
      </w:r>
    </w:p>
    <w:p>
      <w:pPr>
        <w:pStyle w:val="InfoBlue"/>
        <w:rPr>
          <w:i w:val="false"/>
          <w:i w:val="false"/>
          <w:iCs w:val="false"/>
          <w:color w:val="auto"/>
        </w:rPr>
      </w:pPr>
      <w:r>
        <w:rPr>
          <w:i w:val="false"/>
          <w:iCs w:val="false"/>
          <w:color w:val="auto"/>
        </w:rPr>
        <w:t>Any unique environmental constraints: mobile, outdoors, in-flight, and so on?</w:t>
      </w:r>
    </w:p>
    <w:p>
      <w:pPr>
        <w:pStyle w:val="InfoBlue"/>
        <w:numPr>
          <w:ilvl w:val="0"/>
          <w:numId w:val="7"/>
        </w:numPr>
        <w:rPr>
          <w:i w:val="false"/>
          <w:i w:val="false"/>
          <w:iCs w:val="false"/>
          <w:color w:val="auto"/>
        </w:rPr>
      </w:pPr>
      <w:r>
        <w:rPr>
          <w:i w:val="false"/>
          <w:iCs w:val="false"/>
          <w:color w:val="auto"/>
        </w:rPr>
        <w:t>There are no environmental constraints because the product is a web product, which can be used anywhere, on any mobile or fixed device that has an internet connection and is capable of handling a browser.</w:t>
      </w:r>
    </w:p>
    <w:p>
      <w:pPr>
        <w:pStyle w:val="InfoBlue"/>
        <w:rPr>
          <w:i w:val="false"/>
          <w:i w:val="false"/>
          <w:iCs w:val="false"/>
          <w:color w:val="auto"/>
        </w:rPr>
      </w:pPr>
      <w:r>
        <w:rPr>
          <w:i w:val="false"/>
          <w:iCs w:val="false"/>
          <w:color w:val="auto"/>
        </w:rPr>
        <w:t>Which systems platforms are in use today? Future platforms?</w:t>
      </w:r>
    </w:p>
    <w:p>
      <w:pPr>
        <w:pStyle w:val="TextBody"/>
        <w:numPr>
          <w:ilvl w:val="0"/>
          <w:numId w:val="8"/>
        </w:numPr>
        <w:rPr>
          <w:i w:val="false"/>
          <w:i w:val="false"/>
          <w:iCs w:val="false"/>
          <w:color w:val="auto"/>
        </w:rPr>
      </w:pPr>
      <w:r>
        <w:rPr>
          <w:i w:val="false"/>
          <w:iCs w:val="false"/>
          <w:color w:val="auto"/>
        </w:rPr>
        <w:t>Platforms that are used today: .Net Framework, Microsoft Windows. Future platform: Linux, MacOS</w:t>
      </w:r>
    </w:p>
    <w:p>
      <w:pPr>
        <w:pStyle w:val="InfoBlue"/>
        <w:rPr>
          <w:i w:val="false"/>
          <w:i w:val="false"/>
          <w:iCs w:val="false"/>
          <w:color w:val="auto"/>
        </w:rPr>
      </w:pPr>
      <w:r>
        <w:rPr>
          <w:i w:val="false"/>
          <w:iCs w:val="false"/>
          <w:color w:val="auto"/>
        </w:rPr>
        <w:t>What other applications are in use? Does your application need to integrate with them?</w:t>
      </w:r>
    </w:p>
    <w:p>
      <w:pPr>
        <w:pStyle w:val="TextBody"/>
        <w:numPr>
          <w:ilvl w:val="0"/>
          <w:numId w:val="9"/>
        </w:numPr>
        <w:rPr>
          <w:i w:val="false"/>
          <w:i w:val="false"/>
          <w:iCs w:val="false"/>
          <w:color w:val="auto"/>
        </w:rPr>
      </w:pPr>
      <w:r>
        <w:rPr>
          <w:i w:val="false"/>
          <w:iCs w:val="false"/>
          <w:color w:val="auto"/>
        </w:rPr>
        <w:t xml:space="preserve">Other application that are used today: Good Readers, IMDB, Cinemagia. My application doesn’t need to be integrated with them. </w:t>
      </w:r>
    </w:p>
    <w:p>
      <w:pPr>
        <w:pStyle w:val="InfoBlue"/>
        <w:rPr>
          <w:i w:val="false"/>
          <w:i w:val="false"/>
          <w:iCs w:val="false"/>
          <w:color w:val="auto"/>
        </w:rPr>
      </w:pPr>
      <w:r>
        <w:rPr>
          <w:i w:val="false"/>
          <w:iCs w:val="false"/>
          <w:color w:val="auto"/>
        </w:rPr>
      </w:r>
    </w:p>
    <w:p>
      <w:pPr>
        <w:pStyle w:val="Heading1"/>
        <w:numPr>
          <w:ilvl w:val="0"/>
          <w:numId w:val="2"/>
        </w:numPr>
        <w:ind w:left="720" w:hanging="720"/>
        <w:rPr>
          <w:i w:val="false"/>
          <w:i w:val="false"/>
          <w:iCs w:val="false"/>
          <w:color w:val="auto"/>
        </w:rPr>
      </w:pPr>
      <w:bookmarkStart w:id="44" w:name="_Toc316556913"/>
      <w:bookmarkStart w:id="45" w:name="_Toc452813602"/>
      <w:bookmarkStart w:id="46" w:name="_Toc436203408"/>
      <w:bookmarkStart w:id="47" w:name="_Toc4362033811"/>
      <w:bookmarkEnd w:id="47"/>
      <w:r>
        <w:rPr>
          <w:rFonts w:ascii="Times New Roman" w:hAnsi="Times New Roman"/>
          <w:i w:val="false"/>
          <w:iCs w:val="false"/>
          <w:color w:val="auto"/>
        </w:rPr>
        <w:t>Product Requirements</w:t>
      </w:r>
      <w:bookmarkEnd w:id="44"/>
      <w:bookmarkEnd w:id="45"/>
      <w:bookmarkEnd w:id="46"/>
    </w:p>
    <w:p>
      <w:pPr>
        <w:pStyle w:val="Normal"/>
        <w:ind w:left="720" w:hanging="720"/>
        <w:rPr>
          <w:rFonts w:ascii="Times New Roman" w:hAnsi="Times New Roman"/>
          <w:i w:val="false"/>
          <w:i w:val="false"/>
          <w:iCs w:val="false"/>
          <w:color w:val="auto"/>
        </w:rPr>
      </w:pPr>
      <w:r>
        <w:rPr>
          <w:i w:val="false"/>
          <w:iCs w:val="false"/>
          <w:color w:val="auto"/>
        </w:rPr>
      </w:r>
    </w:p>
    <w:p>
      <w:pPr>
        <w:pStyle w:val="TextBody"/>
        <w:keepLines/>
        <w:widowControl w:val="false"/>
        <w:tabs>
          <w:tab w:val="clear" w:pos="720"/>
          <w:tab w:val="left" w:pos="540" w:leader="none"/>
          <w:tab w:val="left" w:pos="1260" w:leader="none"/>
        </w:tabs>
        <w:bidi w:val="0"/>
        <w:spacing w:lineRule="atLeast" w:line="240" w:before="0" w:after="120"/>
        <w:ind w:left="0" w:right="0" w:hanging="0"/>
        <w:jc w:val="left"/>
        <w:rPr/>
      </w:pPr>
      <w:r>
        <w:rPr>
          <w:i w:val="false"/>
          <w:iCs w:val="false"/>
          <w:color w:val="auto"/>
        </w:rPr>
        <w:t>The product needs a web server, a database server and the machine running the browser in order for the created ecosystem to work and be integrated, things represented in the documentation of the project, under the form of a deployment diagram.</w:t>
      </w:r>
    </w:p>
    <w:p>
      <w:pPr>
        <w:pStyle w:val="TextBody"/>
        <w:tabs>
          <w:tab w:val="clear" w:pos="720"/>
          <w:tab w:val="left" w:pos="540" w:leader="none"/>
          <w:tab w:val="left" w:pos="1260" w:leader="none"/>
        </w:tabs>
        <w:spacing w:before="0" w:after="120"/>
        <w:rPr>
          <w:i w:val="false"/>
          <w:i w:val="false"/>
          <w:iCs w:val="false"/>
          <w:color w:val="auto"/>
        </w:rPr>
      </w:pPr>
      <w:r>
        <w:rPr>
          <w:i w:val="false"/>
          <w:iCs w:val="false"/>
          <w:color w:val="auto"/>
        </w:rPr>
      </w:r>
    </w:p>
    <w:p>
      <w:pPr>
        <w:pStyle w:val="TextBody"/>
        <w:keepLines/>
        <w:widowControl w:val="false"/>
        <w:tabs>
          <w:tab w:val="clear" w:pos="720"/>
          <w:tab w:val="left" w:pos="540" w:leader="none"/>
          <w:tab w:val="left" w:pos="1260" w:leader="none"/>
        </w:tabs>
        <w:bidi w:val="0"/>
        <w:spacing w:lineRule="atLeast" w:line="240" w:before="0" w:after="120"/>
        <w:ind w:left="0" w:right="0" w:hanging="0"/>
        <w:jc w:val="left"/>
        <w:rPr/>
      </w:pPr>
      <w:r>
        <w:rPr>
          <w:i w:val="false"/>
          <w:iCs w:val="false"/>
          <w:color w:val="auto"/>
        </w:rPr>
        <w:t>List of software products that was used while developing this application:</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Visual Studio 2017</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Microsoft SQL Server Management</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SourceTree</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Postman</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IIS Express</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JetBrains Webstorm 2017.2</w:t>
      </w:r>
    </w:p>
    <w:p>
      <w:pPr>
        <w:pStyle w:val="TextBody"/>
        <w:numPr>
          <w:ilvl w:val="0"/>
          <w:numId w:val="3"/>
        </w:numPr>
        <w:tabs>
          <w:tab w:val="clear" w:pos="720"/>
          <w:tab w:val="left" w:pos="540" w:leader="none"/>
          <w:tab w:val="left" w:pos="1260" w:leader="none"/>
        </w:tabs>
        <w:spacing w:before="0" w:after="120"/>
        <w:rPr>
          <w:i w:val="false"/>
          <w:i w:val="false"/>
          <w:iCs w:val="false"/>
          <w:color w:val="auto"/>
        </w:rPr>
      </w:pPr>
      <w:r>
        <w:rPr>
          <w:i w:val="false"/>
          <w:iCs w:val="false"/>
          <w:color w:val="auto"/>
        </w:rPr>
        <w:t>Node.js</w:t>
      </w:r>
    </w:p>
    <w:p>
      <w:pPr>
        <w:pStyle w:val="TextBody"/>
        <w:tabs>
          <w:tab w:val="clear" w:pos="720"/>
          <w:tab w:val="left" w:pos="540" w:leader="none"/>
          <w:tab w:val="left" w:pos="1260" w:leader="none"/>
        </w:tabs>
        <w:spacing w:before="0" w:after="12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Grigor Sonia Eufrosina Maria</w:t>
    </w:r>
  </w:p>
  <w:p>
    <w:pPr>
      <w:pStyle w:val="Normal"/>
      <w:pBdr>
        <w:bottom w:val="single" w:sz="6" w:space="1" w:color="000000"/>
      </w:pBdr>
      <w:jc w:val="right"/>
      <w:rPr/>
    </w:pPr>
    <w:r>
      <w:rPr>
        <w:rFonts w:ascii="Arial" w:hAnsi="Arial"/>
        <w:b/>
        <w:sz w:val="36"/>
      </w:rPr>
      <w:t>Group 30233</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t>Vision</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03/Apr/19</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Project_Vision_Sonia_Grigor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embedSystemFonts/>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c35d85"/>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Id w:val="1"/>
      </w:numPr>
      <w:outlineLvl w:val="1"/>
    </w:pPr>
    <w:rPr>
      <w:sz w:val="20"/>
    </w:rPr>
  </w:style>
  <w:style w:type="paragraph" w:styleId="Heading3">
    <w:name w:val="Heading 3"/>
    <w:basedOn w:val="Heading1"/>
    <w:next w:val="Normal"/>
    <w:qFormat/>
    <w:rsid w:val="00c35d85"/>
    <w:pPr>
      <w:numPr>
        <w:ilvl w:val="2"/>
        <w:numId w:val="1"/>
      </w:numPr>
      <w:outlineLvl w:val="2"/>
    </w:pPr>
    <w:rPr>
      <w:b w:val="false"/>
      <w:i/>
      <w:sz w:val="20"/>
    </w:rPr>
  </w:style>
  <w:style w:type="paragraph" w:styleId="Heading4">
    <w:name w:val="Heading 4"/>
    <w:basedOn w:val="Heading1"/>
    <w:next w:val="Normal"/>
    <w:qFormat/>
    <w:rsid w:val="00c35d85"/>
    <w:pPr>
      <w:numPr>
        <w:ilvl w:val="3"/>
        <w:numId w:val="1"/>
      </w:numPr>
      <w:outlineLvl w:val="3"/>
    </w:pPr>
    <w:rPr>
      <w:b w:val="false"/>
      <w:sz w:val="20"/>
    </w:rPr>
  </w:style>
  <w:style w:type="paragraph" w:styleId="Heading5">
    <w:name w:val="Heading 5"/>
    <w:basedOn w:val="Normal"/>
    <w:next w:val="Normal"/>
    <w:qFormat/>
    <w:rsid w:val="00c35d85"/>
    <w:pPr>
      <w:numPr>
        <w:ilvl w:val="4"/>
        <w:numId w:val="1"/>
      </w:numPr>
      <w:spacing w:before="240" w:after="60"/>
      <w:ind w:left="2880" w:hanging="0"/>
      <w:outlineLvl w:val="4"/>
    </w:pPr>
    <w:rPr>
      <w:sz w:val="22"/>
    </w:rPr>
  </w:style>
  <w:style w:type="paragraph" w:styleId="Heading6">
    <w:name w:val="Heading 6"/>
    <w:basedOn w:val="Normal"/>
    <w:next w:val="Normal"/>
    <w:qFormat/>
    <w:rsid w:val="00c35d85"/>
    <w:pPr>
      <w:numPr>
        <w:ilvl w:val="5"/>
        <w:numId w:val="1"/>
      </w:numPr>
      <w:spacing w:before="240" w:after="60"/>
      <w:ind w:left="2880" w:hanging="0"/>
      <w:outlineLvl w:val="5"/>
    </w:pPr>
    <w:rPr>
      <w:i/>
      <w:sz w:val="22"/>
    </w:rPr>
  </w:style>
  <w:style w:type="paragraph" w:styleId="Heading7">
    <w:name w:val="Heading 7"/>
    <w:basedOn w:val="Normal"/>
    <w:next w:val="Normal"/>
    <w:qFormat/>
    <w:rsid w:val="00c35d85"/>
    <w:pPr>
      <w:numPr>
        <w:ilvl w:val="6"/>
        <w:numId w:val="1"/>
      </w:numPr>
      <w:spacing w:before="240" w:after="60"/>
      <w:ind w:left="2880" w:hanging="0"/>
      <w:outlineLvl w:val="6"/>
    </w:pPr>
    <w:rPr/>
  </w:style>
  <w:style w:type="paragraph" w:styleId="Heading8">
    <w:name w:val="Heading 8"/>
    <w:basedOn w:val="Normal"/>
    <w:next w:val="Normal"/>
    <w:qFormat/>
    <w:rsid w:val="00c35d85"/>
    <w:pPr>
      <w:numPr>
        <w:ilvl w:val="7"/>
        <w:numId w:val="1"/>
      </w:numPr>
      <w:spacing w:before="240" w:after="60"/>
      <w:ind w:left="2880" w:hanging="0"/>
      <w:outlineLvl w:val="7"/>
    </w:pPr>
    <w:rPr>
      <w:i/>
    </w:rPr>
  </w:style>
  <w:style w:type="paragraph" w:styleId="Heading9">
    <w:name w:val="Heading 9"/>
    <w:basedOn w:val="Normal"/>
    <w:next w:val="Normal"/>
    <w:qFormat/>
    <w:rsid w:val="00c35d85"/>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Characters">
    <w:name w:val="Footnote Characters"/>
    <w:basedOn w:val="DefaultParagraphFont"/>
    <w:semiHidden/>
    <w:qFormat/>
    <w:rsid w:val="00c35d85"/>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c35d85"/>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TOC 1"/>
    <w:basedOn w:val="Normal"/>
    <w:next w:val="Normal"/>
    <w:uiPriority w:val="39"/>
    <w:rsid w:val="00c35d85"/>
    <w:pPr>
      <w:tabs>
        <w:tab w:val="clear" w:pos="720"/>
        <w:tab w:val="right" w:pos="9360" w:leader="none"/>
      </w:tabs>
      <w:spacing w:before="240" w:after="60"/>
      <w:ind w:right="720" w:hanging="0"/>
    </w:pPr>
    <w:rPr/>
  </w:style>
  <w:style w:type="paragraph" w:styleId="Contents2">
    <w:name w:val="TOC 2"/>
    <w:basedOn w:val="Normal"/>
    <w:next w:val="Normal"/>
    <w:uiPriority w:val="39"/>
    <w:rsid w:val="00c35d85"/>
    <w:pPr>
      <w:tabs>
        <w:tab w:val="clear" w:pos="720"/>
        <w:tab w:val="right" w:pos="9360" w:leader="none"/>
      </w:tabs>
      <w:ind w:left="432" w:right="720" w:hanging="0"/>
    </w:pPr>
    <w:rPr/>
  </w:style>
  <w:style w:type="paragraph" w:styleId="Contents3">
    <w:name w:val="TOC 3"/>
    <w:basedOn w:val="Normal"/>
    <w:next w:val="Normal"/>
    <w:semiHidden/>
    <w:rsid w:val="00c35d85"/>
    <w:pPr>
      <w:tabs>
        <w:tab w:val="clear" w:pos="720"/>
        <w:tab w:val="left" w:pos="1440" w:leader="none"/>
        <w:tab w:val="right" w:pos="9360" w:leader="none"/>
      </w:tabs>
      <w:ind w:left="864" w:hanging="0"/>
    </w:pPr>
    <w:rPr/>
  </w:style>
  <w:style w:type="paragraph" w:styleId="Header">
    <w:name w:val="Header"/>
    <w:basedOn w:val="Normal"/>
    <w:rsid w:val="00c35d85"/>
    <w:pPr>
      <w:tabs>
        <w:tab w:val="clear" w:pos="720"/>
        <w:tab w:val="center" w:pos="4320" w:leader="none"/>
        <w:tab w:val="right" w:pos="8640" w:leader="none"/>
      </w:tabs>
    </w:pPr>
    <w:rPr/>
  </w:style>
  <w:style w:type="paragraph" w:styleId="Footer">
    <w:name w:val="Footer"/>
    <w:basedOn w:val="Normal"/>
    <w:rsid w:val="00c35d85"/>
    <w:pPr>
      <w:tabs>
        <w:tab w:val="clear" w:pos="720"/>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
    <w:name w:val="Footnote Text"/>
    <w:basedOn w:val="Normal"/>
    <w:semiHidden/>
    <w:rsid w:val="00c35d85"/>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TOC 4"/>
    <w:basedOn w:val="Normal"/>
    <w:next w:val="Normal"/>
    <w:semiHidden/>
    <w:rsid w:val="00c35d85"/>
    <w:pPr>
      <w:ind w:left="600" w:hanging="0"/>
    </w:pPr>
    <w:rPr/>
  </w:style>
  <w:style w:type="paragraph" w:styleId="Contents5">
    <w:name w:val="TOC 5"/>
    <w:basedOn w:val="Normal"/>
    <w:next w:val="Normal"/>
    <w:semiHidden/>
    <w:rsid w:val="00c35d85"/>
    <w:pPr>
      <w:ind w:left="800" w:hanging="0"/>
    </w:pPr>
    <w:rPr/>
  </w:style>
  <w:style w:type="paragraph" w:styleId="Contents6">
    <w:name w:val="TOC 6"/>
    <w:basedOn w:val="Normal"/>
    <w:next w:val="Normal"/>
    <w:semiHidden/>
    <w:rsid w:val="00c35d85"/>
    <w:pPr>
      <w:ind w:left="1000" w:hanging="0"/>
    </w:pPr>
    <w:rPr/>
  </w:style>
  <w:style w:type="paragraph" w:styleId="Contents7">
    <w:name w:val="TOC 7"/>
    <w:basedOn w:val="Normal"/>
    <w:next w:val="Normal"/>
    <w:semiHidden/>
    <w:rsid w:val="00c35d85"/>
    <w:pPr>
      <w:ind w:left="1200" w:hanging="0"/>
    </w:pPr>
    <w:rPr/>
  </w:style>
  <w:style w:type="paragraph" w:styleId="Contents8">
    <w:name w:val="TOC 8"/>
    <w:basedOn w:val="Normal"/>
    <w:next w:val="Normal"/>
    <w:semiHidden/>
    <w:rsid w:val="00c35d85"/>
    <w:pPr>
      <w:ind w:left="1400" w:hanging="0"/>
    </w:pPr>
    <w:rPr/>
  </w:style>
  <w:style w:type="paragraph" w:styleId="Contents9">
    <w:name w:val="TOC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kern w:val="2"/>
      <w:sz w:val="32"/>
    </w:rPr>
  </w:style>
  <w:style w:type="paragraph" w:styleId="BodyText2">
    <w:name w:val="Body Text 2"/>
    <w:basedOn w:val="Normal"/>
    <w:qFormat/>
    <w:rsid w:val="00c35d85"/>
    <w:pPr/>
    <w:rPr>
      <w:i/>
      <w:color w:val="0000FF"/>
    </w:rPr>
  </w:style>
  <w:style w:type="paragraph" w:styleId="TextBodyIndent">
    <w:name w:val="Body Text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next w:val="TextBody"/>
    <w:autoRedefine/>
    <w:qFormat/>
    <w:rsid w:val="00f669db"/>
    <w:pPr>
      <w:widowControl w:val="false"/>
      <w:tabs>
        <w:tab w:val="clear" w:pos="720"/>
        <w:tab w:val="left" w:pos="540" w:leader="none"/>
        <w:tab w:val="left" w:pos="1260" w:leader="none"/>
      </w:tabs>
      <w:bidi w:val="0"/>
      <w:spacing w:lineRule="atLeast" w:line="240" w:before="0" w:after="120"/>
      <w:ind w:left="0" w:right="0" w:hanging="0"/>
      <w:jc w:val="left"/>
    </w:pPr>
    <w:rPr>
      <w:i/>
      <w:color w:val="auto"/>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76</TotalTime>
  <Application>LibreOffice/6.1.4.2$Windows_X86_64 LibreOffice_project/9d0f32d1f0b509096fd65e0d4bec26ddd1938fd3</Application>
  <Pages>6</Pages>
  <Words>1172</Words>
  <Characters>6069</Characters>
  <CharactersWithSpaces>7112</CharactersWithSpaces>
  <Paragraphs>141</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description/>
  <dc:language>en-US</dc:language>
  <cp:lastModifiedBy/>
  <cp:lastPrinted>2001-03-15T12:26:00Z</cp:lastPrinted>
  <dcterms:modified xsi:type="dcterms:W3CDTF">2019-04-03T21:08:19Z</dcterms:modified>
  <cp:revision>25</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