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6004" w14:textId="511848AD" w:rsidR="0085257A" w:rsidRPr="00B90E27" w:rsidRDefault="00370987" w:rsidP="25C21316">
      <w:pPr>
        <w:pStyle w:val="Title"/>
        <w:jc w:val="right"/>
        <w:rPr>
          <w:rFonts w:ascii="Times New Roman" w:hAnsi="Times New Roman"/>
        </w:rPr>
      </w:pPr>
      <w:r>
        <w:t>Pawn-shop bets</w:t>
      </w:r>
    </w:p>
    <w:p w14:paraId="3BDCDA0E" w14:textId="77777777" w:rsidR="0085257A" w:rsidRPr="00B90E27" w:rsidRDefault="00DC09C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672A6659" w14:textId="77777777" w:rsidR="0085257A" w:rsidRPr="00B90E27" w:rsidRDefault="0085257A">
      <w:pPr>
        <w:pStyle w:val="Title"/>
        <w:jc w:val="right"/>
        <w:rPr>
          <w:rFonts w:ascii="Times New Roman" w:hAnsi="Times New Roman"/>
        </w:rPr>
      </w:pPr>
    </w:p>
    <w:p w14:paraId="40C13AE3"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0A37501D" w14:textId="77777777" w:rsidR="0085257A" w:rsidRPr="00B90E27" w:rsidRDefault="0085257A">
      <w:pPr>
        <w:pStyle w:val="Title"/>
        <w:rPr>
          <w:rFonts w:ascii="Times New Roman" w:hAnsi="Times New Roman"/>
          <w:sz w:val="28"/>
        </w:rPr>
      </w:pPr>
    </w:p>
    <w:p w14:paraId="5DAB6C7B" w14:textId="77777777" w:rsidR="0085257A" w:rsidRPr="00B90E27" w:rsidRDefault="0085257A"/>
    <w:p w14:paraId="02EB378F"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B08E8B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5F3EAA" w14:textId="77777777" w:rsidTr="25C21316">
        <w:tc>
          <w:tcPr>
            <w:tcW w:w="2304" w:type="dxa"/>
          </w:tcPr>
          <w:p w14:paraId="491072FA" w14:textId="77777777" w:rsidR="0085257A" w:rsidRPr="00B90E27" w:rsidRDefault="0085257A">
            <w:pPr>
              <w:pStyle w:val="Tabletext"/>
              <w:jc w:val="center"/>
              <w:rPr>
                <w:b/>
              </w:rPr>
            </w:pPr>
            <w:r w:rsidRPr="00B90E27">
              <w:rPr>
                <w:b/>
              </w:rPr>
              <w:t>Date</w:t>
            </w:r>
          </w:p>
        </w:tc>
        <w:tc>
          <w:tcPr>
            <w:tcW w:w="1152" w:type="dxa"/>
          </w:tcPr>
          <w:p w14:paraId="6B814A1E" w14:textId="77777777" w:rsidR="0085257A" w:rsidRPr="00B90E27" w:rsidRDefault="0085257A">
            <w:pPr>
              <w:pStyle w:val="Tabletext"/>
              <w:jc w:val="center"/>
              <w:rPr>
                <w:b/>
              </w:rPr>
            </w:pPr>
            <w:r w:rsidRPr="00B90E27">
              <w:rPr>
                <w:b/>
              </w:rPr>
              <w:t>Version</w:t>
            </w:r>
          </w:p>
        </w:tc>
        <w:tc>
          <w:tcPr>
            <w:tcW w:w="3744" w:type="dxa"/>
          </w:tcPr>
          <w:p w14:paraId="31FF54C8" w14:textId="77777777" w:rsidR="0085257A" w:rsidRPr="00B90E27" w:rsidRDefault="0085257A">
            <w:pPr>
              <w:pStyle w:val="Tabletext"/>
              <w:jc w:val="center"/>
              <w:rPr>
                <w:b/>
              </w:rPr>
            </w:pPr>
            <w:r w:rsidRPr="00B90E27">
              <w:rPr>
                <w:b/>
              </w:rPr>
              <w:t>Description</w:t>
            </w:r>
          </w:p>
        </w:tc>
        <w:tc>
          <w:tcPr>
            <w:tcW w:w="2304" w:type="dxa"/>
          </w:tcPr>
          <w:p w14:paraId="1C7DF0E4" w14:textId="77777777" w:rsidR="0085257A" w:rsidRPr="00B90E27" w:rsidRDefault="0085257A">
            <w:pPr>
              <w:pStyle w:val="Tabletext"/>
              <w:jc w:val="center"/>
              <w:rPr>
                <w:b/>
              </w:rPr>
            </w:pPr>
            <w:r w:rsidRPr="00B90E27">
              <w:rPr>
                <w:b/>
              </w:rPr>
              <w:t>Author</w:t>
            </w:r>
          </w:p>
        </w:tc>
      </w:tr>
      <w:tr w:rsidR="0085257A" w:rsidRPr="00B90E27" w14:paraId="6C252DE8" w14:textId="77777777" w:rsidTr="25C21316">
        <w:tc>
          <w:tcPr>
            <w:tcW w:w="2304" w:type="dxa"/>
          </w:tcPr>
          <w:p w14:paraId="69CB272E" w14:textId="7803C609" w:rsidR="0085257A" w:rsidRPr="00B90E27" w:rsidRDefault="25C21316">
            <w:pPr>
              <w:pStyle w:val="Tabletext"/>
            </w:pPr>
            <w:r>
              <w:t>&lt;31/Mar/19&gt;</w:t>
            </w:r>
          </w:p>
        </w:tc>
        <w:tc>
          <w:tcPr>
            <w:tcW w:w="1152" w:type="dxa"/>
          </w:tcPr>
          <w:p w14:paraId="48C30AFF" w14:textId="5AC852A3" w:rsidR="0085257A" w:rsidRPr="00B90E27" w:rsidRDefault="25C21316">
            <w:pPr>
              <w:pStyle w:val="Tabletext"/>
            </w:pPr>
            <w:r>
              <w:t>&lt;1.0&gt;</w:t>
            </w:r>
          </w:p>
        </w:tc>
        <w:tc>
          <w:tcPr>
            <w:tcW w:w="3744" w:type="dxa"/>
          </w:tcPr>
          <w:p w14:paraId="18A20BDF" w14:textId="349A4C97" w:rsidR="0085257A" w:rsidRPr="00B90E27" w:rsidRDefault="25C21316" w:rsidP="25C21316">
            <w:pPr>
              <w:pStyle w:val="Tabletext"/>
            </w:pPr>
            <w:r>
              <w:t>First touches</w:t>
            </w:r>
          </w:p>
        </w:tc>
        <w:tc>
          <w:tcPr>
            <w:tcW w:w="2304" w:type="dxa"/>
          </w:tcPr>
          <w:p w14:paraId="4A427750" w14:textId="66F4313F" w:rsidR="0085257A" w:rsidRPr="00B90E27" w:rsidRDefault="25C21316" w:rsidP="25C21316">
            <w:pPr>
              <w:pStyle w:val="Tabletext"/>
            </w:pPr>
            <w:proofErr w:type="spellStart"/>
            <w:r>
              <w:t>Iacob</w:t>
            </w:r>
            <w:proofErr w:type="spellEnd"/>
            <w:r>
              <w:t xml:space="preserve"> Gabriel</w:t>
            </w:r>
          </w:p>
        </w:tc>
      </w:tr>
      <w:tr w:rsidR="0085257A" w:rsidRPr="00B90E27" w14:paraId="6A05A809" w14:textId="77777777" w:rsidTr="25C21316">
        <w:tc>
          <w:tcPr>
            <w:tcW w:w="2304" w:type="dxa"/>
          </w:tcPr>
          <w:p w14:paraId="5A39BBE3" w14:textId="77777777" w:rsidR="0085257A" w:rsidRPr="00B90E27" w:rsidRDefault="0085257A">
            <w:pPr>
              <w:pStyle w:val="Tabletext"/>
            </w:pPr>
          </w:p>
        </w:tc>
        <w:tc>
          <w:tcPr>
            <w:tcW w:w="1152" w:type="dxa"/>
          </w:tcPr>
          <w:p w14:paraId="41C8F396" w14:textId="77777777" w:rsidR="0085257A" w:rsidRPr="00B90E27" w:rsidRDefault="0085257A">
            <w:pPr>
              <w:pStyle w:val="Tabletext"/>
            </w:pPr>
          </w:p>
        </w:tc>
        <w:tc>
          <w:tcPr>
            <w:tcW w:w="3744" w:type="dxa"/>
          </w:tcPr>
          <w:p w14:paraId="72A3D3EC" w14:textId="77777777" w:rsidR="0085257A" w:rsidRPr="00B90E27" w:rsidRDefault="0085257A">
            <w:pPr>
              <w:pStyle w:val="Tabletext"/>
            </w:pPr>
          </w:p>
        </w:tc>
        <w:tc>
          <w:tcPr>
            <w:tcW w:w="2304" w:type="dxa"/>
          </w:tcPr>
          <w:p w14:paraId="0D0B940D" w14:textId="77777777" w:rsidR="0085257A" w:rsidRPr="00B90E27" w:rsidRDefault="0085257A">
            <w:pPr>
              <w:pStyle w:val="Tabletext"/>
            </w:pPr>
          </w:p>
        </w:tc>
      </w:tr>
      <w:tr w:rsidR="0085257A" w:rsidRPr="00B90E27" w14:paraId="0E27B00A" w14:textId="77777777" w:rsidTr="25C21316">
        <w:tc>
          <w:tcPr>
            <w:tcW w:w="2304" w:type="dxa"/>
          </w:tcPr>
          <w:p w14:paraId="60061E4C" w14:textId="77777777" w:rsidR="0085257A" w:rsidRPr="00B90E27" w:rsidRDefault="0085257A">
            <w:pPr>
              <w:pStyle w:val="Tabletext"/>
            </w:pPr>
          </w:p>
        </w:tc>
        <w:tc>
          <w:tcPr>
            <w:tcW w:w="1152" w:type="dxa"/>
          </w:tcPr>
          <w:p w14:paraId="44EAFD9C" w14:textId="77777777" w:rsidR="0085257A" w:rsidRPr="00B90E27" w:rsidRDefault="0085257A">
            <w:pPr>
              <w:pStyle w:val="Tabletext"/>
            </w:pPr>
          </w:p>
        </w:tc>
        <w:tc>
          <w:tcPr>
            <w:tcW w:w="3744" w:type="dxa"/>
          </w:tcPr>
          <w:p w14:paraId="4B94D5A5" w14:textId="77777777" w:rsidR="0085257A" w:rsidRPr="00B90E27" w:rsidRDefault="0085257A">
            <w:pPr>
              <w:pStyle w:val="Tabletext"/>
            </w:pPr>
          </w:p>
        </w:tc>
        <w:tc>
          <w:tcPr>
            <w:tcW w:w="2304" w:type="dxa"/>
          </w:tcPr>
          <w:p w14:paraId="3DEEC669" w14:textId="77777777" w:rsidR="0085257A" w:rsidRPr="00B90E27" w:rsidRDefault="0085257A">
            <w:pPr>
              <w:pStyle w:val="Tabletext"/>
            </w:pPr>
          </w:p>
        </w:tc>
      </w:tr>
      <w:tr w:rsidR="0085257A" w:rsidRPr="00B90E27" w14:paraId="3656B9AB" w14:textId="77777777" w:rsidTr="25C21316">
        <w:tc>
          <w:tcPr>
            <w:tcW w:w="2304" w:type="dxa"/>
          </w:tcPr>
          <w:p w14:paraId="45FB0818" w14:textId="77777777" w:rsidR="0085257A" w:rsidRPr="00B90E27" w:rsidRDefault="0085257A">
            <w:pPr>
              <w:pStyle w:val="Tabletext"/>
            </w:pPr>
          </w:p>
        </w:tc>
        <w:tc>
          <w:tcPr>
            <w:tcW w:w="1152" w:type="dxa"/>
          </w:tcPr>
          <w:p w14:paraId="049F31CB" w14:textId="77777777" w:rsidR="0085257A" w:rsidRPr="00B90E27" w:rsidRDefault="0085257A">
            <w:pPr>
              <w:pStyle w:val="Tabletext"/>
            </w:pPr>
          </w:p>
        </w:tc>
        <w:tc>
          <w:tcPr>
            <w:tcW w:w="3744" w:type="dxa"/>
          </w:tcPr>
          <w:p w14:paraId="53128261" w14:textId="77777777" w:rsidR="0085257A" w:rsidRPr="00B90E27" w:rsidRDefault="0085257A">
            <w:pPr>
              <w:pStyle w:val="Tabletext"/>
            </w:pPr>
          </w:p>
        </w:tc>
        <w:tc>
          <w:tcPr>
            <w:tcW w:w="2304" w:type="dxa"/>
          </w:tcPr>
          <w:p w14:paraId="62486C05" w14:textId="77777777" w:rsidR="0085257A" w:rsidRPr="00B90E27" w:rsidRDefault="0085257A">
            <w:pPr>
              <w:pStyle w:val="Tabletext"/>
            </w:pPr>
          </w:p>
        </w:tc>
      </w:tr>
    </w:tbl>
    <w:p w14:paraId="4101652C" w14:textId="77777777" w:rsidR="0085257A" w:rsidRPr="00B90E27" w:rsidRDefault="0085257A"/>
    <w:p w14:paraId="22E0FC9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07399EA" w14:textId="77777777" w:rsidR="006C5FBF" w:rsidRPr="00DC09C5"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C09C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B1C7FDC"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1.1</w:t>
      </w:r>
      <w:r w:rsidRPr="00DC09C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C2FF1D3"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1.2</w:t>
      </w:r>
      <w:r w:rsidRPr="00DC09C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357E6B6D"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1.3</w:t>
      </w:r>
      <w:r w:rsidRPr="00DC09C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3301A59"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1.4</w:t>
      </w:r>
      <w:r w:rsidRPr="00DC09C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9DA1DA2"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1.5</w:t>
      </w:r>
      <w:r w:rsidRPr="00DC09C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E63E3C7" w14:textId="77777777" w:rsidR="006C5FBF" w:rsidRPr="00DC09C5" w:rsidRDefault="006C5FBF">
      <w:pPr>
        <w:pStyle w:val="TOC1"/>
        <w:tabs>
          <w:tab w:val="left" w:pos="432"/>
        </w:tabs>
        <w:rPr>
          <w:rFonts w:ascii="Calibri" w:hAnsi="Calibri"/>
          <w:noProof/>
          <w:sz w:val="22"/>
          <w:szCs w:val="22"/>
          <w:lang w:val="ro-RO" w:eastAsia="ro-RO"/>
        </w:rPr>
      </w:pPr>
      <w:r w:rsidRPr="005656B5">
        <w:rPr>
          <w:noProof/>
        </w:rPr>
        <w:t>2.</w:t>
      </w:r>
      <w:r w:rsidRPr="00DC09C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56B9087"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2.1</w:t>
      </w:r>
      <w:r w:rsidRPr="00DC09C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C3E16D1"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2.2</w:t>
      </w:r>
      <w:r w:rsidRPr="00DC09C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9895069" w14:textId="77777777" w:rsidR="006C5FBF" w:rsidRPr="00DC09C5" w:rsidRDefault="006C5FBF">
      <w:pPr>
        <w:pStyle w:val="TOC1"/>
        <w:tabs>
          <w:tab w:val="left" w:pos="432"/>
        </w:tabs>
        <w:rPr>
          <w:rFonts w:ascii="Calibri" w:hAnsi="Calibri"/>
          <w:noProof/>
          <w:sz w:val="22"/>
          <w:szCs w:val="22"/>
          <w:lang w:val="ro-RO" w:eastAsia="ro-RO"/>
        </w:rPr>
      </w:pPr>
      <w:r w:rsidRPr="005656B5">
        <w:rPr>
          <w:noProof/>
        </w:rPr>
        <w:t>3.</w:t>
      </w:r>
      <w:r w:rsidRPr="00DC09C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91A5BED"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3.1</w:t>
      </w:r>
      <w:r w:rsidRPr="00DC09C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44DBAEE"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3.2</w:t>
      </w:r>
      <w:r w:rsidRPr="00DC09C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41AD73B7" w14:textId="77777777" w:rsidR="006C5FBF" w:rsidRPr="00DC09C5" w:rsidRDefault="006C5FBF">
      <w:pPr>
        <w:pStyle w:val="TOC2"/>
        <w:tabs>
          <w:tab w:val="left" w:pos="1000"/>
        </w:tabs>
        <w:rPr>
          <w:rFonts w:ascii="Calibri" w:hAnsi="Calibri"/>
          <w:noProof/>
          <w:sz w:val="22"/>
          <w:szCs w:val="22"/>
          <w:lang w:val="ro-RO" w:eastAsia="ro-RO"/>
        </w:rPr>
      </w:pPr>
      <w:r w:rsidRPr="005656B5">
        <w:rPr>
          <w:noProof/>
        </w:rPr>
        <w:t>3.3</w:t>
      </w:r>
      <w:r w:rsidRPr="00DC09C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F868C8A" w14:textId="77777777" w:rsidR="006C5FBF" w:rsidRPr="00DC09C5" w:rsidRDefault="006C5FBF">
      <w:pPr>
        <w:pStyle w:val="TOC1"/>
        <w:tabs>
          <w:tab w:val="left" w:pos="432"/>
        </w:tabs>
        <w:rPr>
          <w:rFonts w:ascii="Calibri" w:hAnsi="Calibri"/>
          <w:noProof/>
          <w:sz w:val="22"/>
          <w:szCs w:val="22"/>
          <w:lang w:val="ro-RO" w:eastAsia="ro-RO"/>
        </w:rPr>
      </w:pPr>
      <w:r w:rsidRPr="005656B5">
        <w:rPr>
          <w:noProof/>
        </w:rPr>
        <w:t>4.</w:t>
      </w:r>
      <w:r w:rsidRPr="00DC09C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20A4C9A9"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DC09C5">
        <w:rPr>
          <w:rFonts w:ascii="Times New Roman" w:hAnsi="Times New Roman"/>
        </w:rPr>
        <w:lastRenderedPageBreak/>
        <w:fldChar w:fldCharType="begin"/>
      </w:r>
      <w:r w:rsidR="00DC09C5">
        <w:rPr>
          <w:rFonts w:ascii="Times New Roman" w:hAnsi="Times New Roman"/>
        </w:rPr>
        <w:instrText xml:space="preserve"> TITLE  \* MERGEFORMAT </w:instrText>
      </w:r>
      <w:r w:rsidR="00DC09C5">
        <w:rPr>
          <w:rFonts w:ascii="Times New Roman" w:hAnsi="Times New Roman"/>
        </w:rPr>
        <w:fldChar w:fldCharType="separate"/>
      </w:r>
      <w:r w:rsidR="009B5BF2" w:rsidRPr="00B90E27">
        <w:rPr>
          <w:rFonts w:ascii="Times New Roman" w:hAnsi="Times New Roman"/>
        </w:rPr>
        <w:t>Vision</w:t>
      </w:r>
      <w:r w:rsidR="00DC09C5">
        <w:rPr>
          <w:rFonts w:ascii="Times New Roman" w:hAnsi="Times New Roman"/>
        </w:rPr>
        <w:fldChar w:fldCharType="end"/>
      </w:r>
    </w:p>
    <w:p w14:paraId="3E7A9F1C" w14:textId="77777777" w:rsidR="0085257A" w:rsidRPr="00B90E27" w:rsidRDefault="25C21316">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25C21316">
        <w:rPr>
          <w:rFonts w:ascii="Times New Roman" w:hAnsi="Times New Roman"/>
        </w:rPr>
        <w:t>Introduction</w:t>
      </w:r>
      <w:bookmarkEnd w:id="0"/>
      <w:bookmarkEnd w:id="1"/>
      <w:bookmarkEnd w:id="2"/>
    </w:p>
    <w:p w14:paraId="31E16646" w14:textId="3FEFB3AE" w:rsidR="25C21316" w:rsidRDefault="25C21316" w:rsidP="00591E9F">
      <w:pPr>
        <w:pStyle w:val="InfoBlue"/>
      </w:pPr>
    </w:p>
    <w:p w14:paraId="20E04A54" w14:textId="110FAB37" w:rsidR="0085257A" w:rsidRPr="00B90E27" w:rsidRDefault="00026EC4" w:rsidP="00591E9F">
      <w:pPr>
        <w:pStyle w:val="InfoBlue"/>
        <w:rPr>
          <w:i/>
        </w:rPr>
      </w:pPr>
      <w:r>
        <w:tab/>
      </w:r>
      <w:r w:rsidR="25C21316" w:rsidRPr="25C21316">
        <w:t>This introduction provides an overview of the entire document. It includes the purpose, scope, definitions, acronyms, abbreviations, references, and overview of this project.</w:t>
      </w:r>
    </w:p>
    <w:p w14:paraId="15947CFD" w14:textId="0506DB4A" w:rsidR="25C21316" w:rsidRDefault="25C21316" w:rsidP="25C21316">
      <w:pPr>
        <w:pStyle w:val="BodyText"/>
      </w:pPr>
    </w:p>
    <w:p w14:paraId="39EC13BE" w14:textId="77777777" w:rsidR="0085257A" w:rsidRPr="00B90E27" w:rsidRDefault="25C21316">
      <w:pPr>
        <w:pStyle w:val="Heading2"/>
        <w:rPr>
          <w:rFonts w:ascii="Times New Roman" w:hAnsi="Times New Roman"/>
        </w:rPr>
      </w:pPr>
      <w:bookmarkStart w:id="5" w:name="_Toc456598587"/>
      <w:bookmarkStart w:id="6" w:name="_Toc456600918"/>
      <w:bookmarkStart w:id="7" w:name="_Toc316556901"/>
      <w:r w:rsidRPr="25C21316">
        <w:rPr>
          <w:rFonts w:ascii="Times New Roman" w:hAnsi="Times New Roman"/>
        </w:rPr>
        <w:t>Purpose</w:t>
      </w:r>
      <w:bookmarkEnd w:id="5"/>
      <w:bookmarkEnd w:id="6"/>
      <w:bookmarkEnd w:id="7"/>
    </w:p>
    <w:p w14:paraId="7879B88E" w14:textId="244E1BD1" w:rsidR="25C21316" w:rsidRDefault="25C21316" w:rsidP="25C21316">
      <w:pPr>
        <w:pStyle w:val="BodyText"/>
      </w:pPr>
    </w:p>
    <w:p w14:paraId="5215B5CF" w14:textId="36CCEA90" w:rsidR="25C21316" w:rsidRDefault="25C21316" w:rsidP="25C21316">
      <w:pPr>
        <w:pStyle w:val="BodyText"/>
        <w:ind w:left="0" w:firstLine="720"/>
      </w:pPr>
      <w:r>
        <w:t xml:space="preserve">The purpose of this document is to collect, analyze, and define high-level needs and features of the Pawn-shop bets. It focuses on the capabilities needed by the stakeholders and the target users, and </w:t>
      </w:r>
      <w:r w:rsidRPr="25C21316">
        <w:rPr>
          <w:b/>
          <w:bCs/>
        </w:rPr>
        <w:t>why</w:t>
      </w:r>
      <w:r>
        <w:t xml:space="preserve"> these needs exist. The details of how the Pawn-shop bets fulfills these needs are detailed in the use-case and supplementary specifications.</w:t>
      </w:r>
    </w:p>
    <w:p w14:paraId="44FCB4CE" w14:textId="7BEC0535" w:rsidR="25C21316" w:rsidRDefault="25C21316" w:rsidP="25C21316">
      <w:pPr>
        <w:pStyle w:val="BodyText"/>
      </w:pPr>
    </w:p>
    <w:p w14:paraId="56DABE0D"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DD9CA4C" w14:textId="77777777" w:rsidR="0065705F" w:rsidRDefault="0065705F" w:rsidP="00591E9F">
      <w:pPr>
        <w:pStyle w:val="InfoBlue"/>
      </w:pPr>
      <w:r>
        <w:tab/>
      </w:r>
    </w:p>
    <w:p w14:paraId="4AA2EDC8" w14:textId="043A3FBF" w:rsidR="0085257A" w:rsidRDefault="0065705F" w:rsidP="00591E9F">
      <w:pPr>
        <w:pStyle w:val="InfoBlue"/>
      </w:pPr>
      <w:r>
        <w:tab/>
        <w:t>This project intends to be an entertainment platform that users can use to make events more thrilling by betting money on them and making profit with wise decisions. It is related to classical betting websites and pawn-shops.</w:t>
      </w:r>
    </w:p>
    <w:p w14:paraId="5DB206EA" w14:textId="77777777" w:rsidR="0065705F" w:rsidRPr="0065705F" w:rsidRDefault="0065705F" w:rsidP="0065705F">
      <w:pPr>
        <w:pStyle w:val="BodyText"/>
      </w:pPr>
    </w:p>
    <w:p w14:paraId="65E7AD01" w14:textId="79D94EB8"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5C1E6BC" w14:textId="77777777" w:rsidR="00C83AC7" w:rsidRDefault="00C83AC7" w:rsidP="00591E9F">
      <w:pPr>
        <w:pStyle w:val="InfoBlue"/>
      </w:pPr>
      <w:r>
        <w:tab/>
      </w:r>
    </w:p>
    <w:p w14:paraId="2CAC8155" w14:textId="3A4CC1D2" w:rsidR="0085257A" w:rsidRPr="00C83AC7" w:rsidRDefault="00C83AC7" w:rsidP="00591E9F">
      <w:pPr>
        <w:pStyle w:val="InfoBlue"/>
      </w:pPr>
      <w:r>
        <w:tab/>
      </w:r>
      <w:r w:rsidRPr="00C83AC7">
        <w:t>See Glossary.</w:t>
      </w:r>
    </w:p>
    <w:p w14:paraId="2DB46E9B" w14:textId="77777777" w:rsidR="00C83AC7" w:rsidRPr="00C83AC7" w:rsidRDefault="00C83AC7" w:rsidP="00C83AC7">
      <w:pPr>
        <w:pStyle w:val="BodyText"/>
      </w:pPr>
    </w:p>
    <w:p w14:paraId="071E4E01"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0DD7CADE" w14:textId="77777777" w:rsidR="0065705F" w:rsidRDefault="00C83AC7" w:rsidP="00591E9F">
      <w:pPr>
        <w:pStyle w:val="InfoBlue"/>
      </w:pPr>
      <w:r>
        <w:tab/>
      </w:r>
    </w:p>
    <w:p w14:paraId="37EB3404" w14:textId="32C827ED" w:rsidR="0085257A" w:rsidRDefault="0065705F" w:rsidP="00591E9F">
      <w:pPr>
        <w:pStyle w:val="InfoBlue"/>
      </w:pPr>
      <w:r>
        <w:tab/>
      </w:r>
      <w:r w:rsidR="00C83AC7" w:rsidRPr="00C83AC7">
        <w:t>-</w:t>
      </w:r>
    </w:p>
    <w:p w14:paraId="43B083C4" w14:textId="77777777" w:rsidR="0065705F" w:rsidRPr="0065705F" w:rsidRDefault="0065705F" w:rsidP="0065705F">
      <w:pPr>
        <w:pStyle w:val="BodyText"/>
      </w:pPr>
    </w:p>
    <w:p w14:paraId="6C0E1DE5" w14:textId="533EF75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0ACF8150" w14:textId="77777777" w:rsidR="00591E9F" w:rsidRDefault="00591E9F" w:rsidP="00591E9F">
      <w:pPr>
        <w:pStyle w:val="InfoBlue"/>
      </w:pPr>
    </w:p>
    <w:p w14:paraId="6C16CBB6" w14:textId="1FD0AE7F" w:rsidR="0085257A" w:rsidRDefault="00591E9F" w:rsidP="00591E9F">
      <w:pPr>
        <w:pStyle w:val="InfoBlue"/>
      </w:pPr>
      <w:r>
        <w:tab/>
      </w:r>
      <w:r w:rsidR="0065705F">
        <w:t>The rest of the document will contain</w:t>
      </w:r>
      <w:r>
        <w:t xml:space="preserve"> the market positioning relative to people’s needs and competition, stakeholders and </w:t>
      </w:r>
      <w:proofErr w:type="gramStart"/>
      <w:r>
        <w:t>users</w:t>
      </w:r>
      <w:proofErr w:type="gramEnd"/>
      <w:r>
        <w:t xml:space="preserve"> description, and an analysis of the product hardware and software requirements.</w:t>
      </w:r>
    </w:p>
    <w:p w14:paraId="4584D55B" w14:textId="77777777" w:rsidR="00A81D5B" w:rsidRPr="00A81D5B" w:rsidRDefault="00A81D5B" w:rsidP="00A81D5B">
      <w:pPr>
        <w:pStyle w:val="BodyText"/>
      </w:pPr>
    </w:p>
    <w:p w14:paraId="248838FC" w14:textId="7057D160"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BDA56DE"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66C7F80D" w14:textId="77777777" w:rsidR="00C83AC7" w:rsidRDefault="00C83AC7" w:rsidP="00591E9F">
      <w:pPr>
        <w:pStyle w:val="InfoBlue"/>
      </w:pPr>
      <w:r>
        <w:tab/>
      </w:r>
    </w:p>
    <w:p w14:paraId="50949F6A" w14:textId="6371199F" w:rsidR="0085257A" w:rsidRPr="00591E9F" w:rsidRDefault="00C83AC7" w:rsidP="00591E9F">
      <w:pPr>
        <w:pStyle w:val="InfoBlue"/>
      </w:pPr>
      <w:r>
        <w:tab/>
      </w:r>
      <w:r w:rsidRPr="00591E9F">
        <w:t>This project does not intend to solve any problems. It is conceived as an entertainment application for users and a profit application for the developers.</w:t>
      </w:r>
    </w:p>
    <w:p w14:paraId="4F53A359" w14:textId="77777777" w:rsidR="00C83AC7" w:rsidRPr="00C83AC7" w:rsidRDefault="00C83AC7" w:rsidP="00C83AC7">
      <w:pPr>
        <w:pStyle w:val="BodyText"/>
      </w:pPr>
    </w:p>
    <w:p w14:paraId="5A9A5F99"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07EEB85B" w14:textId="77777777" w:rsidR="00C83AC7" w:rsidRDefault="00C83AC7" w:rsidP="00591E9F">
      <w:pPr>
        <w:pStyle w:val="InfoBlue"/>
      </w:pPr>
    </w:p>
    <w:p w14:paraId="3325A7C3" w14:textId="419B93D2" w:rsidR="0085257A" w:rsidRPr="00C83AC7" w:rsidRDefault="00C83AC7" w:rsidP="00591E9F">
      <w:pPr>
        <w:pStyle w:val="InfoBlue"/>
      </w:pPr>
      <w:r>
        <w:tab/>
      </w:r>
      <w:r w:rsidRPr="00C83AC7">
        <w:t>This project intends to fuse two already existing and profitable domains, betting and pawn-shops. It also intends to extend them by adding the surprise factor when winning a new item.</w:t>
      </w:r>
    </w:p>
    <w:tbl>
      <w:tblPr>
        <w:tblW w:w="0" w:type="auto"/>
        <w:tblInd w:w="828" w:type="dxa"/>
        <w:tblLayout w:type="fixed"/>
        <w:tblLook w:val="0000" w:firstRow="0" w:lastRow="0" w:firstColumn="0" w:lastColumn="0" w:noHBand="0" w:noVBand="0"/>
      </w:tblPr>
      <w:tblGrid>
        <w:gridCol w:w="2790"/>
        <w:gridCol w:w="5400"/>
      </w:tblGrid>
      <w:tr w:rsidR="0085257A" w:rsidRPr="00B90E27" w14:paraId="7D0CFD7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BAB4B8"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0877532D" w14:textId="2FF5837C" w:rsidR="0085257A" w:rsidRPr="001F2E69" w:rsidRDefault="00C83AC7" w:rsidP="00591E9F">
            <w:pPr>
              <w:pStyle w:val="InfoBlue"/>
            </w:pPr>
            <w:r w:rsidRPr="001F2E69">
              <w:t>Clients</w:t>
            </w:r>
          </w:p>
        </w:tc>
      </w:tr>
      <w:tr w:rsidR="0085257A" w:rsidRPr="00B90E27" w14:paraId="1914A0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19083A"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9ACAD23" w14:textId="728AFB35" w:rsidR="0085257A" w:rsidRPr="001F2E69" w:rsidRDefault="00C83AC7" w:rsidP="00591E9F">
            <w:pPr>
              <w:pStyle w:val="InfoBlue"/>
            </w:pPr>
            <w:r w:rsidRPr="001F2E69">
              <w:t>Enjoy the thrill of betting</w:t>
            </w:r>
          </w:p>
        </w:tc>
      </w:tr>
      <w:tr w:rsidR="0085257A" w:rsidRPr="00B90E27" w14:paraId="04BA38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F55A0" w14:textId="28208725" w:rsidR="0085257A" w:rsidRPr="00B90E27" w:rsidRDefault="0085257A">
            <w:pPr>
              <w:pStyle w:val="BodyText"/>
              <w:keepNext/>
              <w:ind w:left="72"/>
            </w:pPr>
            <w:r w:rsidRPr="00B90E27">
              <w:t xml:space="preserve">The </w:t>
            </w:r>
            <w:r w:rsidR="00C83AC7">
              <w:t>Pawn-shop bets</w:t>
            </w:r>
          </w:p>
        </w:tc>
        <w:tc>
          <w:tcPr>
            <w:tcW w:w="5400" w:type="dxa"/>
            <w:tcBorders>
              <w:top w:val="single" w:sz="6" w:space="0" w:color="auto"/>
              <w:bottom w:val="single" w:sz="6" w:space="0" w:color="auto"/>
              <w:right w:val="single" w:sz="12" w:space="0" w:color="auto"/>
            </w:tcBorders>
          </w:tcPr>
          <w:p w14:paraId="216F7FBB" w14:textId="45E19482" w:rsidR="0085257A" w:rsidRPr="001F2E69" w:rsidRDefault="00C83AC7" w:rsidP="00591E9F">
            <w:pPr>
              <w:pStyle w:val="InfoBlue"/>
            </w:pPr>
            <w:r w:rsidRPr="001F2E69">
              <w:t>I</w:t>
            </w:r>
            <w:r w:rsidR="0085257A" w:rsidRPr="001F2E69">
              <w:t>s a</w:t>
            </w:r>
            <w:r w:rsidRPr="001F2E69">
              <w:t>n alternative to regular betting</w:t>
            </w:r>
          </w:p>
        </w:tc>
      </w:tr>
      <w:tr w:rsidR="0085257A" w:rsidRPr="00B90E27" w14:paraId="5FAEA0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43F49"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364B2E1D" w14:textId="1F0CCD16" w:rsidR="0085257A" w:rsidRPr="001F2E69" w:rsidRDefault="00C83AC7" w:rsidP="00591E9F">
            <w:pPr>
              <w:pStyle w:val="InfoBlue"/>
            </w:pPr>
            <w:r w:rsidRPr="001F2E69">
              <w:t>Combines it with the surprise factor and allows item betting</w:t>
            </w:r>
          </w:p>
        </w:tc>
      </w:tr>
      <w:tr w:rsidR="0085257A" w:rsidRPr="00B90E27" w14:paraId="2326A0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E7F23F"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73ED4858" w14:textId="1174C996" w:rsidR="0085257A" w:rsidRPr="001F2E69" w:rsidRDefault="00C83AC7" w:rsidP="00591E9F">
            <w:pPr>
              <w:pStyle w:val="InfoBlue"/>
            </w:pPr>
            <w:r w:rsidRPr="001F2E69">
              <w:t>Betting</w:t>
            </w:r>
          </w:p>
        </w:tc>
      </w:tr>
      <w:tr w:rsidR="0085257A" w:rsidRPr="00B90E27" w14:paraId="647FC87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73261D"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B87C128" w14:textId="3BCC134A" w:rsidR="0085257A" w:rsidRPr="001F2E69" w:rsidRDefault="00C83AC7" w:rsidP="00591E9F">
            <w:pPr>
              <w:pStyle w:val="InfoBlue"/>
            </w:pPr>
            <w:r w:rsidRPr="001F2E69">
              <w:t>Intends to create more entertaining and accessible alternative</w:t>
            </w:r>
          </w:p>
        </w:tc>
      </w:tr>
    </w:tbl>
    <w:p w14:paraId="735E1F62" w14:textId="7CE6E34A" w:rsidR="00C83AC7" w:rsidRDefault="00C83AC7" w:rsidP="00591E9F">
      <w:pPr>
        <w:pStyle w:val="InfoBlue"/>
      </w:pPr>
    </w:p>
    <w:p w14:paraId="40AA9547" w14:textId="77777777" w:rsidR="00C83AC7" w:rsidRPr="00C83AC7" w:rsidRDefault="00C83AC7" w:rsidP="00C83AC7">
      <w:pPr>
        <w:pStyle w:val="BodyText"/>
      </w:pPr>
    </w:p>
    <w:p w14:paraId="48496FFB"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7773ADCA" w14:textId="77777777" w:rsidR="00026EC4" w:rsidRDefault="00026EC4" w:rsidP="00026EC4">
      <w:pPr>
        <w:pStyle w:val="Heading2"/>
        <w:numPr>
          <w:ilvl w:val="0"/>
          <w:numId w:val="0"/>
        </w:numPr>
        <w:ind w:left="720"/>
        <w:rPr>
          <w:rFonts w:ascii="Times New Roman" w:hAnsi="Times New Roman"/>
        </w:rPr>
      </w:pPr>
      <w:bookmarkStart w:id="33" w:name="_Toc452813583"/>
      <w:bookmarkStart w:id="34" w:name="_Toc316556910"/>
    </w:p>
    <w:p w14:paraId="729755AE" w14:textId="1FFAE6C4" w:rsidR="0085257A" w:rsidRPr="00B90E27" w:rsidRDefault="0085257A">
      <w:pPr>
        <w:pStyle w:val="Heading2"/>
        <w:rPr>
          <w:rFonts w:ascii="Times New Roman" w:hAnsi="Times New Roman"/>
        </w:rPr>
      </w:pPr>
      <w:r w:rsidRPr="00B90E27">
        <w:rPr>
          <w:rFonts w:ascii="Times New Roman" w:hAnsi="Times New Roman"/>
        </w:rPr>
        <w:t>Stakeholder Summary</w:t>
      </w:r>
      <w:bookmarkEnd w:id="33"/>
      <w:bookmarkEnd w:id="34"/>
    </w:p>
    <w:p w14:paraId="597956AD" w14:textId="505E1934" w:rsidR="0085257A" w:rsidRDefault="0085257A" w:rsidP="00591E9F">
      <w:pPr>
        <w:pStyle w:val="InfoBlue"/>
      </w:pPr>
    </w:p>
    <w:p w14:paraId="44F9D1C8" w14:textId="77777777" w:rsidR="00026EC4" w:rsidRPr="00026EC4" w:rsidRDefault="00026EC4" w:rsidP="00026EC4">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1B22AC17" w14:textId="77777777">
        <w:tc>
          <w:tcPr>
            <w:tcW w:w="1890" w:type="dxa"/>
            <w:shd w:val="solid" w:color="000000" w:fill="FFFFFF"/>
          </w:tcPr>
          <w:p w14:paraId="0D909AED" w14:textId="77777777" w:rsidR="0085257A" w:rsidRPr="00B90E27" w:rsidRDefault="0085257A">
            <w:pPr>
              <w:pStyle w:val="BodyText"/>
              <w:ind w:left="0"/>
              <w:rPr>
                <w:b/>
              </w:rPr>
            </w:pPr>
            <w:r w:rsidRPr="00B90E27">
              <w:rPr>
                <w:b/>
              </w:rPr>
              <w:t>Name</w:t>
            </w:r>
          </w:p>
        </w:tc>
        <w:tc>
          <w:tcPr>
            <w:tcW w:w="2610" w:type="dxa"/>
            <w:shd w:val="solid" w:color="000000" w:fill="FFFFFF"/>
          </w:tcPr>
          <w:p w14:paraId="02F99ED9" w14:textId="77777777" w:rsidR="0085257A" w:rsidRPr="00B90E27" w:rsidRDefault="0085257A">
            <w:pPr>
              <w:pStyle w:val="BodyText"/>
              <w:ind w:left="0"/>
              <w:rPr>
                <w:b/>
              </w:rPr>
            </w:pPr>
            <w:r w:rsidRPr="00B90E27">
              <w:rPr>
                <w:b/>
              </w:rPr>
              <w:t>Description</w:t>
            </w:r>
          </w:p>
        </w:tc>
        <w:tc>
          <w:tcPr>
            <w:tcW w:w="3960" w:type="dxa"/>
            <w:shd w:val="solid" w:color="000000" w:fill="FFFFFF"/>
          </w:tcPr>
          <w:p w14:paraId="2AD40A83" w14:textId="77777777" w:rsidR="0085257A" w:rsidRPr="00B90E27" w:rsidRDefault="0085257A">
            <w:pPr>
              <w:pStyle w:val="BodyText"/>
              <w:ind w:left="0"/>
              <w:rPr>
                <w:b/>
              </w:rPr>
            </w:pPr>
            <w:r w:rsidRPr="00B90E27">
              <w:rPr>
                <w:b/>
              </w:rPr>
              <w:t>Responsibilities</w:t>
            </w:r>
          </w:p>
        </w:tc>
      </w:tr>
      <w:tr w:rsidR="00D84653" w:rsidRPr="00B90E27" w14:paraId="35F2BC57" w14:textId="77777777">
        <w:tc>
          <w:tcPr>
            <w:tcW w:w="1890" w:type="dxa"/>
          </w:tcPr>
          <w:p w14:paraId="42E3B46D" w14:textId="065B6FA0" w:rsidR="00D84653" w:rsidRPr="00D84653" w:rsidRDefault="00D84653" w:rsidP="00D84653">
            <w:pPr>
              <w:pStyle w:val="BodyText"/>
              <w:ind w:left="0"/>
            </w:pPr>
            <w:r>
              <w:t>Project manager</w:t>
            </w:r>
          </w:p>
        </w:tc>
        <w:tc>
          <w:tcPr>
            <w:tcW w:w="2610" w:type="dxa"/>
          </w:tcPr>
          <w:p w14:paraId="348D8D98" w14:textId="274CA7CC" w:rsidR="00D84653" w:rsidRPr="001F2E69" w:rsidRDefault="00D84653" w:rsidP="00591E9F">
            <w:pPr>
              <w:pStyle w:val="InfoBlue"/>
            </w:pPr>
            <w:r w:rsidRPr="001F2E69">
              <w:t>The boss of the project.</w:t>
            </w:r>
          </w:p>
        </w:tc>
        <w:tc>
          <w:tcPr>
            <w:tcW w:w="3960" w:type="dxa"/>
          </w:tcPr>
          <w:p w14:paraId="160BE367" w14:textId="77777777" w:rsidR="00D84653" w:rsidRPr="001F2E69" w:rsidRDefault="00D84653" w:rsidP="00D84653">
            <w:pPr>
              <w:pStyle w:val="InfoBlue"/>
            </w:pPr>
            <w:r w:rsidRPr="001F2E69">
              <w:t>Monitors the project’s progress.</w:t>
            </w:r>
          </w:p>
          <w:p w14:paraId="357DCB73" w14:textId="1954DA88" w:rsidR="00D84653" w:rsidRPr="00D84653" w:rsidRDefault="00D84653" w:rsidP="00D84653">
            <w:pPr>
              <w:pStyle w:val="BodyText"/>
              <w:ind w:left="0"/>
            </w:pPr>
            <w:r>
              <w:t>Approves funding.</w:t>
            </w:r>
          </w:p>
        </w:tc>
      </w:tr>
      <w:tr w:rsidR="00D84653" w:rsidRPr="00B90E27" w14:paraId="285E6E6C" w14:textId="77777777">
        <w:tc>
          <w:tcPr>
            <w:tcW w:w="1890" w:type="dxa"/>
          </w:tcPr>
          <w:p w14:paraId="43C62048" w14:textId="50594A26" w:rsidR="00D84653" w:rsidRDefault="00D84653" w:rsidP="00D84653">
            <w:pPr>
              <w:pStyle w:val="BodyText"/>
              <w:ind w:left="0"/>
            </w:pPr>
            <w:r>
              <w:t>Marketing</w:t>
            </w:r>
          </w:p>
        </w:tc>
        <w:tc>
          <w:tcPr>
            <w:tcW w:w="2610" w:type="dxa"/>
          </w:tcPr>
          <w:p w14:paraId="22D14891" w14:textId="502D8048" w:rsidR="00D84653" w:rsidRPr="001F2E69" w:rsidRDefault="00026EC4" w:rsidP="00591E9F">
            <w:pPr>
              <w:pStyle w:val="InfoBlue"/>
            </w:pPr>
            <w:r w:rsidRPr="001F2E69">
              <w:t>Helping sales and profit.</w:t>
            </w:r>
          </w:p>
        </w:tc>
        <w:tc>
          <w:tcPr>
            <w:tcW w:w="3960" w:type="dxa"/>
          </w:tcPr>
          <w:p w14:paraId="7239B6D4" w14:textId="77777777" w:rsidR="00D84653" w:rsidRPr="001F2E69" w:rsidRDefault="00026EC4" w:rsidP="00D84653">
            <w:pPr>
              <w:pStyle w:val="InfoBlue"/>
            </w:pPr>
            <w:r w:rsidRPr="001F2E69">
              <w:t>Studies the market.</w:t>
            </w:r>
          </w:p>
          <w:p w14:paraId="51D9B76B" w14:textId="14593420" w:rsidR="00026EC4" w:rsidRPr="00026EC4" w:rsidRDefault="00026EC4" w:rsidP="00026EC4">
            <w:pPr>
              <w:pStyle w:val="BodyText"/>
              <w:ind w:left="0"/>
            </w:pPr>
            <w:r>
              <w:t>Makes advertising campaigns.</w:t>
            </w:r>
          </w:p>
        </w:tc>
      </w:tr>
      <w:tr w:rsidR="00026EC4" w:rsidRPr="00B90E27" w14:paraId="783E934A" w14:textId="77777777">
        <w:tc>
          <w:tcPr>
            <w:tcW w:w="1890" w:type="dxa"/>
          </w:tcPr>
          <w:p w14:paraId="26DA44DC" w14:textId="421BF54B" w:rsidR="00026EC4" w:rsidRDefault="00026EC4" w:rsidP="00D84653">
            <w:pPr>
              <w:pStyle w:val="BodyText"/>
              <w:ind w:left="0"/>
            </w:pPr>
            <w:r>
              <w:t>Developers</w:t>
            </w:r>
          </w:p>
        </w:tc>
        <w:tc>
          <w:tcPr>
            <w:tcW w:w="2610" w:type="dxa"/>
          </w:tcPr>
          <w:p w14:paraId="1E9084DD" w14:textId="3C0FAB7B" w:rsidR="00026EC4" w:rsidRPr="001F2E69" w:rsidRDefault="00026EC4" w:rsidP="00591E9F">
            <w:pPr>
              <w:pStyle w:val="InfoBlue"/>
            </w:pPr>
            <w:r w:rsidRPr="001F2E69">
              <w:t>Creators of project.</w:t>
            </w:r>
          </w:p>
        </w:tc>
        <w:tc>
          <w:tcPr>
            <w:tcW w:w="3960" w:type="dxa"/>
          </w:tcPr>
          <w:p w14:paraId="2945DD11" w14:textId="08A9275F" w:rsidR="00026EC4" w:rsidRPr="001F2E69" w:rsidRDefault="00026EC4" w:rsidP="00026EC4">
            <w:pPr>
              <w:pStyle w:val="InfoBlue"/>
            </w:pPr>
            <w:r w:rsidRPr="001F2E69">
              <w:t>Updates the project considering user’s needs.</w:t>
            </w:r>
          </w:p>
        </w:tc>
      </w:tr>
      <w:tr w:rsidR="00026EC4" w:rsidRPr="00B90E27" w14:paraId="141C282F" w14:textId="77777777">
        <w:tc>
          <w:tcPr>
            <w:tcW w:w="1890" w:type="dxa"/>
          </w:tcPr>
          <w:p w14:paraId="46264F1D" w14:textId="0C7E839A" w:rsidR="00026EC4" w:rsidRDefault="00026EC4" w:rsidP="00026EC4">
            <w:pPr>
              <w:pStyle w:val="BodyText"/>
              <w:ind w:left="0"/>
            </w:pPr>
            <w:r>
              <w:t xml:space="preserve">QA </w:t>
            </w:r>
          </w:p>
        </w:tc>
        <w:tc>
          <w:tcPr>
            <w:tcW w:w="2610" w:type="dxa"/>
          </w:tcPr>
          <w:p w14:paraId="46B5DDE2" w14:textId="2C2DC554" w:rsidR="00026EC4" w:rsidRPr="001F2E69" w:rsidRDefault="00026EC4" w:rsidP="00591E9F">
            <w:pPr>
              <w:pStyle w:val="InfoBlue"/>
            </w:pPr>
            <w:r w:rsidRPr="001F2E69">
              <w:t>Ensuring project performance</w:t>
            </w:r>
          </w:p>
        </w:tc>
        <w:tc>
          <w:tcPr>
            <w:tcW w:w="3960" w:type="dxa"/>
          </w:tcPr>
          <w:p w14:paraId="4BD241E1" w14:textId="77777777" w:rsidR="00026EC4" w:rsidRPr="001F2E69" w:rsidRDefault="00026EC4" w:rsidP="00026EC4">
            <w:pPr>
              <w:pStyle w:val="InfoBlue"/>
            </w:pPr>
            <w:r w:rsidRPr="001F2E69">
              <w:t>Checks user base and suggests hardware upgrades or downgrades.</w:t>
            </w:r>
          </w:p>
          <w:p w14:paraId="4A0DF27B" w14:textId="21937B71" w:rsidR="00026EC4" w:rsidRPr="00026EC4" w:rsidRDefault="00026EC4" w:rsidP="00026EC4">
            <w:pPr>
              <w:pStyle w:val="BodyText"/>
              <w:ind w:left="0"/>
            </w:pPr>
            <w:r>
              <w:t>Checks for bugs.</w:t>
            </w:r>
          </w:p>
        </w:tc>
      </w:tr>
      <w:tr w:rsidR="00026EC4" w:rsidRPr="00B90E27" w14:paraId="24A9C2D2" w14:textId="77777777">
        <w:tc>
          <w:tcPr>
            <w:tcW w:w="1890" w:type="dxa"/>
          </w:tcPr>
          <w:p w14:paraId="213DA601" w14:textId="52BF4E3D" w:rsidR="00026EC4" w:rsidRDefault="00026EC4" w:rsidP="00026EC4">
            <w:pPr>
              <w:pStyle w:val="BodyText"/>
              <w:ind w:left="0"/>
            </w:pPr>
            <w:r>
              <w:t>Support</w:t>
            </w:r>
          </w:p>
        </w:tc>
        <w:tc>
          <w:tcPr>
            <w:tcW w:w="2610" w:type="dxa"/>
          </w:tcPr>
          <w:p w14:paraId="55163B9E" w14:textId="230F4877" w:rsidR="00026EC4" w:rsidRPr="001F2E69" w:rsidRDefault="00026EC4" w:rsidP="00591E9F">
            <w:pPr>
              <w:pStyle w:val="InfoBlue"/>
            </w:pPr>
            <w:r w:rsidRPr="001F2E69">
              <w:t>User experience.</w:t>
            </w:r>
          </w:p>
        </w:tc>
        <w:tc>
          <w:tcPr>
            <w:tcW w:w="3960" w:type="dxa"/>
          </w:tcPr>
          <w:p w14:paraId="5A9E7655" w14:textId="77777777" w:rsidR="00026EC4" w:rsidRPr="001F2E69" w:rsidRDefault="00026EC4" w:rsidP="00026EC4">
            <w:pPr>
              <w:pStyle w:val="InfoBlue"/>
            </w:pPr>
            <w:r w:rsidRPr="001F2E69">
              <w:t>Helps users with their problems.</w:t>
            </w:r>
          </w:p>
          <w:p w14:paraId="50FA12A2" w14:textId="2622E10A" w:rsidR="00026EC4" w:rsidRPr="00026EC4" w:rsidRDefault="00026EC4" w:rsidP="00026EC4">
            <w:pPr>
              <w:pStyle w:val="BodyText"/>
              <w:ind w:left="0"/>
            </w:pPr>
            <w:r>
              <w:t>Active on the forums.</w:t>
            </w:r>
          </w:p>
        </w:tc>
      </w:tr>
    </w:tbl>
    <w:p w14:paraId="43931239" w14:textId="7C2EEA46" w:rsidR="00026EC4" w:rsidRDefault="00026EC4" w:rsidP="00026EC4">
      <w:pPr>
        <w:pStyle w:val="Heading2"/>
        <w:numPr>
          <w:ilvl w:val="0"/>
          <w:numId w:val="0"/>
        </w:numPr>
        <w:ind w:left="720"/>
        <w:rPr>
          <w:rFonts w:ascii="Times New Roman" w:hAnsi="Times New Roman"/>
        </w:rPr>
      </w:pPr>
      <w:bookmarkStart w:id="35" w:name="_Toc452813584"/>
      <w:bookmarkStart w:id="36" w:name="_Toc316556911"/>
    </w:p>
    <w:p w14:paraId="2EDE69E7" w14:textId="2591A11B" w:rsidR="00026EC4" w:rsidRDefault="00026EC4" w:rsidP="00026EC4"/>
    <w:p w14:paraId="5EDE48A5" w14:textId="1095D8DB" w:rsidR="00026EC4" w:rsidRDefault="00026EC4" w:rsidP="00026EC4"/>
    <w:p w14:paraId="1AED62FB" w14:textId="2BDF0E41" w:rsidR="00026EC4" w:rsidRDefault="00026EC4" w:rsidP="00026EC4"/>
    <w:p w14:paraId="27328E6F" w14:textId="77777777" w:rsidR="00026EC4" w:rsidRPr="00026EC4" w:rsidRDefault="00026EC4" w:rsidP="00026EC4">
      <w:bookmarkStart w:id="37" w:name="_GoBack"/>
      <w:bookmarkEnd w:id="37"/>
    </w:p>
    <w:p w14:paraId="28711A3E" w14:textId="1FC78055" w:rsidR="0085257A" w:rsidRPr="00B90E27" w:rsidRDefault="25C21316">
      <w:pPr>
        <w:pStyle w:val="Heading2"/>
        <w:rPr>
          <w:rFonts w:ascii="Times New Roman" w:hAnsi="Times New Roman"/>
        </w:rPr>
      </w:pPr>
      <w:r w:rsidRPr="25C21316">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3C6584E9" w14:textId="77777777" w:rsidTr="00DC09C5">
        <w:trPr>
          <w:trHeight w:val="418"/>
        </w:trPr>
        <w:tc>
          <w:tcPr>
            <w:tcW w:w="998" w:type="dxa"/>
            <w:shd w:val="clear" w:color="auto" w:fill="000000"/>
          </w:tcPr>
          <w:p w14:paraId="76CAFD79" w14:textId="77777777" w:rsidR="0085257A" w:rsidRPr="00B90E27" w:rsidRDefault="25C21316" w:rsidP="25C21316">
            <w:pPr>
              <w:pStyle w:val="BodyText"/>
              <w:ind w:left="0"/>
              <w:rPr>
                <w:b/>
                <w:bCs/>
              </w:rPr>
            </w:pPr>
            <w:r w:rsidRPr="00DC09C5">
              <w:rPr>
                <w:b/>
                <w:bCs/>
                <w:color w:val="FFFFFF"/>
              </w:rPr>
              <w:t>Name</w:t>
            </w:r>
          </w:p>
        </w:tc>
        <w:tc>
          <w:tcPr>
            <w:tcW w:w="1882" w:type="dxa"/>
            <w:shd w:val="clear" w:color="auto" w:fill="000000"/>
          </w:tcPr>
          <w:p w14:paraId="513D93E2" w14:textId="77777777" w:rsidR="0085257A" w:rsidRPr="00DC09C5" w:rsidRDefault="25C21316" w:rsidP="25C21316">
            <w:pPr>
              <w:pStyle w:val="BodyText"/>
              <w:ind w:left="0"/>
              <w:rPr>
                <w:b/>
                <w:bCs/>
                <w:color w:val="FFFFFF"/>
              </w:rPr>
            </w:pPr>
            <w:r w:rsidRPr="00DC09C5">
              <w:rPr>
                <w:b/>
                <w:bCs/>
                <w:color w:val="FFFFFF"/>
              </w:rPr>
              <w:t>Description</w:t>
            </w:r>
          </w:p>
        </w:tc>
        <w:tc>
          <w:tcPr>
            <w:tcW w:w="3240" w:type="dxa"/>
            <w:shd w:val="clear" w:color="auto" w:fill="000000"/>
          </w:tcPr>
          <w:p w14:paraId="059C988B" w14:textId="77777777" w:rsidR="0085257A" w:rsidRPr="00DC09C5" w:rsidRDefault="25C21316" w:rsidP="25C21316">
            <w:pPr>
              <w:pStyle w:val="BodyText"/>
              <w:ind w:left="0"/>
              <w:rPr>
                <w:b/>
                <w:bCs/>
                <w:color w:val="FFFFFF"/>
              </w:rPr>
            </w:pPr>
            <w:r w:rsidRPr="00DC09C5">
              <w:rPr>
                <w:b/>
                <w:bCs/>
                <w:color w:val="FFFFFF"/>
              </w:rPr>
              <w:t>Responsibilities</w:t>
            </w:r>
          </w:p>
        </w:tc>
        <w:tc>
          <w:tcPr>
            <w:tcW w:w="2628" w:type="dxa"/>
            <w:shd w:val="clear" w:color="auto" w:fill="000000"/>
          </w:tcPr>
          <w:p w14:paraId="7F44D69E" w14:textId="77777777" w:rsidR="0085257A" w:rsidRPr="00DC09C5" w:rsidRDefault="25C21316" w:rsidP="25C21316">
            <w:pPr>
              <w:pStyle w:val="BodyText"/>
              <w:ind w:left="0"/>
              <w:rPr>
                <w:b/>
                <w:bCs/>
                <w:color w:val="FFFFFF"/>
              </w:rPr>
            </w:pPr>
            <w:r w:rsidRPr="00DC09C5">
              <w:rPr>
                <w:b/>
                <w:bCs/>
                <w:color w:val="FFFFFF"/>
              </w:rPr>
              <w:t>Stakeholder</w:t>
            </w:r>
          </w:p>
        </w:tc>
      </w:tr>
      <w:tr w:rsidR="25C21316" w14:paraId="248DB3CE" w14:textId="77777777" w:rsidTr="00DC09C5">
        <w:trPr>
          <w:trHeight w:val="976"/>
        </w:trPr>
        <w:tc>
          <w:tcPr>
            <w:tcW w:w="998" w:type="dxa"/>
          </w:tcPr>
          <w:p w14:paraId="13E697D6" w14:textId="24A6FA64" w:rsidR="25C21316" w:rsidRPr="001F2E69" w:rsidRDefault="25C21316" w:rsidP="00591E9F">
            <w:pPr>
              <w:pStyle w:val="InfoBlue"/>
            </w:pPr>
            <w:r w:rsidRPr="001F2E69">
              <w:t>Client</w:t>
            </w:r>
          </w:p>
        </w:tc>
        <w:tc>
          <w:tcPr>
            <w:tcW w:w="1882" w:type="dxa"/>
          </w:tcPr>
          <w:p w14:paraId="182223F3" w14:textId="16314A93" w:rsidR="25C21316" w:rsidRPr="001F2E69" w:rsidRDefault="25C21316" w:rsidP="00591E9F">
            <w:pPr>
              <w:pStyle w:val="InfoBlue"/>
            </w:pPr>
            <w:r w:rsidRPr="001F2E69">
              <w:t>This type of user will place bets on the application and deposit the items the application will work with.</w:t>
            </w:r>
          </w:p>
        </w:tc>
        <w:tc>
          <w:tcPr>
            <w:tcW w:w="3240" w:type="dxa"/>
          </w:tcPr>
          <w:p w14:paraId="05DE7945" w14:textId="329DBC0E" w:rsidR="25C21316" w:rsidRPr="001F2E69" w:rsidRDefault="25C21316" w:rsidP="00591E9F">
            <w:pPr>
              <w:pStyle w:val="InfoBlue"/>
            </w:pPr>
            <w:r w:rsidRPr="001F2E69">
              <w:t>-</w:t>
            </w:r>
          </w:p>
        </w:tc>
        <w:tc>
          <w:tcPr>
            <w:tcW w:w="2628" w:type="dxa"/>
          </w:tcPr>
          <w:p w14:paraId="03CF04A8" w14:textId="0C2E1724" w:rsidR="25C21316" w:rsidRPr="001F2E69" w:rsidRDefault="00026EC4" w:rsidP="00591E9F">
            <w:pPr>
              <w:pStyle w:val="InfoBlue"/>
            </w:pPr>
            <w:r w:rsidRPr="001F2E69">
              <w:t xml:space="preserve">Interest is represented by the QA (application performance) and Support (suggestions and questions). </w:t>
            </w:r>
          </w:p>
        </w:tc>
      </w:tr>
      <w:tr w:rsidR="00026EC4" w14:paraId="3A7A5A07" w14:textId="77777777" w:rsidTr="00DC09C5">
        <w:trPr>
          <w:trHeight w:val="976"/>
        </w:trPr>
        <w:tc>
          <w:tcPr>
            <w:tcW w:w="998" w:type="dxa"/>
          </w:tcPr>
          <w:p w14:paraId="206FEBC7" w14:textId="2CFF7062" w:rsidR="00026EC4" w:rsidRPr="001F2E69" w:rsidRDefault="00026EC4" w:rsidP="00591E9F">
            <w:pPr>
              <w:pStyle w:val="InfoBlue"/>
            </w:pPr>
            <w:r w:rsidRPr="001F2E69">
              <w:t>Admin</w:t>
            </w:r>
          </w:p>
        </w:tc>
        <w:tc>
          <w:tcPr>
            <w:tcW w:w="1882" w:type="dxa"/>
          </w:tcPr>
          <w:p w14:paraId="00B4FD93" w14:textId="6BE8DFE3" w:rsidR="00026EC4" w:rsidRPr="001F2E69" w:rsidRDefault="00026EC4" w:rsidP="00591E9F">
            <w:pPr>
              <w:pStyle w:val="InfoBlue"/>
            </w:pPr>
            <w:r w:rsidRPr="001F2E69">
              <w:t>Admins will be the project’s employees, responsible of the application’s content.</w:t>
            </w:r>
          </w:p>
        </w:tc>
        <w:tc>
          <w:tcPr>
            <w:tcW w:w="3240" w:type="dxa"/>
          </w:tcPr>
          <w:p w14:paraId="315BBFE6" w14:textId="77777777" w:rsidR="00026EC4" w:rsidRPr="001F2E69" w:rsidRDefault="00026EC4" w:rsidP="00591E9F">
            <w:pPr>
              <w:pStyle w:val="InfoBlue"/>
            </w:pPr>
            <w:r w:rsidRPr="001F2E69">
              <w:t>Receive and hand out items.</w:t>
            </w:r>
          </w:p>
          <w:p w14:paraId="765120E6" w14:textId="77777777" w:rsidR="00026EC4" w:rsidRDefault="00026EC4" w:rsidP="00026EC4">
            <w:pPr>
              <w:pStyle w:val="BodyText"/>
              <w:ind w:left="0"/>
            </w:pPr>
            <w:r>
              <w:t>Create bets.</w:t>
            </w:r>
          </w:p>
          <w:p w14:paraId="3A70A06F" w14:textId="6D17C277" w:rsidR="00026EC4" w:rsidRPr="00026EC4" w:rsidRDefault="00026EC4" w:rsidP="00026EC4">
            <w:pPr>
              <w:pStyle w:val="BodyText"/>
              <w:ind w:left="0"/>
            </w:pPr>
            <w:r>
              <w:t>Conclude bets.</w:t>
            </w:r>
          </w:p>
        </w:tc>
        <w:tc>
          <w:tcPr>
            <w:tcW w:w="2628" w:type="dxa"/>
          </w:tcPr>
          <w:p w14:paraId="0DC7865D" w14:textId="64EA7176" w:rsidR="00026EC4" w:rsidRPr="001F2E69" w:rsidRDefault="00026EC4" w:rsidP="00591E9F">
            <w:pPr>
              <w:pStyle w:val="InfoBlue"/>
            </w:pPr>
            <w:r w:rsidRPr="001F2E69">
              <w:t>Interest is represented by the Marketing team, who should bring more customers.</w:t>
            </w:r>
          </w:p>
        </w:tc>
      </w:tr>
    </w:tbl>
    <w:p w14:paraId="4B99056E" w14:textId="77777777" w:rsidR="0085257A" w:rsidRPr="00B90E27" w:rsidRDefault="0085257A">
      <w:pPr>
        <w:pStyle w:val="BodyText"/>
      </w:pPr>
    </w:p>
    <w:p w14:paraId="43874A36"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3E34634D" w14:textId="77777777" w:rsidR="00D84653" w:rsidRDefault="00D84653" w:rsidP="00D84653">
      <w:pPr>
        <w:pStyle w:val="BodyText"/>
        <w:ind w:left="1080"/>
      </w:pPr>
    </w:p>
    <w:p w14:paraId="6FE6FB1C" w14:textId="4B1D4D89" w:rsidR="0065705F" w:rsidRDefault="0065705F" w:rsidP="0065705F">
      <w:pPr>
        <w:pStyle w:val="BodyText"/>
        <w:numPr>
          <w:ilvl w:val="0"/>
          <w:numId w:val="32"/>
        </w:numPr>
      </w:pPr>
      <w:r>
        <w:t>There should be an admin user who receives items at every pawn-shop. If more shops will be opened, more admins will have to be hired. If there is a great amount of shops, there can also be a separate admin (or group of admins) who should feed the bet list with the latest events.</w:t>
      </w:r>
    </w:p>
    <w:p w14:paraId="1747A27A" w14:textId="302CE4A2" w:rsidR="0065705F" w:rsidRDefault="0065705F" w:rsidP="0065705F">
      <w:pPr>
        <w:pStyle w:val="BodyText"/>
        <w:numPr>
          <w:ilvl w:val="0"/>
          <w:numId w:val="32"/>
        </w:numPr>
      </w:pPr>
      <w:r>
        <w:t xml:space="preserve">Task cycle should be consistent. It would take several minutes for the admin to correctly estimate an item value and few more to insert it into the database with the correct value and to the correct user. </w:t>
      </w:r>
      <w:r w:rsidR="00D84653">
        <w:t>They should exercise extreme caution as mistakes can negatively impact the application’s reputation. For adding bets, admins should research for few hours daily, making sure not to miss important events. It would then take few minutes to insert each event into the application. Concluding a bet should take another several minutes as admins should double-check the results and avoid mistakes.</w:t>
      </w:r>
    </w:p>
    <w:p w14:paraId="454BEDB9" w14:textId="5C61C511" w:rsidR="00D84653" w:rsidRDefault="00D84653" w:rsidP="0065705F">
      <w:pPr>
        <w:pStyle w:val="BodyText"/>
        <w:numPr>
          <w:ilvl w:val="0"/>
          <w:numId w:val="32"/>
        </w:numPr>
      </w:pPr>
      <w:r>
        <w:t xml:space="preserve">Deposits and withdraw operations </w:t>
      </w:r>
      <w:proofErr w:type="gramStart"/>
      <w:r>
        <w:t>have to</w:t>
      </w:r>
      <w:proofErr w:type="gramEnd"/>
      <w:r>
        <w:t xml:space="preserve"> happen in the physical presence of the admin, this being the only environmental constraint. The bets can be placed by users both from mobile and desktop applications. The admins who add and conclude bets can also do it from anywhere.</w:t>
      </w:r>
    </w:p>
    <w:p w14:paraId="2DD1F239" w14:textId="7AD25557" w:rsidR="00D84653" w:rsidRDefault="00D84653" w:rsidP="0065705F">
      <w:pPr>
        <w:pStyle w:val="BodyText"/>
        <w:numPr>
          <w:ilvl w:val="0"/>
          <w:numId w:val="32"/>
        </w:numPr>
      </w:pPr>
      <w:r>
        <w:t>Main platforms should be: Browsers (Chrome, Firefox) for the web application, Windows for the desktop application and Android &amp; IOS for the mobile application.</w:t>
      </w:r>
    </w:p>
    <w:p w14:paraId="7220D8AC" w14:textId="77777777" w:rsidR="00D84653" w:rsidRPr="0065705F" w:rsidRDefault="00D84653" w:rsidP="00D84653">
      <w:pPr>
        <w:pStyle w:val="BodyText"/>
        <w:ind w:left="1080"/>
      </w:pPr>
    </w:p>
    <w:p w14:paraId="0AE671B8" w14:textId="231E419E"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06964F18" w14:textId="77777777" w:rsidR="0065705F" w:rsidRPr="0065705F" w:rsidRDefault="0065705F" w:rsidP="0065705F">
      <w:pPr>
        <w:pStyle w:val="BodyText"/>
      </w:pPr>
    </w:p>
    <w:p w14:paraId="6E3C5539" w14:textId="0BD5B815" w:rsidR="0065705F" w:rsidRDefault="0065705F" w:rsidP="0065705F">
      <w:pPr>
        <w:pStyle w:val="BodyText"/>
        <w:numPr>
          <w:ilvl w:val="0"/>
          <w:numId w:val="31"/>
        </w:numPr>
      </w:pPr>
      <w:r>
        <w:t>A database server.</w:t>
      </w:r>
    </w:p>
    <w:p w14:paraId="04243D76" w14:textId="5098C906" w:rsidR="0065705F" w:rsidRPr="0065705F" w:rsidRDefault="0065705F" w:rsidP="0065705F">
      <w:pPr>
        <w:pStyle w:val="BodyText"/>
        <w:numPr>
          <w:ilvl w:val="0"/>
          <w:numId w:val="31"/>
        </w:numPr>
      </w:pPr>
      <w:r>
        <w:t xml:space="preserve">An application server. This server should assure the performance of the application. Can be minimal at launch but the user base should be </w:t>
      </w:r>
      <w:proofErr w:type="gramStart"/>
      <w:r>
        <w:t>monitored</w:t>
      </w:r>
      <w:proofErr w:type="gramEnd"/>
      <w:r>
        <w:t xml:space="preserve"> and upgrades might have to be made.</w:t>
      </w:r>
    </w:p>
    <w:sectPr w:rsidR="0065705F" w:rsidRPr="0065705F"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D3FC4" w14:textId="77777777" w:rsidR="001F2E69" w:rsidRDefault="001F2E69">
      <w:pPr>
        <w:spacing w:line="240" w:lineRule="auto"/>
      </w:pPr>
      <w:r>
        <w:separator/>
      </w:r>
    </w:p>
  </w:endnote>
  <w:endnote w:type="continuationSeparator" w:id="0">
    <w:p w14:paraId="6234C906" w14:textId="77777777" w:rsidR="001F2E69" w:rsidRDefault="001F2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C4A2" w14:textId="77777777" w:rsidR="00370987" w:rsidRDefault="00370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67DF" w14:textId="77777777" w:rsidR="00370987" w:rsidRDefault="00370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84D7B" w14:textId="77777777" w:rsidR="00370987" w:rsidRDefault="003709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4AF0132" w14:textId="77777777">
      <w:tc>
        <w:tcPr>
          <w:tcW w:w="3162" w:type="dxa"/>
          <w:tcBorders>
            <w:top w:val="nil"/>
            <w:left w:val="nil"/>
            <w:bottom w:val="nil"/>
            <w:right w:val="nil"/>
          </w:tcBorders>
        </w:tcPr>
        <w:p w14:paraId="6D98A12B" w14:textId="77777777" w:rsidR="00AD439A" w:rsidRDefault="00AD439A">
          <w:pPr>
            <w:ind w:right="360"/>
          </w:pPr>
        </w:p>
      </w:tc>
      <w:tc>
        <w:tcPr>
          <w:tcW w:w="3162" w:type="dxa"/>
          <w:tcBorders>
            <w:top w:val="nil"/>
            <w:left w:val="nil"/>
            <w:bottom w:val="nil"/>
            <w:right w:val="nil"/>
          </w:tcBorders>
        </w:tcPr>
        <w:p w14:paraId="15604DD0" w14:textId="63E07C95" w:rsidR="00AD439A" w:rsidRDefault="00AD439A" w:rsidP="00AD439A">
          <w:pPr>
            <w:jc w:val="center"/>
          </w:pPr>
          <w:r>
            <w:sym w:font="Symbol" w:char="F0D3"/>
          </w:r>
          <w:r w:rsidR="00370987">
            <w:t xml:space="preserve"> </w:t>
          </w:r>
          <w:proofErr w:type="spellStart"/>
          <w:r w:rsidR="00370987">
            <w:t>Iacob</w:t>
          </w:r>
          <w:proofErr w:type="spellEnd"/>
          <w:r w:rsidR="00370987">
            <w:t xml:space="preserve"> Gabriel</w:t>
          </w:r>
          <w:r>
            <w:t xml:space="preserve">, </w:t>
          </w:r>
          <w:r w:rsidR="00DC09C5">
            <w:rPr>
              <w:noProof/>
            </w:rPr>
            <w:fldChar w:fldCharType="begin"/>
          </w:r>
          <w:r w:rsidR="00DC09C5">
            <w:rPr>
              <w:noProof/>
            </w:rPr>
            <w:instrText xml:space="preserve"> DATE \@ "yyyy" </w:instrText>
          </w:r>
          <w:r w:rsidR="00DC09C5">
            <w:rPr>
              <w:noProof/>
            </w:rPr>
            <w:fldChar w:fldCharType="separate"/>
          </w:r>
          <w:r w:rsidR="00C83AC7">
            <w:rPr>
              <w:noProof/>
            </w:rPr>
            <w:t>2019</w:t>
          </w:r>
          <w:r w:rsidR="00DC09C5">
            <w:rPr>
              <w:noProof/>
            </w:rPr>
            <w:fldChar w:fldCharType="end"/>
          </w:r>
        </w:p>
      </w:tc>
      <w:tc>
        <w:tcPr>
          <w:tcW w:w="3162" w:type="dxa"/>
          <w:tcBorders>
            <w:top w:val="nil"/>
            <w:left w:val="nil"/>
            <w:bottom w:val="nil"/>
            <w:right w:val="nil"/>
          </w:tcBorders>
        </w:tcPr>
        <w:p w14:paraId="2A0118C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946DB82"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8DC2" w14:textId="77777777" w:rsidR="001F2E69" w:rsidRDefault="001F2E69">
      <w:pPr>
        <w:spacing w:line="240" w:lineRule="auto"/>
      </w:pPr>
      <w:r>
        <w:separator/>
      </w:r>
    </w:p>
  </w:footnote>
  <w:footnote w:type="continuationSeparator" w:id="0">
    <w:p w14:paraId="4A61397F" w14:textId="77777777" w:rsidR="001F2E69" w:rsidRDefault="001F2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3E7DF" w14:textId="77777777" w:rsidR="00370987" w:rsidRDefault="00370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AD439A" w:rsidRDefault="00AD439A">
    <w:pPr>
      <w:rPr>
        <w:sz w:val="24"/>
      </w:rPr>
    </w:pPr>
  </w:p>
  <w:p w14:paraId="3461D779" w14:textId="77777777" w:rsidR="00AD439A" w:rsidRDefault="00AD439A">
    <w:pPr>
      <w:pBdr>
        <w:top w:val="single" w:sz="6" w:space="1" w:color="auto"/>
      </w:pBdr>
      <w:rPr>
        <w:sz w:val="24"/>
      </w:rPr>
    </w:pPr>
  </w:p>
  <w:p w14:paraId="7A64B233" w14:textId="7B4C2737" w:rsidR="00AD439A" w:rsidRDefault="00370987">
    <w:pPr>
      <w:pBdr>
        <w:bottom w:val="single" w:sz="6" w:space="1" w:color="auto"/>
      </w:pBdr>
      <w:jc w:val="right"/>
    </w:pPr>
    <w:proofErr w:type="spellStart"/>
    <w:r>
      <w:rPr>
        <w:rFonts w:ascii="Arial" w:hAnsi="Arial"/>
        <w:b/>
        <w:sz w:val="36"/>
      </w:rPr>
      <w:t>Iacob</w:t>
    </w:r>
    <w:proofErr w:type="spellEnd"/>
    <w:r>
      <w:rPr>
        <w:rFonts w:ascii="Arial" w:hAnsi="Arial"/>
        <w:b/>
        <w:sz w:val="36"/>
      </w:rPr>
      <w:t xml:space="preserve"> Gabriel</w:t>
    </w:r>
  </w:p>
  <w:p w14:paraId="7DC2D846" w14:textId="2517AB06" w:rsidR="00AD439A" w:rsidRDefault="00370987" w:rsidP="00AD439A">
    <w:pPr>
      <w:pBdr>
        <w:bottom w:val="single" w:sz="6" w:space="1" w:color="auto"/>
      </w:pBdr>
      <w:jc w:val="right"/>
      <w:rPr>
        <w:rFonts w:ascii="Arial" w:hAnsi="Arial"/>
        <w:b/>
        <w:sz w:val="36"/>
      </w:rPr>
    </w:pPr>
    <w:r>
      <w:rPr>
        <w:rFonts w:ascii="Arial" w:hAnsi="Arial"/>
        <w:b/>
        <w:sz w:val="36"/>
      </w:rPr>
      <w:t>Group 30233</w:t>
    </w:r>
  </w:p>
  <w:p w14:paraId="3CF2D8B6" w14:textId="77777777" w:rsidR="00AD439A" w:rsidRDefault="00AD439A">
    <w:pPr>
      <w:pBdr>
        <w:bottom w:val="single" w:sz="6" w:space="1" w:color="auto"/>
      </w:pBdr>
      <w:jc w:val="right"/>
      <w:rPr>
        <w:sz w:val="24"/>
      </w:rPr>
    </w:pPr>
  </w:p>
  <w:p w14:paraId="0FB78278"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5868" w14:textId="77777777" w:rsidR="00370987" w:rsidRDefault="003709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E70A502" w14:textId="77777777">
      <w:tc>
        <w:tcPr>
          <w:tcW w:w="6379" w:type="dxa"/>
        </w:tcPr>
        <w:p w14:paraId="0E245967" w14:textId="14C50AE5" w:rsidR="00AD439A" w:rsidRDefault="00370987">
          <w:r>
            <w:t>Pawn-shop bets</w:t>
          </w:r>
        </w:p>
      </w:tc>
      <w:tc>
        <w:tcPr>
          <w:tcW w:w="3179" w:type="dxa"/>
        </w:tcPr>
        <w:p w14:paraId="4D624A25" w14:textId="77777777" w:rsidR="00AD439A" w:rsidRDefault="00AD439A">
          <w:pPr>
            <w:tabs>
              <w:tab w:val="left" w:pos="1135"/>
            </w:tabs>
            <w:spacing w:before="40"/>
            <w:ind w:right="68"/>
          </w:pPr>
          <w:r>
            <w:t xml:space="preserve">  Version:           &lt;1.0&gt;</w:t>
          </w:r>
        </w:p>
      </w:tc>
    </w:tr>
    <w:tr w:rsidR="00AD439A" w14:paraId="0D387264" w14:textId="77777777">
      <w:tc>
        <w:tcPr>
          <w:tcW w:w="6379" w:type="dxa"/>
        </w:tcPr>
        <w:p w14:paraId="0CC8990A" w14:textId="77777777" w:rsidR="00AD439A" w:rsidRDefault="00DC09C5">
          <w:fldSimple w:instr=" TITLE  \* MERGEFORMAT ">
            <w:r w:rsidR="00AD439A">
              <w:t>Vision</w:t>
            </w:r>
          </w:fldSimple>
        </w:p>
      </w:tc>
      <w:tc>
        <w:tcPr>
          <w:tcW w:w="3179" w:type="dxa"/>
        </w:tcPr>
        <w:p w14:paraId="3897ACCA" w14:textId="14E38304" w:rsidR="00AD439A" w:rsidRDefault="00AD439A">
          <w:r>
            <w:t xml:space="preserve">  Date:  &lt;</w:t>
          </w:r>
          <w:r w:rsidR="00370987">
            <w:t>31</w:t>
          </w:r>
          <w:r>
            <w:t>/</w:t>
          </w:r>
          <w:r w:rsidR="00370987">
            <w:t>Mar</w:t>
          </w:r>
          <w:r>
            <w:t>/</w:t>
          </w:r>
          <w:r w:rsidR="00370987">
            <w:t>19</w:t>
          </w:r>
          <w:r>
            <w:t>&gt;</w:t>
          </w:r>
        </w:p>
      </w:tc>
    </w:tr>
  </w:tbl>
  <w:p w14:paraId="1299C43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D92903"/>
    <w:multiLevelType w:val="hybridMultilevel"/>
    <w:tmpl w:val="9F10A6A6"/>
    <w:lvl w:ilvl="0" w:tplc="4DAE8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6E343F"/>
    <w:multiLevelType w:val="hybridMultilevel"/>
    <w:tmpl w:val="8D0EB7D6"/>
    <w:lvl w:ilvl="0" w:tplc="8234AC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7E3FF3"/>
    <w:multiLevelType w:val="hybridMultilevel"/>
    <w:tmpl w:val="E52678AC"/>
    <w:lvl w:ilvl="0" w:tplc="55D8C4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91521E"/>
    <w:multiLevelType w:val="hybridMultilevel"/>
    <w:tmpl w:val="01E2BA8A"/>
    <w:lvl w:ilvl="0" w:tplc="940069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7"/>
  </w:num>
  <w:num w:numId="17">
    <w:abstractNumId w:val="27"/>
  </w:num>
  <w:num w:numId="18">
    <w:abstractNumId w:val="20"/>
  </w:num>
  <w:num w:numId="19">
    <w:abstractNumId w:val="8"/>
  </w:num>
  <w:num w:numId="20">
    <w:abstractNumId w:val="19"/>
  </w:num>
  <w:num w:numId="21">
    <w:abstractNumId w:val="12"/>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2"/>
  </w:num>
  <w:num w:numId="29">
    <w:abstractNumId w:val="17"/>
  </w:num>
  <w:num w:numId="30">
    <w:abstractNumId w:val="4"/>
  </w:num>
  <w:num w:numId="31">
    <w:abstractNumId w:val="28"/>
  </w:num>
  <w:num w:numId="32">
    <w:abstractNumId w:val="23"/>
  </w:num>
  <w:num w:numId="33">
    <w:abstractNumId w:val="18"/>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26EC4"/>
    <w:rsid w:val="001C7458"/>
    <w:rsid w:val="001D42BB"/>
    <w:rsid w:val="001F2E69"/>
    <w:rsid w:val="00370987"/>
    <w:rsid w:val="00591E9F"/>
    <w:rsid w:val="005A3207"/>
    <w:rsid w:val="00600853"/>
    <w:rsid w:val="0065705F"/>
    <w:rsid w:val="006C5FBF"/>
    <w:rsid w:val="0073239A"/>
    <w:rsid w:val="0085257A"/>
    <w:rsid w:val="009B5BF2"/>
    <w:rsid w:val="00A61AF1"/>
    <w:rsid w:val="00A61FD4"/>
    <w:rsid w:val="00A81D5B"/>
    <w:rsid w:val="00AB15B2"/>
    <w:rsid w:val="00AD439A"/>
    <w:rsid w:val="00B56935"/>
    <w:rsid w:val="00B90E27"/>
    <w:rsid w:val="00B944EA"/>
    <w:rsid w:val="00BE1B76"/>
    <w:rsid w:val="00C24CF0"/>
    <w:rsid w:val="00C35D85"/>
    <w:rsid w:val="00C83AC7"/>
    <w:rsid w:val="00D84653"/>
    <w:rsid w:val="00DC09C5"/>
    <w:rsid w:val="00DF1DF0"/>
    <w:rsid w:val="00E41E57"/>
    <w:rsid w:val="00E55EE3"/>
    <w:rsid w:val="00F36150"/>
    <w:rsid w:val="00F669DB"/>
    <w:rsid w:val="00FC6CE5"/>
    <w:rsid w:val="25C213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E72FB"/>
  <w15:docId w15:val="{84C22194-39FC-4799-809F-267C669B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91E9F"/>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42</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giacob</cp:lastModifiedBy>
  <cp:revision>16</cp:revision>
  <cp:lastPrinted>2001-03-15T12:26:00Z</cp:lastPrinted>
  <dcterms:created xsi:type="dcterms:W3CDTF">2010-02-24T07:49:00Z</dcterms:created>
  <dcterms:modified xsi:type="dcterms:W3CDTF">2019-03-31T20:09:00Z</dcterms:modified>
</cp:coreProperties>
</file>