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w:t>
      </w:r>
    </w:p>
    <w:p>
      <w:pPr>
        <w:pStyle w:val="Normal"/>
        <w:jc w:val="right"/>
        <w:rPr>
          <w:b/>
          <w:b/>
          <w:sz w:val="28"/>
        </w:rPr>
      </w:pPr>
      <w:r>
        <w:rPr>
          <w:b/>
          <w:sz w:val="36"/>
        </w:rPr>
        <w:t>Group:</w:t>
      </w:r>
    </w:p>
    <w:p>
      <w:pPr>
        <w:pStyle w:val="InfoBlue"/>
        <w:rPr/>
      </w:pPr>
      <w:r>
        <w:rPr/>
      </w:r>
    </w:p>
    <w:p>
      <w:pPr>
        <w:pStyle w:val="InfoBlue"/>
        <w:rPr/>
      </w:pPr>
      <w:r>
        <w:rPr/>
      </w:r>
    </w:p>
    <w:p>
      <w:pPr>
        <w:pStyle w:val="InfoBlue"/>
        <w:rPr/>
      </w:pPr>
      <w:r>
        <w:rPr/>
        <w:t xml:space="preserve"> </w:t>
      </w:r>
    </w:p>
    <w:p>
      <w:pPr>
        <w:sectPr>
          <w:type w:val="nextPage"/>
          <w:pgSz w:w="12240" w:h="15840"/>
          <w:pgMar w:left="1440" w:right="1440" w:header="0" w:top="1440" w:footer="0" w:bottom="1440" w:gutter="0"/>
          <w:pgNumType w:fmt="decimal"/>
          <w:formProt w:val="false"/>
          <w:vAlign w:val="center"/>
          <w:textDirection w:val="lrTb"/>
          <w:docGrid w:type="default" w:linePitch="100" w:charSpace="0"/>
        </w:sectPr>
        <w:pStyle w:val="Title"/>
        <w:rPr>
          <w:rFonts w:ascii="Times New Roman" w:hAnsi="Times New Roman"/>
          <w:sz w:val="28"/>
        </w:rPr>
      </w:pPr>
      <w:r>
        <w:rPr>
          <w:rFonts w:ascii="Times New Roman" w:hAnsi="Times New Roman"/>
          <w:sz w:val="28"/>
        </w:rPr>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0" w:type="dxa"/>
        <w:tblCellMar>
          <w:top w:w="0" w:type="dxa"/>
          <w:left w:w="108"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&lt;dd/mmm/yy&gt;</w:t>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&lt;x.x&gt;</w:t>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&lt;details&gt;</w:t>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t>&lt;name&gt;</w:t>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rPr/>
            <w:instrText> TOC \o "1-3" \h</w:instrText>
          </w:r>
          <w:r>
            <w:rP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sdtContent>
    </w:sdt>
    <w:p>
      <w:pPr>
        <w:pStyle w:val="Title"/>
        <w:rPr>
          <w:rFonts w:ascii="Times New Roman" w:hAnsi="Times New Roman"/>
        </w:rPr>
      </w:pPr>
      <w:r>
        <w:rPr>
          <w:rFonts w:ascii="Times New Roman" w:hAnsi="Times New Roman"/>
        </w:rPr>
      </w:r>
    </w:p>
    <w:p>
      <w:pPr>
        <w:pStyle w:val="Heading1"/>
        <w:numPr>
          <w:ilvl w:val="0"/>
          <w:numId w:val="3"/>
        </w:numPr>
        <w:ind w:left="720" w:hanging="720"/>
        <w:rPr>
          <w:rFonts w:ascii="Times New Roman" w:hAnsi="Times New Roman"/>
        </w:rPr>
      </w:pPr>
      <w:bookmarkStart w:id="0" w:name="_Toc285793954"/>
      <w:r>
        <w:rPr>
          <w:rFonts w:ascii="Times New Roman" w:hAnsi="Times New Roman"/>
        </w:rPr>
        <w:t>Project Specification</w:t>
      </w:r>
      <w:bookmarkEnd w:id="0"/>
    </w:p>
    <w:p>
      <w:pPr>
        <w:pStyle w:val="Normal"/>
        <w:ind w:firstLine="72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project is implemented to facilitate the communication between a clinic and its patiens. When it opens the application, the patient can see previous appointments, and can create a new appointment request, based on the illness.</w:t>
      </w:r>
      <w:r>
        <w:rPr>
          <w:i/>
          <w:color w:val="943634"/>
        </w:rPr>
        <w:t xml:space="preserve"> </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hanging="720"/>
        <w:rPr>
          <w:rFonts w:ascii="Times New Roman" w:hAnsi="Times New Roman"/>
        </w:rPr>
      </w:pPr>
      <w:bookmarkStart w:id="2" w:name="_Toc285793956"/>
      <w:r>
        <w:rPr>
          <w:rFonts w:ascii="Times New Roman" w:hAnsi="Times New Roman"/>
        </w:rPr>
        <w:t>Domain Model</w:t>
      </w:r>
      <w:bookmarkEnd w:id="2"/>
    </w:p>
    <w:p>
      <w:pPr>
        <w:pStyle w:val="Normal"/>
        <w:ind w:left="720" w:hanging="0"/>
        <w:rPr>
          <w:i/>
          <w:i/>
          <w:color w:val="943634"/>
        </w:rPr>
      </w:pPr>
      <w:r>
        <w:rPr/>
      </w:r>
    </w:p>
    <w:p>
      <w:pPr>
        <w:pStyle w:val="Normal"/>
        <w:ind w:left="720" w:hanging="0"/>
        <w:rPr>
          <w:i/>
          <w:i/>
          <w:color w:val="94363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252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252980"/>
                    </a:xfrm>
                    <a:prstGeom prst="rect">
                      <a:avLst/>
                    </a:prstGeom>
                  </pic:spPr>
                </pic:pic>
              </a:graphicData>
            </a:graphic>
          </wp:anchor>
        </w:drawing>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Heading1"/>
        <w:numPr>
          <w:ilvl w:val="0"/>
          <w:numId w:val="2"/>
        </w:numPr>
        <w:ind w:left="72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TextBody"/>
        <w:ind w:left="720" w:hanging="0"/>
        <w:rPr>
          <w:rFonts w:ascii="apple-system;BlinkMacSystemFont;Segoe UI;Helvetica;Arial;sans-serif;Apple Color Emoji;Segoe UI Emoji;Segoe UI Symbol" w:hAnsi="apple-system;BlinkMacSystemFont;Segoe UI;Helvetica;Arial;sans-serif;Apple Color Emoji;Segoe UI Emoji;Segoe UI Symbol"/>
          <w:b w:val="false"/>
          <w:i w:val="false"/>
          <w:i w:val="false"/>
          <w:iCs w:val="false"/>
          <w:caps w:val="false"/>
          <w:smallCaps w:val="false"/>
          <w:color w:val="000000"/>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iCs w:val="false"/>
          <w:caps w:val="false"/>
          <w:smallCaps w:val="false"/>
          <w:color w:val="000000"/>
          <w:spacing w:val="0"/>
          <w:sz w:val="24"/>
        </w:rPr>
        <w:t>The project's code will follow client-server and layers patterns.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00"/>
          <w:spacing w:val="0"/>
          <w:sz w:val="24"/>
        </w:rPr>
        <w:t>cture has one or more client computers connected to a central server over a network or internet connection. This system shares computing resources.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00"/>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00"/>
          <w:spacing w:val="0"/>
          <w:sz w:val="24"/>
        </w:rPr>
        <w:t>Client/server architecture is also known as a networking computing model or client/server network because all the requests and services are delivered over a network.</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00"/>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000000"/>
          <w:spacing w:val="0"/>
          <w:sz w:val="24"/>
        </w:rPr>
        <w:t>Layered architecture pattern is also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w:t>
      </w:r>
    </w:p>
    <w:p>
      <w:pPr>
        <w:pStyle w:val="Normal"/>
        <w:ind w:left="720" w:hanging="0"/>
        <w:rPr>
          <w:i/>
          <w:i/>
          <w:color w:val="943634"/>
        </w:rPr>
      </w:pPr>
      <w:r>
        <w:rPr/>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hanging="0"/>
        <w:rPr>
          <w:i/>
          <w:i/>
          <w:color w:val="943634"/>
        </w:rPr>
      </w:pPr>
      <w:r>
        <w:rPr/>
      </w:r>
    </w:p>
    <w:p>
      <w:pPr>
        <w:pStyle w:val="Normal"/>
        <w:ind w:left="720" w:hanging="0"/>
        <w:rPr>
          <w:i/>
          <w:i/>
          <w:color w:val="94363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252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252980"/>
                    </a:xfrm>
                    <a:prstGeom prst="rect">
                      <a:avLst/>
                    </a:prstGeom>
                  </pic:spPr>
                </pic:pic>
              </a:graphicData>
            </a:graphic>
          </wp:anchor>
        </w:drawing>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Heading2"/>
        <w:numPr>
          <w:ilvl w:val="1"/>
          <w:numId w:val="2"/>
        </w:numPr>
        <w:rPr>
          <w:rFonts w:ascii="Times New Roman" w:hAnsi="Times New Roman"/>
        </w:rPr>
      </w:pPr>
      <w:bookmarkStart w:id="6" w:name="_Toc285793960"/>
      <w:r>
        <w:rPr>
          <w:rFonts w:ascii="Times New Roman" w:hAnsi="Times New Roman"/>
        </w:rPr>
        <w:t>Component and Deployment Diagrams</w:t>
      </w:r>
      <w:bookmarkEnd w:id="6"/>
    </w:p>
    <w:p>
      <w:pPr>
        <w:pStyle w:val="Normal"/>
        <w:ind w:left="720" w:hanging="0"/>
        <w:rPr>
          <w:i/>
          <w:i/>
          <w:color w:val="94363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1739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1739900"/>
                    </a:xfrm>
                    <a:prstGeom prst="rect">
                      <a:avLst/>
                    </a:prstGeom>
                  </pic:spPr>
                </pic:pic>
              </a:graphicData>
            </a:graphic>
          </wp:anchor>
        </w:drawing>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Normal"/>
        <w:ind w:left="720" w:hanging="0"/>
        <w:rPr>
          <w:i/>
          <w:i/>
          <w:color w:val="943634"/>
        </w:rPr>
      </w:pPr>
      <w:r>
        <w:rPr/>
      </w:r>
    </w:p>
    <w:p>
      <w:pPr>
        <w:pStyle w:val="Heading1"/>
        <w:numPr>
          <w:ilvl w:val="0"/>
          <w:numId w:val="3"/>
        </w:numPr>
        <w:tabs>
          <w:tab w:val="left" w:pos="720" w:leader="none"/>
        </w:tabs>
        <w:ind w:left="1440" w:hanging="1440"/>
        <w:rPr>
          <w:rFonts w:ascii="Times New Roman" w:hAnsi="Times New Roman"/>
        </w:rPr>
      </w:pPr>
      <w:bookmarkStart w:id="7" w:name="_Toc285793961"/>
      <w:r>
        <w:rPr>
          <w:rFonts w:ascii="Times New Roman" w:hAnsi="Times New Roman"/>
        </w:rPr>
        <w:t>Elaboration – Iteration 1.2</w:t>
      </w:r>
      <w:bookmarkEnd w:id="7"/>
    </w:p>
    <w:p>
      <w:pPr>
        <w:pStyle w:val="Heading1"/>
        <w:numPr>
          <w:ilvl w:val="0"/>
          <w:numId w:val="4"/>
        </w:numPr>
        <w:ind w:left="709"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hanging="709"/>
        <w:rPr>
          <w:rFonts w:ascii="Times New Roman" w:hAnsi="Times New Roman"/>
        </w:rPr>
      </w:pPr>
      <w:bookmarkStart w:id="9" w:name="_Toc285793963"/>
      <w:r>
        <w:rPr>
          <w:rFonts w:ascii="Times New Roman" w:hAnsi="Times New Roman"/>
        </w:rPr>
        <w:t>Dynamic Behavior</w:t>
      </w:r>
      <w:bookmarkEnd w:id="9"/>
    </w:p>
    <w:p>
      <w:pPr>
        <w:pStyle w:val="Normal"/>
        <w:ind w:left="709" w:hanging="0"/>
        <w:rPr>
          <w:i/>
          <w:i/>
          <w:color w:val="943634"/>
        </w:rPr>
      </w:pPr>
      <w:r>
        <w:rPr>
          <w:i/>
          <w:color w:val="943634"/>
        </w:rPr>
        <w:t>[Create the interaction diagrams (1 sequence, 1 communication diagrams) for 2 relevant scenarios]</w:t>
      </w:r>
    </w:p>
    <w:p>
      <w:pPr>
        <w:pStyle w:val="Heading2"/>
        <w:numPr>
          <w:ilvl w:val="1"/>
          <w:numId w:val="4"/>
        </w:numPr>
        <w:ind w:left="709" w:hanging="709"/>
        <w:rPr>
          <w:rFonts w:ascii="Times New Roman" w:hAnsi="Times New Roman"/>
        </w:rPr>
      </w:pPr>
      <w:bookmarkStart w:id="10" w:name="_Toc285793964"/>
      <w:r>
        <w:rPr>
          <w:rFonts w:ascii="Times New Roman" w:hAnsi="Times New Roman"/>
        </w:rPr>
        <w:t>Class Design</w:t>
      </w:r>
      <w:bookmarkEnd w:id="10"/>
    </w:p>
    <w:p>
      <w:pPr>
        <w:pStyle w:val="Normal"/>
        <w:ind w:left="709" w:hanging="0"/>
        <w:rPr>
          <w:i/>
          <w:i/>
          <w:color w:val="943634"/>
        </w:rPr>
      </w:pPr>
      <w:r>
        <w:rPr>
          <w:i/>
          <w:color w:val="943634"/>
        </w:rPr>
        <w:t>[Create the UML class diagram; apply GoF patterns and motivate your choice]</w:t>
      </w:r>
    </w:p>
    <w:p>
      <w:pPr>
        <w:pStyle w:val="Heading1"/>
        <w:numPr>
          <w:ilvl w:val="0"/>
          <w:numId w:val="4"/>
        </w:numPr>
        <w:ind w:left="709" w:hanging="709"/>
        <w:rPr>
          <w:rFonts w:ascii="Times New Roman" w:hAnsi="Times New Roman"/>
        </w:rPr>
      </w:pPr>
      <w:bookmarkStart w:id="11" w:name="_Toc285793965"/>
      <w:r>
        <w:rPr>
          <w:rFonts w:ascii="Times New Roman" w:hAnsi="Times New Roman"/>
        </w:rPr>
        <w:t>Data Model</w:t>
      </w:r>
      <w:bookmarkEnd w:id="11"/>
    </w:p>
    <w:p>
      <w:pPr>
        <w:pStyle w:val="Normal"/>
        <w:ind w:left="709" w:hanging="0"/>
        <w:rPr>
          <w:i/>
          <w:i/>
          <w:color w:val="943634"/>
        </w:rPr>
      </w:pPr>
      <w:r>
        <w:rPr>
          <w:i/>
          <w:color w:val="943634"/>
        </w:rPr>
        <w:t>[Create the data model for the system.]</w:t>
      </w:r>
    </w:p>
    <w:p>
      <w:pPr>
        <w:pStyle w:val="Heading1"/>
        <w:numPr>
          <w:ilvl w:val="0"/>
          <w:numId w:val="4"/>
        </w:numPr>
        <w:ind w:left="709" w:hanging="709"/>
        <w:rPr>
          <w:rFonts w:ascii="Times New Roman" w:hAnsi="Times New Roman"/>
        </w:rPr>
      </w:pPr>
      <w:bookmarkStart w:id="12" w:name="_Toc285793966"/>
      <w:r>
        <w:rPr>
          <w:rFonts w:ascii="Times New Roman" w:hAnsi="Times New Roman"/>
        </w:rPr>
        <w:t>Unit Testing</w:t>
      </w:r>
      <w:bookmarkEnd w:id="12"/>
    </w:p>
    <w:p>
      <w:pPr>
        <w:pStyle w:val="Normal"/>
        <w:ind w:left="709" w:hanging="0"/>
        <w:rPr>
          <w:i/>
          <w:i/>
          <w:color w:val="943634"/>
        </w:rPr>
      </w:pPr>
      <w:r>
        <w:rPr>
          <w:i/>
          <w:color w:val="943634"/>
        </w:rPr>
        <w:t>[Present the used testing methods and the associated test case scenarios.]</w:t>
      </w:r>
    </w:p>
    <w:p>
      <w:pPr>
        <w:pStyle w:val="Normal"/>
        <w:ind w:firstLine="720"/>
        <w:rPr/>
      </w:pPr>
      <w:r>
        <w:rPr/>
      </w:r>
    </w:p>
    <w:p>
      <w:pPr>
        <w:pStyle w:val="Heading1"/>
        <w:numPr>
          <w:ilvl w:val="0"/>
          <w:numId w:val="3"/>
        </w:numPr>
        <w:ind w:left="720" w:hanging="720"/>
        <w:rPr>
          <w:rFonts w:ascii="Times New Roman" w:hAnsi="Times New Roman"/>
        </w:rPr>
      </w:pPr>
      <w:bookmarkStart w:id="13" w:name="_Toc285793967"/>
      <w:r>
        <w:rPr>
          <w:rFonts w:ascii="Times New Roman" w:hAnsi="Times New Roman"/>
        </w:rPr>
        <w:t>Elaboration – Iteration 2</w:t>
      </w:r>
      <w:bookmarkEnd w:id="13"/>
    </w:p>
    <w:p>
      <w:pPr>
        <w:pStyle w:val="Heading1"/>
        <w:numPr>
          <w:ilvl w:val="0"/>
          <w:numId w:val="5"/>
        </w:numPr>
        <w:ind w:left="709" w:hanging="709"/>
        <w:rPr>
          <w:rFonts w:ascii="Times New Roman" w:hAnsi="Times New Roman"/>
        </w:rPr>
      </w:pPr>
      <w:bookmarkStart w:id="14" w:name="_Toc285793968"/>
      <w:r>
        <w:rPr>
          <w:rFonts w:ascii="Times New Roman" w:hAnsi="Times New Roman"/>
        </w:rPr>
        <w:t>Architectural Design Refinement</w:t>
      </w:r>
      <w:bookmarkEnd w:id="14"/>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5" w:name="_Toc285793969"/>
      <w:r>
        <w:rPr>
          <w:rFonts w:ascii="Times New Roman" w:hAnsi="Times New Roman"/>
        </w:rPr>
        <w:t>Design Model Refinement</w:t>
      </w:r>
      <w:bookmarkEnd w:id="15"/>
    </w:p>
    <w:p>
      <w:pPr>
        <w:pStyle w:val="Heading2"/>
        <w:numPr>
          <w:ilvl w:val="0"/>
          <w:numId w:val="0"/>
        </w:numPr>
        <w:ind w:left="720" w:hanging="720"/>
        <w:rPr>
          <w:rFonts w:ascii="Times New Roman" w:hAnsi="Times New Roman"/>
          <w:b w:val="false"/>
          <w:b w:val="false"/>
          <w:sz w:val="24"/>
        </w:rPr>
      </w:pPr>
      <w:bookmarkStart w:id="16" w:name="_Toc285793970"/>
      <w:bookmarkStart w:id="17" w:name="_Toc285725569"/>
      <w:bookmarkStart w:id="18" w:name="_Toc285725326"/>
      <w:r>
        <w:rPr>
          <w:rFonts w:ascii="Times New Roman" w:hAnsi="Times New Roman"/>
          <w:b w:val="false"/>
          <w:i/>
          <w:color w:val="943634"/>
        </w:rPr>
        <w:t>[Refine the UML class diagram by applying class design principles and GRASP; motivate your choices. Deliver the updated class diagrams.]</w:t>
      </w:r>
      <w:bookmarkEnd w:id="16"/>
      <w:bookmarkEnd w:id="17"/>
      <w:bookmarkEnd w:id="18"/>
    </w:p>
    <w:p>
      <w:pPr>
        <w:pStyle w:val="ListParagraph"/>
        <w:rPr>
          <w:i/>
          <w:i/>
          <w:color w:val="943634"/>
        </w:rPr>
      </w:pPr>
      <w:r>
        <w:rPr>
          <w:i/>
          <w:color w:val="943634"/>
        </w:rPr>
      </w:r>
    </w:p>
    <w:p>
      <w:pPr>
        <w:pStyle w:val="ListParagraph"/>
        <w:tabs>
          <w:tab w:val="clear" w:pos="720"/>
          <w:tab w:val="left" w:pos="990" w:leader="none"/>
          <w:tab w:val="left" w:pos="1170" w:leader="none"/>
        </w:tabs>
        <w:rPr>
          <w:b/>
          <w:b/>
        </w:rPr>
      </w:pPr>
      <w:r>
        <w:rPr>
          <w:b/>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Heading1"/>
        <w:numPr>
          <w:ilvl w:val="0"/>
          <w:numId w:val="3"/>
        </w:numPr>
        <w:ind w:left="709" w:hanging="709"/>
        <w:rPr>
          <w:rFonts w:ascii="Times New Roman" w:hAnsi="Times New Roman"/>
        </w:rPr>
      </w:pPr>
      <w:bookmarkStart w:id="19" w:name="_Toc285793971"/>
      <w:r>
        <w:rPr>
          <w:rFonts w:ascii="Times New Roman" w:hAnsi="Times New Roman"/>
        </w:rPr>
        <w:t>Construction and Transition</w:t>
      </w:r>
      <w:bookmarkEnd w:id="19"/>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0" w:name="_Toc285793972"/>
      <w:r>
        <w:rPr>
          <w:rFonts w:ascii="Times New Roman" w:hAnsi="Times New Roman"/>
        </w:rPr>
        <w:t>System Testing</w:t>
      </w:r>
      <w:bookmarkEnd w:id="20"/>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1" w:name="_Toc285793973"/>
      <w:r>
        <w:rPr>
          <w:rFonts w:ascii="Times New Roman" w:hAnsi="Times New Roman"/>
        </w:rPr>
        <w:t>Future improvements</w:t>
      </w:r>
      <w:bookmarkEnd w:id="21"/>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2" w:name="_Toc285793974"/>
      <w:r>
        <w:rPr>
          <w:rFonts w:ascii="Times New Roman" w:hAnsi="Times New Roman"/>
        </w:rPr>
        <w:t>Bibliography</w:t>
      </w:r>
      <w:bookmarkEnd w:id="22"/>
    </w:p>
    <w:p>
      <w:pPr>
        <w:pStyle w:val="Normal"/>
        <w:rPr/>
      </w:pPr>
      <w:r>
        <w:rPr/>
      </w:r>
    </w:p>
    <w:p>
      <w:pPr>
        <w:pStyle w:val="Normal"/>
        <w:ind w:left="720" w:hanging="0"/>
        <w:rPr/>
      </w:pPr>
      <w:r>
        <w:rPr/>
      </w:r>
    </w:p>
    <w:p>
      <w:pPr>
        <w:pStyle w:val="Normal"/>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p>
      </w:tc>
      <w:tc>
        <w:tcPr>
          <w:tcW w:w="3178" w:type="dxa"/>
          <w:tcBorders>
            <w:top w:val="single" w:sz="6" w:space="0" w:color="000000"/>
            <w:left w:val="single" w:sz="6" w:space="0" w:color="000000"/>
            <w:bottom w:val="single" w:sz="6" w:space="0" w:color="000000"/>
            <w:right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a62b22"/>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pPr>
    <w:rPr>
      <w:sz w:val="20"/>
    </w:rPr>
  </w:style>
  <w:style w:type="paragraph" w:styleId="Heading3">
    <w:name w:val="Heading 3"/>
    <w:basedOn w:val="Heading1"/>
    <w:next w:val="Normal"/>
    <w:link w:val="Heading3Char"/>
    <w:qFormat/>
    <w:rsid w:val="00a62b22"/>
    <w:pPr>
      <w:numPr>
        <w:ilvl w:val="2"/>
        <w:numId w:val="1"/>
      </w:numPr>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clear" w:pos="720"/>
        <w:tab w:val="right" w:pos="9360" w:leader="none"/>
      </w:tabs>
      <w:spacing w:before="240" w:after="60"/>
      <w:ind w:right="720" w:hanging="0"/>
    </w:pPr>
    <w:rPr/>
  </w:style>
  <w:style w:type="paragraph" w:styleId="Contents2">
    <w:name w:val="TOC 2"/>
    <w:basedOn w:val="Normal"/>
    <w:next w:val="Normal"/>
    <w:uiPriority w:val="39"/>
    <w:rsid w:val="00a62b22"/>
    <w:pPr>
      <w:tabs>
        <w:tab w:val="clear" w:pos="720"/>
        <w:tab w:val="right" w:pos="9360" w:leader="none"/>
      </w:tabs>
      <w:ind w:left="432" w:right="720" w:hanging="0"/>
    </w:pPr>
    <w:rPr/>
  </w:style>
  <w:style w:type="paragraph" w:styleId="Header">
    <w:name w:val="Header"/>
    <w:basedOn w:val="Normal"/>
    <w:link w:val="HeaderChar"/>
    <w:semiHidden/>
    <w:rsid w:val="00a62b22"/>
    <w:pPr>
      <w:tabs>
        <w:tab w:val="clear" w:pos="720"/>
        <w:tab w:val="center" w:pos="4320" w:leader="none"/>
        <w:tab w:val="right" w:pos="8640" w:leader="none"/>
      </w:tabs>
    </w:pPr>
    <w:rPr/>
  </w:style>
  <w:style w:type="paragraph" w:styleId="Footer">
    <w:name w:val="Footer"/>
    <w:basedOn w:val="Normal"/>
    <w:link w:val="FooterChar"/>
    <w:semiHidden/>
    <w:rsid w:val="00a62b22"/>
    <w:pPr>
      <w:tabs>
        <w:tab w:val="clear" w:pos="720"/>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next w:val="TextBody"/>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LibreOffice/6.2.1.2$Windows_X86_64 LibreOffice_project/7bcb35dc3024a62dea0caee87020152d1ee96e71</Application>
  <Pages>6</Pages>
  <Words>471</Words>
  <Characters>2724</Characters>
  <CharactersWithSpaces>3128</CharactersWithSpaces>
  <Paragraphs>74</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2019-04-24T10:14:58Z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