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BCFE3" w14:textId="55C89DE5" w:rsidR="00A62B22" w:rsidRPr="00CE4FC0" w:rsidRDefault="00AC614D" w:rsidP="00A62B22">
      <w:pPr>
        <w:pStyle w:val="Title"/>
        <w:jc w:val="right"/>
        <w:rPr>
          <w:rFonts w:ascii="Times New Roman" w:hAnsi="Times New Roman"/>
        </w:rPr>
      </w:pPr>
      <w:proofErr w:type="spellStart"/>
      <w:r>
        <w:rPr>
          <w:rFonts w:ascii="Times New Roman" w:hAnsi="Times New Roman"/>
        </w:rPr>
        <w:t>DailyFit</w:t>
      </w:r>
      <w:proofErr w:type="spellEnd"/>
    </w:p>
    <w:p w14:paraId="3DC31C65" w14:textId="77777777"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14:paraId="01251BDF" w14:textId="77777777" w:rsidR="00A62B22" w:rsidRPr="00CE4FC0" w:rsidRDefault="00A62B22" w:rsidP="00E52056">
      <w:pPr>
        <w:pStyle w:val="InfoBlue"/>
        <w:ind w:left="0"/>
        <w:rPr>
          <w:sz w:val="28"/>
        </w:rPr>
      </w:pPr>
    </w:p>
    <w:p w14:paraId="07AAF0F0" w14:textId="77777777" w:rsidR="00A62B22" w:rsidRPr="00CE4FC0" w:rsidRDefault="00A62B22" w:rsidP="00A62B22">
      <w:pPr>
        <w:sectPr w:rsidR="00A62B22" w:rsidRPr="00CE4FC0">
          <w:headerReference w:type="default" r:id="rId9"/>
          <w:footerReference w:type="even" r:id="rId10"/>
          <w:pgSz w:w="12240" w:h="15840" w:code="1"/>
          <w:pgMar w:top="1440" w:right="1440" w:bottom="1440" w:left="1440" w:header="720" w:footer="720" w:gutter="0"/>
          <w:cols w:space="720"/>
          <w:vAlign w:val="center"/>
        </w:sectPr>
      </w:pPr>
    </w:p>
    <w:p w14:paraId="43E9E022" w14:textId="77777777" w:rsidR="00D54784" w:rsidRPr="00CE4FC0" w:rsidRDefault="00D54784" w:rsidP="00D54784">
      <w:pPr>
        <w:pStyle w:val="Heading1"/>
        <w:numPr>
          <w:ilvl w:val="0"/>
          <w:numId w:val="3"/>
        </w:numPr>
        <w:tabs>
          <w:tab w:val="left" w:pos="720"/>
        </w:tabs>
        <w:ind w:hanging="1440"/>
        <w:rPr>
          <w:rFonts w:ascii="Times New Roman" w:hAnsi="Times New Roman"/>
        </w:rPr>
      </w:pPr>
      <w:bookmarkStart w:id="0" w:name="_Toc285793955"/>
      <w:r w:rsidRPr="00CE4FC0">
        <w:rPr>
          <w:rFonts w:ascii="Times New Roman" w:hAnsi="Times New Roman"/>
        </w:rPr>
        <w:lastRenderedPageBreak/>
        <w:t>Elaboration – Iteration 1</w:t>
      </w:r>
      <w:r w:rsidR="00262542">
        <w:rPr>
          <w:rFonts w:ascii="Times New Roman" w:hAnsi="Times New Roman"/>
        </w:rPr>
        <w:t>.1</w:t>
      </w:r>
      <w:bookmarkEnd w:id="0"/>
    </w:p>
    <w:p w14:paraId="7E485F7D" w14:textId="77777777" w:rsidR="00D54784" w:rsidRPr="00CE4FC0" w:rsidRDefault="00D54784" w:rsidP="00D54784">
      <w:pPr>
        <w:pStyle w:val="Heading1"/>
        <w:rPr>
          <w:rFonts w:ascii="Times New Roman" w:hAnsi="Times New Roman"/>
        </w:rPr>
      </w:pPr>
      <w:bookmarkStart w:id="1" w:name="_Toc285793956"/>
      <w:r w:rsidRPr="00CE4FC0">
        <w:rPr>
          <w:rFonts w:ascii="Times New Roman" w:hAnsi="Times New Roman"/>
        </w:rPr>
        <w:t>Domain Model</w:t>
      </w:r>
      <w:bookmarkEnd w:id="1"/>
    </w:p>
    <w:p w14:paraId="46273194" w14:textId="77777777" w:rsidR="000349C7" w:rsidRDefault="000349C7" w:rsidP="00E55F71">
      <w:pPr>
        <w:rPr>
          <w:i/>
          <w:color w:val="943634"/>
        </w:rPr>
      </w:pPr>
    </w:p>
    <w:p w14:paraId="0B2AC88C" w14:textId="263802CF" w:rsidR="000349C7" w:rsidRDefault="000349C7" w:rsidP="000349C7">
      <w:pPr>
        <w:ind w:left="720" w:firstLine="720"/>
      </w:pPr>
      <w:r>
        <w:t xml:space="preserve">My application has two types of users: admins and normal users, defined as athletes for simplicity. An athlete has attributes such as personal data (height, weight, goal, variables to track - </w:t>
      </w:r>
      <w:proofErr w:type="spellStart"/>
      <w:r>
        <w:t>caloriesOrMacros</w:t>
      </w:r>
      <w:proofErr w:type="spellEnd"/>
      <w:r>
        <w:t xml:space="preserve">) and data that will be calculated according to the previous mentioned attributes (calorie target, macronutrients target – proteins, carbohydrates, fats). Admins have only general data that each user has: id, name and password. </w:t>
      </w:r>
    </w:p>
    <w:p w14:paraId="4DD080B0" w14:textId="403F5555" w:rsidR="000349C7" w:rsidRDefault="000349C7" w:rsidP="000349C7">
      <w:pPr>
        <w:ind w:left="720" w:firstLine="720"/>
      </w:pPr>
      <w:r>
        <w:t xml:space="preserve">Admins can add foods in the database, edit or delete them in order to maintain a clean database. Athletes can only add foods in the database. </w:t>
      </w:r>
    </w:p>
    <w:p w14:paraId="58B984AE" w14:textId="7D056728" w:rsidR="00E55F71" w:rsidRDefault="00E55F71" w:rsidP="000349C7">
      <w:pPr>
        <w:ind w:left="720" w:firstLine="720"/>
      </w:pPr>
      <w:r>
        <w:t xml:space="preserve">Foods have an id, a name that will help the user to identify them and nutritional data for calculations (calories, proteins, carbs, fats). The data corresponds to a quantity of 5g. </w:t>
      </w:r>
    </w:p>
    <w:p w14:paraId="4817404B" w14:textId="37A28F45" w:rsidR="00E55F71" w:rsidRPr="000349C7" w:rsidRDefault="00E55F71" w:rsidP="000349C7">
      <w:pPr>
        <w:ind w:left="720" w:firstLine="720"/>
      </w:pPr>
      <w:r>
        <w:t xml:space="preserve">A diary entry is basically a day. It contains an id, the id of the corresponding user, a data and the total number of calories and macros consumed in that day. There is a relationship of many to many between foods and diary that will require an additional table in the database to make the connections. A user eats more foods in a day and a food can be eaten in more that one specific day. Between athlete and diary exists a one to many </w:t>
      </w:r>
      <w:proofErr w:type="gramStart"/>
      <w:r>
        <w:t>relationship</w:t>
      </w:r>
      <w:proofErr w:type="gramEnd"/>
      <w:r>
        <w:t xml:space="preserve"> because an athlete can have many diary inputs (days) but a diary input corresponds to a single athlete. </w:t>
      </w:r>
    </w:p>
    <w:p w14:paraId="331E99DF" w14:textId="0B4C3721" w:rsidR="00E3538B" w:rsidRDefault="00E3538B" w:rsidP="00D54784">
      <w:pPr>
        <w:ind w:left="720"/>
        <w:rPr>
          <w:i/>
          <w:color w:val="943634"/>
        </w:rPr>
      </w:pPr>
    </w:p>
    <w:p w14:paraId="05EB954E" w14:textId="725F19B7" w:rsidR="000349C7" w:rsidRDefault="000349C7" w:rsidP="00D54784">
      <w:pPr>
        <w:ind w:left="720"/>
        <w:rPr>
          <w:i/>
          <w:color w:val="943634"/>
        </w:rPr>
      </w:pPr>
      <w:r>
        <w:rPr>
          <w:i/>
          <w:noProof/>
          <w:color w:val="943634"/>
        </w:rPr>
        <w:drawing>
          <wp:inline distT="0" distB="0" distL="0" distR="0" wp14:anchorId="0A4214D4" wp14:editId="6849C747">
            <wp:extent cx="5943600" cy="3256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C095BA.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3256280"/>
                    </a:xfrm>
                    <a:prstGeom prst="rect">
                      <a:avLst/>
                    </a:prstGeom>
                  </pic:spPr>
                </pic:pic>
              </a:graphicData>
            </a:graphic>
          </wp:inline>
        </w:drawing>
      </w:r>
    </w:p>
    <w:p w14:paraId="456A758B" w14:textId="77777777" w:rsidR="00E55F71" w:rsidRPr="00CE4FC0" w:rsidRDefault="00E55F71" w:rsidP="00D54784">
      <w:pPr>
        <w:ind w:left="720"/>
        <w:rPr>
          <w:i/>
          <w:color w:val="943634"/>
        </w:rPr>
      </w:pPr>
    </w:p>
    <w:p w14:paraId="1EAE1E07" w14:textId="77777777" w:rsidR="00D54784" w:rsidRPr="00CE4FC0" w:rsidRDefault="00D54784" w:rsidP="00D54784">
      <w:pPr>
        <w:pStyle w:val="Heading1"/>
        <w:rPr>
          <w:rFonts w:ascii="Times New Roman" w:hAnsi="Times New Roman"/>
        </w:rPr>
      </w:pPr>
      <w:bookmarkStart w:id="2" w:name="_Toc285793957"/>
      <w:r w:rsidRPr="00CE4FC0">
        <w:rPr>
          <w:rFonts w:ascii="Times New Roman" w:hAnsi="Times New Roman"/>
        </w:rPr>
        <w:t>Architectural Design</w:t>
      </w:r>
      <w:bookmarkEnd w:id="2"/>
    </w:p>
    <w:p w14:paraId="18C2AF3D" w14:textId="77777777" w:rsidR="00D54784" w:rsidRPr="00CE4FC0" w:rsidRDefault="00D54784" w:rsidP="00D54784">
      <w:pPr>
        <w:pStyle w:val="Heading2"/>
        <w:rPr>
          <w:rFonts w:ascii="Times New Roman" w:hAnsi="Times New Roman"/>
        </w:rPr>
      </w:pPr>
      <w:bookmarkStart w:id="3" w:name="_Toc285793958"/>
      <w:r w:rsidRPr="00CE4FC0">
        <w:rPr>
          <w:rFonts w:ascii="Times New Roman" w:hAnsi="Times New Roman"/>
        </w:rPr>
        <w:t>Conceptual Architecture</w:t>
      </w:r>
      <w:bookmarkEnd w:id="3"/>
    </w:p>
    <w:p w14:paraId="2684C306" w14:textId="2D89DA16" w:rsidR="009F19B2" w:rsidRDefault="009F19B2" w:rsidP="009F19B2">
      <w:pPr>
        <w:ind w:left="720" w:firstLine="720"/>
      </w:pPr>
      <w:r>
        <w:t>In my application I will use a layered architecture. It will offer a more organized look and a clear definition of what each class is about</w:t>
      </w:r>
      <w:r w:rsidR="00B75280">
        <w:t xml:space="preserve"> because each layer has a specific role</w:t>
      </w:r>
      <w:r>
        <w:t xml:space="preserve">. </w:t>
      </w:r>
      <w:r w:rsidR="00B75280">
        <w:t xml:space="preserve">It also makes it easier to replace certain parts of the application without affection the whole system. </w:t>
      </w:r>
      <w:r>
        <w:t xml:space="preserve">The architecture will contain the following layers in the given order: a presentation layer, a business layer, a persistence layer and the database layer. </w:t>
      </w:r>
    </w:p>
    <w:p w14:paraId="45FBB750" w14:textId="4A74D1B6" w:rsidR="009F19B2" w:rsidRDefault="009F19B2" w:rsidP="009F19B2">
      <w:pPr>
        <w:ind w:left="720" w:firstLine="720"/>
      </w:pPr>
      <w:r>
        <w:t xml:space="preserve">Dependencies should go from the top (presentation) to the bottom (database). Each layer can access only the layer below it, without jumping over intermediate layers. For example, the presentation </w:t>
      </w:r>
      <w:r>
        <w:lastRenderedPageBreak/>
        <w:t xml:space="preserve">layer should not depend directly to the database or the business layer to the presentation. </w:t>
      </w:r>
    </w:p>
    <w:p w14:paraId="7E9E15B8" w14:textId="3FE0B0D5" w:rsidR="00B75280" w:rsidRDefault="00B75280" w:rsidP="009F19B2">
      <w:pPr>
        <w:ind w:left="720" w:firstLine="720"/>
      </w:pPr>
      <w:r>
        <w:t xml:space="preserve">The database is not exactly a layer in the application, since it refers to the tables in the schema stored in MySQL. The persistence layer </w:t>
      </w:r>
      <w:r w:rsidR="00B716D3">
        <w:t xml:space="preserve">will contain a set of repositories for manipulation entities. The business logic layer will be represented by a set of service classes responsible for giving a set of available operations, actions. </w:t>
      </w:r>
    </w:p>
    <w:p w14:paraId="75C7F04D" w14:textId="125AB1DC" w:rsidR="009F19B2" w:rsidRDefault="009F19B2" w:rsidP="009F19B2">
      <w:pPr>
        <w:ind w:left="720" w:firstLine="720"/>
      </w:pPr>
    </w:p>
    <w:p w14:paraId="3C661060" w14:textId="77777777" w:rsidR="009F19B2" w:rsidRDefault="009F19B2" w:rsidP="009F19B2">
      <w:pPr>
        <w:ind w:left="720" w:firstLine="720"/>
      </w:pPr>
    </w:p>
    <w:p w14:paraId="5C376FDC" w14:textId="328F0958" w:rsidR="00E55F71" w:rsidRDefault="009F19B2" w:rsidP="009F19B2">
      <w:pPr>
        <w:ind w:left="720" w:firstLine="720"/>
      </w:pPr>
      <w:r>
        <w:rPr>
          <w:noProof/>
        </w:rPr>
        <w:drawing>
          <wp:inline distT="0" distB="0" distL="0" distR="0" wp14:anchorId="073DC4B2" wp14:editId="5FADFB2B">
            <wp:extent cx="2992582" cy="2389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C02458.tmp"/>
                    <pic:cNvPicPr/>
                  </pic:nvPicPr>
                  <pic:blipFill>
                    <a:blip r:embed="rId12">
                      <a:extLst>
                        <a:ext uri="{28A0092B-C50C-407E-A947-70E740481C1C}">
                          <a14:useLocalDpi xmlns:a14="http://schemas.microsoft.com/office/drawing/2010/main" val="0"/>
                        </a:ext>
                      </a:extLst>
                    </a:blip>
                    <a:stretch>
                      <a:fillRect/>
                    </a:stretch>
                  </pic:blipFill>
                  <pic:spPr>
                    <a:xfrm>
                      <a:off x="0" y="0"/>
                      <a:ext cx="3008785" cy="2402422"/>
                    </a:xfrm>
                    <a:prstGeom prst="rect">
                      <a:avLst/>
                    </a:prstGeom>
                  </pic:spPr>
                </pic:pic>
              </a:graphicData>
            </a:graphic>
          </wp:inline>
        </w:drawing>
      </w:r>
    </w:p>
    <w:p w14:paraId="34663FF9" w14:textId="77777777" w:rsidR="009F19B2" w:rsidRPr="009F19B2" w:rsidRDefault="009F19B2" w:rsidP="009F19B2">
      <w:pPr>
        <w:ind w:left="720" w:firstLine="720"/>
      </w:pPr>
    </w:p>
    <w:p w14:paraId="6DCA7859" w14:textId="12E39353" w:rsidR="00D54784" w:rsidRDefault="00D54784" w:rsidP="00D54784">
      <w:pPr>
        <w:pStyle w:val="Heading2"/>
        <w:rPr>
          <w:rFonts w:ascii="Times New Roman" w:hAnsi="Times New Roman"/>
        </w:rPr>
      </w:pPr>
      <w:bookmarkStart w:id="4" w:name="_Toc285793959"/>
      <w:r w:rsidRPr="00CE4FC0">
        <w:rPr>
          <w:rFonts w:ascii="Times New Roman" w:hAnsi="Times New Roman"/>
        </w:rPr>
        <w:t>Package Design</w:t>
      </w:r>
      <w:bookmarkEnd w:id="4"/>
    </w:p>
    <w:p w14:paraId="3F978CA7" w14:textId="77777777" w:rsidR="00FA11AE" w:rsidRPr="00FA11AE" w:rsidRDefault="00FA11AE" w:rsidP="00FA11AE"/>
    <w:p w14:paraId="39B04E2E" w14:textId="2301B0AD" w:rsidR="00FA11AE" w:rsidRPr="00FA11AE" w:rsidRDefault="00FA11AE" w:rsidP="00D54784">
      <w:pPr>
        <w:ind w:left="720"/>
      </w:pPr>
      <w:r>
        <w:t>The application will contain the following packages: entity, repository, service and controller.</w:t>
      </w:r>
    </w:p>
    <w:p w14:paraId="77BA84FB" w14:textId="69DF81A7" w:rsidR="00B716D3" w:rsidRPr="00CE4FC0" w:rsidRDefault="00FA11AE" w:rsidP="00D54784">
      <w:pPr>
        <w:ind w:left="720"/>
        <w:rPr>
          <w:i/>
          <w:color w:val="943634"/>
        </w:rPr>
      </w:pPr>
      <w:r>
        <w:rPr>
          <w:i/>
          <w:noProof/>
          <w:color w:val="943634"/>
        </w:rPr>
        <w:drawing>
          <wp:inline distT="0" distB="0" distL="0" distR="0" wp14:anchorId="3E7DE42C" wp14:editId="55453828">
            <wp:extent cx="1641764" cy="34442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C0AFDF.tmp"/>
                    <pic:cNvPicPr/>
                  </pic:nvPicPr>
                  <pic:blipFill>
                    <a:blip r:embed="rId13">
                      <a:extLst>
                        <a:ext uri="{28A0092B-C50C-407E-A947-70E740481C1C}">
                          <a14:useLocalDpi xmlns:a14="http://schemas.microsoft.com/office/drawing/2010/main" val="0"/>
                        </a:ext>
                      </a:extLst>
                    </a:blip>
                    <a:stretch>
                      <a:fillRect/>
                    </a:stretch>
                  </pic:blipFill>
                  <pic:spPr>
                    <a:xfrm>
                      <a:off x="0" y="0"/>
                      <a:ext cx="1658674" cy="3479686"/>
                    </a:xfrm>
                    <a:prstGeom prst="rect">
                      <a:avLst/>
                    </a:prstGeom>
                  </pic:spPr>
                </pic:pic>
              </a:graphicData>
            </a:graphic>
          </wp:inline>
        </w:drawing>
      </w:r>
    </w:p>
    <w:p w14:paraId="1271563F" w14:textId="77777777" w:rsidR="00D54784" w:rsidRPr="00CE4FC0" w:rsidRDefault="00D54784" w:rsidP="00D54784">
      <w:pPr>
        <w:pStyle w:val="Heading2"/>
        <w:rPr>
          <w:rFonts w:ascii="Times New Roman" w:hAnsi="Times New Roman"/>
        </w:rPr>
      </w:pPr>
      <w:bookmarkStart w:id="5" w:name="_Toc285793960"/>
      <w:r w:rsidRPr="00CE4FC0">
        <w:rPr>
          <w:rFonts w:ascii="Times New Roman" w:hAnsi="Times New Roman"/>
        </w:rPr>
        <w:t>Component and Deployment Diagrams</w:t>
      </w:r>
      <w:bookmarkEnd w:id="5"/>
    </w:p>
    <w:p w14:paraId="0E3CC8C5" w14:textId="7742483F" w:rsidR="00BF23AF" w:rsidRPr="00CA00E1" w:rsidRDefault="00BF23AF" w:rsidP="00D54784">
      <w:pPr>
        <w:ind w:left="720"/>
      </w:pPr>
      <w:r w:rsidRPr="00BF23AF">
        <w:t>Deployment</w:t>
      </w:r>
      <w:r w:rsidR="00CA00E1">
        <w:rPr>
          <w:i/>
        </w:rPr>
        <w:t xml:space="preserve"> </w:t>
      </w:r>
      <w:r w:rsidR="00CA00E1">
        <w:t>diagram</w:t>
      </w:r>
    </w:p>
    <w:p w14:paraId="1096E94A" w14:textId="3FC71476" w:rsidR="00066437" w:rsidRDefault="00066437" w:rsidP="00D54784">
      <w:pPr>
        <w:ind w:left="720"/>
      </w:pPr>
      <w:r>
        <w:rPr>
          <w:noProof/>
        </w:rPr>
        <w:lastRenderedPageBreak/>
        <w:drawing>
          <wp:inline distT="0" distB="0" distL="0" distR="0" wp14:anchorId="5DC7DC74" wp14:editId="1C3DABFE">
            <wp:extent cx="3805500" cy="27671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C08D19.tmp"/>
                    <pic:cNvPicPr/>
                  </pic:nvPicPr>
                  <pic:blipFill>
                    <a:blip r:embed="rId14">
                      <a:extLst>
                        <a:ext uri="{28A0092B-C50C-407E-A947-70E740481C1C}">
                          <a14:useLocalDpi xmlns:a14="http://schemas.microsoft.com/office/drawing/2010/main" val="0"/>
                        </a:ext>
                      </a:extLst>
                    </a:blip>
                    <a:stretch>
                      <a:fillRect/>
                    </a:stretch>
                  </pic:blipFill>
                  <pic:spPr>
                    <a:xfrm>
                      <a:off x="0" y="0"/>
                      <a:ext cx="3826180" cy="2782156"/>
                    </a:xfrm>
                    <a:prstGeom prst="rect">
                      <a:avLst/>
                    </a:prstGeom>
                  </pic:spPr>
                </pic:pic>
              </a:graphicData>
            </a:graphic>
          </wp:inline>
        </w:drawing>
      </w:r>
    </w:p>
    <w:p w14:paraId="5368C2F7" w14:textId="750C5E3C" w:rsidR="00BF23AF" w:rsidRDefault="00BF23AF" w:rsidP="00D54784">
      <w:pPr>
        <w:ind w:left="720"/>
      </w:pPr>
    </w:p>
    <w:p w14:paraId="76882233" w14:textId="2E01E57A" w:rsidR="00BF23AF" w:rsidRDefault="00BF23AF" w:rsidP="00D54784">
      <w:pPr>
        <w:ind w:left="720"/>
      </w:pPr>
      <w:r>
        <w:t>Component diagram</w:t>
      </w:r>
    </w:p>
    <w:p w14:paraId="19CD3F62" w14:textId="77777777" w:rsidR="00CA00E1" w:rsidRDefault="00CA00E1" w:rsidP="00D54784">
      <w:pPr>
        <w:ind w:left="720"/>
      </w:pPr>
    </w:p>
    <w:p w14:paraId="2A46C928" w14:textId="1149B7DE" w:rsidR="00BF23AF" w:rsidRDefault="00CA00E1" w:rsidP="00D54784">
      <w:pPr>
        <w:ind w:left="720"/>
      </w:pPr>
      <w:r>
        <w:rPr>
          <w:noProof/>
        </w:rPr>
        <w:drawing>
          <wp:inline distT="0" distB="0" distL="0" distR="0" wp14:anchorId="541F73F3" wp14:editId="786DF94D">
            <wp:extent cx="4862945" cy="27078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C01976.tmp"/>
                    <pic:cNvPicPr/>
                  </pic:nvPicPr>
                  <pic:blipFill>
                    <a:blip r:embed="rId15">
                      <a:extLst>
                        <a:ext uri="{28A0092B-C50C-407E-A947-70E740481C1C}">
                          <a14:useLocalDpi xmlns:a14="http://schemas.microsoft.com/office/drawing/2010/main" val="0"/>
                        </a:ext>
                      </a:extLst>
                    </a:blip>
                    <a:stretch>
                      <a:fillRect/>
                    </a:stretch>
                  </pic:blipFill>
                  <pic:spPr>
                    <a:xfrm>
                      <a:off x="0" y="0"/>
                      <a:ext cx="4883310" cy="2719211"/>
                    </a:xfrm>
                    <a:prstGeom prst="rect">
                      <a:avLst/>
                    </a:prstGeom>
                  </pic:spPr>
                </pic:pic>
              </a:graphicData>
            </a:graphic>
          </wp:inline>
        </w:drawing>
      </w:r>
    </w:p>
    <w:p w14:paraId="4D705A58" w14:textId="77777777" w:rsidR="00066437" w:rsidRPr="00CE4FC0" w:rsidRDefault="00066437" w:rsidP="00D54784">
      <w:pPr>
        <w:ind w:left="720"/>
      </w:pPr>
    </w:p>
    <w:p w14:paraId="0B910BA0" w14:textId="77777777" w:rsidR="00262542" w:rsidRDefault="00262542" w:rsidP="00262542">
      <w:pPr>
        <w:pStyle w:val="Heading1"/>
        <w:numPr>
          <w:ilvl w:val="0"/>
          <w:numId w:val="0"/>
        </w:numPr>
        <w:tabs>
          <w:tab w:val="left" w:pos="720"/>
        </w:tabs>
        <w:ind w:left="1440"/>
        <w:rPr>
          <w:rFonts w:ascii="Times New Roman" w:hAnsi="Times New Roman"/>
        </w:rPr>
      </w:pPr>
    </w:p>
    <w:p w14:paraId="5677BC8F" w14:textId="77777777" w:rsidR="00262542" w:rsidRPr="00CE4FC0" w:rsidRDefault="00262542" w:rsidP="00262542">
      <w:pPr>
        <w:pStyle w:val="Heading1"/>
        <w:numPr>
          <w:ilvl w:val="0"/>
          <w:numId w:val="3"/>
        </w:numPr>
        <w:tabs>
          <w:tab w:val="left" w:pos="720"/>
        </w:tabs>
        <w:ind w:hanging="1440"/>
        <w:rPr>
          <w:rFonts w:ascii="Times New Roman" w:hAnsi="Times New Roman"/>
        </w:rPr>
      </w:pPr>
      <w:bookmarkStart w:id="6"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6"/>
    </w:p>
    <w:p w14:paraId="4A89A612" w14:textId="77777777" w:rsidR="009B1885" w:rsidRPr="00262542" w:rsidRDefault="00D54784" w:rsidP="00262542">
      <w:pPr>
        <w:pStyle w:val="Heading1"/>
        <w:numPr>
          <w:ilvl w:val="0"/>
          <w:numId w:val="12"/>
        </w:numPr>
        <w:ind w:left="709" w:hanging="709"/>
        <w:rPr>
          <w:rFonts w:ascii="Times New Roman" w:hAnsi="Times New Roman"/>
        </w:rPr>
      </w:pPr>
      <w:bookmarkStart w:id="7" w:name="_Toc285793962"/>
      <w:r w:rsidRPr="00262542">
        <w:rPr>
          <w:rFonts w:ascii="Times New Roman" w:hAnsi="Times New Roman"/>
        </w:rPr>
        <w:t>Design Model</w:t>
      </w:r>
      <w:bookmarkEnd w:id="7"/>
    </w:p>
    <w:p w14:paraId="1DB4DE80" w14:textId="77777777" w:rsidR="00934A61" w:rsidRPr="00CE4FC0" w:rsidRDefault="00D54784" w:rsidP="00262542">
      <w:pPr>
        <w:pStyle w:val="Heading2"/>
        <w:numPr>
          <w:ilvl w:val="1"/>
          <w:numId w:val="12"/>
        </w:numPr>
        <w:ind w:left="709" w:hanging="709"/>
        <w:rPr>
          <w:rFonts w:ascii="Times New Roman" w:hAnsi="Times New Roman"/>
        </w:rPr>
      </w:pPr>
      <w:bookmarkStart w:id="8" w:name="_Toc285793963"/>
      <w:r w:rsidRPr="00CE4FC0">
        <w:rPr>
          <w:rFonts w:ascii="Times New Roman" w:hAnsi="Times New Roman"/>
        </w:rPr>
        <w:t>Dynamic Behavior</w:t>
      </w:r>
      <w:bookmarkEnd w:id="8"/>
    </w:p>
    <w:p w14:paraId="3EC8A5CC" w14:textId="1A27068E" w:rsidR="00D54784" w:rsidRDefault="00D54784" w:rsidP="00262542">
      <w:pPr>
        <w:ind w:left="709"/>
        <w:rPr>
          <w:i/>
          <w:color w:val="943634"/>
        </w:rPr>
      </w:pPr>
      <w:r w:rsidRPr="00CE4FC0">
        <w:rPr>
          <w:i/>
          <w:color w:val="943634"/>
        </w:rPr>
        <w:t>[Create the interaction diagrams (1 sequence, 1 communication diagrams) for 2 relevant scenarios]</w:t>
      </w:r>
    </w:p>
    <w:p w14:paraId="663322FE" w14:textId="77777777" w:rsidR="00EA2AF9" w:rsidRDefault="00EA2AF9" w:rsidP="00262542">
      <w:pPr>
        <w:ind w:left="709"/>
        <w:rPr>
          <w:i/>
          <w:color w:val="943634"/>
        </w:rPr>
      </w:pPr>
    </w:p>
    <w:p w14:paraId="7603E7C6" w14:textId="4DD1C7DA" w:rsidR="00EA2AF9" w:rsidRDefault="00EA2AF9" w:rsidP="00262542">
      <w:pPr>
        <w:ind w:left="709"/>
      </w:pPr>
      <w:r w:rsidRPr="00EA2AF9">
        <w:rPr>
          <w:b/>
        </w:rPr>
        <w:t>Communication diagram</w:t>
      </w:r>
      <w:r>
        <w:t xml:space="preserve"> for the scenario: register a new user.</w:t>
      </w:r>
    </w:p>
    <w:p w14:paraId="03ECC95F" w14:textId="63324251" w:rsidR="00EA2AF9" w:rsidRPr="00EA2AF9" w:rsidRDefault="00EA2AF9" w:rsidP="00262542">
      <w:pPr>
        <w:ind w:left="709"/>
      </w:pPr>
      <w:r>
        <w:t xml:space="preserve">The user will be by default an </w:t>
      </w:r>
      <w:proofErr w:type="gramStart"/>
      <w:r>
        <w:t>athlete(</w:t>
      </w:r>
      <w:proofErr w:type="gramEnd"/>
      <w:r>
        <w:t xml:space="preserve">the user of the application cannot make himself an admin). A </w:t>
      </w:r>
      <w:proofErr w:type="spellStart"/>
      <w:r>
        <w:t>boolean</w:t>
      </w:r>
      <w:proofErr w:type="spellEnd"/>
      <w:r>
        <w:t xml:space="preserve"> field </w:t>
      </w:r>
      <w:proofErr w:type="spellStart"/>
      <w:r>
        <w:t>isAdmin</w:t>
      </w:r>
      <w:proofErr w:type="spellEnd"/>
      <w:r>
        <w:t xml:space="preserve"> will be set by default on false on a new user. The user will give in the UI the username, password, height, current weight and </w:t>
      </w:r>
      <w:proofErr w:type="gramStart"/>
      <w:r>
        <w:t>goal(</w:t>
      </w:r>
      <w:proofErr w:type="gramEnd"/>
      <w:r>
        <w:t xml:space="preserve">muscle gain, maintenance or fat loss). Data will be communicated to the </w:t>
      </w:r>
      <w:proofErr w:type="gramStart"/>
      <w:r>
        <w:t>Controller(</w:t>
      </w:r>
      <w:proofErr w:type="gramEnd"/>
      <w:r>
        <w:t xml:space="preserve">GET method) and the corresponding method will handle the information. </w:t>
      </w:r>
      <w:r>
        <w:lastRenderedPageBreak/>
        <w:t xml:space="preserve">With a service method, the calories and macros will be </w:t>
      </w:r>
      <w:proofErr w:type="gramStart"/>
      <w:r>
        <w:t>calculated</w:t>
      </w:r>
      <w:proofErr w:type="gramEnd"/>
      <w:r>
        <w:t xml:space="preserve"> and the new user will be then inserted in the database table. The user will get a confirmation for the successful login or a warning if the given info is not valid.</w:t>
      </w:r>
    </w:p>
    <w:p w14:paraId="5F812C22" w14:textId="2AB834A4" w:rsidR="00EA2AF9" w:rsidRDefault="00EA2AF9" w:rsidP="00262542">
      <w:pPr>
        <w:ind w:left="709"/>
        <w:rPr>
          <w:i/>
          <w:color w:val="943634"/>
        </w:rPr>
      </w:pPr>
      <w:r>
        <w:rPr>
          <w:i/>
          <w:noProof/>
          <w:color w:val="943634"/>
        </w:rPr>
        <w:drawing>
          <wp:inline distT="0" distB="0" distL="0" distR="0" wp14:anchorId="23C21F01" wp14:editId="7F34E167">
            <wp:extent cx="5943600" cy="2848610"/>
            <wp:effectExtent l="0" t="0" r="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0C348.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2848610"/>
                    </a:xfrm>
                    <a:prstGeom prst="rect">
                      <a:avLst/>
                    </a:prstGeom>
                  </pic:spPr>
                </pic:pic>
              </a:graphicData>
            </a:graphic>
          </wp:inline>
        </w:drawing>
      </w:r>
    </w:p>
    <w:p w14:paraId="77C833BE" w14:textId="5BEE3E4C" w:rsidR="00EA2AF9" w:rsidRDefault="00EA2AF9" w:rsidP="00EA2AF9">
      <w:pPr>
        <w:ind w:left="709"/>
        <w:jc w:val="center"/>
        <w:rPr>
          <w:i/>
          <w:color w:val="943634"/>
        </w:rPr>
      </w:pPr>
      <w:r>
        <w:rPr>
          <w:i/>
          <w:color w:val="943634"/>
        </w:rPr>
        <w:t>Communication Diagram – Register a new Athlete</w:t>
      </w:r>
    </w:p>
    <w:p w14:paraId="5DD8C4F2" w14:textId="2F21AE2E" w:rsidR="00EA2AF9" w:rsidRDefault="00EA2AF9" w:rsidP="00EA2AF9">
      <w:pPr>
        <w:ind w:left="709"/>
        <w:jc w:val="center"/>
        <w:rPr>
          <w:i/>
          <w:color w:val="943634"/>
        </w:rPr>
      </w:pPr>
    </w:p>
    <w:p w14:paraId="3A23E5B7" w14:textId="6F8DABC8" w:rsidR="00D373C9" w:rsidRDefault="00D373C9" w:rsidP="00D373C9">
      <w:pPr>
        <w:ind w:left="709"/>
      </w:pPr>
      <w:r>
        <w:rPr>
          <w:b/>
        </w:rPr>
        <w:t xml:space="preserve">Sequence diagram </w:t>
      </w:r>
      <w:r>
        <w:t>for the scenario: add a food to diary.</w:t>
      </w:r>
    </w:p>
    <w:p w14:paraId="2903F9E4" w14:textId="30C2F67B" w:rsidR="00D373C9" w:rsidRDefault="00D373C9" w:rsidP="00D373C9">
      <w:pPr>
        <w:ind w:left="709"/>
      </w:pPr>
      <w:r>
        <w:t xml:space="preserve">The user selects the food and gives the quantity in grams in the UI. The data is sent to the controller and handled with a service method: if the current day already exists in the diary, a new food is added( a new entry in the table connecting the food table with the diary table) and the kcal and macro values are updated for the current day. Else a new diary entry is created. </w:t>
      </w:r>
    </w:p>
    <w:p w14:paraId="5ACA2036" w14:textId="77777777" w:rsidR="00D373C9" w:rsidRPr="00D373C9" w:rsidRDefault="00D373C9" w:rsidP="00D373C9">
      <w:pPr>
        <w:ind w:left="709"/>
      </w:pPr>
    </w:p>
    <w:p w14:paraId="3C9F2EFB" w14:textId="7FE9DA6D" w:rsidR="00EA2AF9" w:rsidRDefault="005C788C" w:rsidP="00EA2AF9">
      <w:pPr>
        <w:ind w:left="709"/>
        <w:rPr>
          <w:i/>
          <w:color w:val="943634"/>
        </w:rPr>
      </w:pPr>
      <w:r>
        <w:rPr>
          <w:i/>
          <w:noProof/>
          <w:color w:val="943634"/>
        </w:rPr>
        <w:drawing>
          <wp:inline distT="0" distB="0" distL="0" distR="0" wp14:anchorId="3B65959B" wp14:editId="5A18AE76">
            <wp:extent cx="5943600" cy="2060575"/>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606831.tmp"/>
                    <pic:cNvPicPr/>
                  </pic:nvPicPr>
                  <pic:blipFill>
                    <a:blip r:embed="rId17">
                      <a:extLst>
                        <a:ext uri="{28A0092B-C50C-407E-A947-70E740481C1C}">
                          <a14:useLocalDpi xmlns:a14="http://schemas.microsoft.com/office/drawing/2010/main" val="0"/>
                        </a:ext>
                      </a:extLst>
                    </a:blip>
                    <a:stretch>
                      <a:fillRect/>
                    </a:stretch>
                  </pic:blipFill>
                  <pic:spPr>
                    <a:xfrm>
                      <a:off x="0" y="0"/>
                      <a:ext cx="5943600" cy="2060575"/>
                    </a:xfrm>
                    <a:prstGeom prst="rect">
                      <a:avLst/>
                    </a:prstGeom>
                  </pic:spPr>
                </pic:pic>
              </a:graphicData>
            </a:graphic>
          </wp:inline>
        </w:drawing>
      </w:r>
    </w:p>
    <w:p w14:paraId="496D8793" w14:textId="3B5BE302" w:rsidR="005C788C" w:rsidRDefault="005C788C" w:rsidP="005C788C">
      <w:pPr>
        <w:ind w:left="709"/>
        <w:jc w:val="center"/>
        <w:rPr>
          <w:i/>
          <w:color w:val="943634"/>
        </w:rPr>
      </w:pPr>
      <w:r>
        <w:rPr>
          <w:i/>
          <w:color w:val="943634"/>
        </w:rPr>
        <w:t xml:space="preserve">Sequence Diagram – Add </w:t>
      </w:r>
      <w:r w:rsidR="00D373C9">
        <w:rPr>
          <w:i/>
          <w:color w:val="943634"/>
        </w:rPr>
        <w:t>a food to diary</w:t>
      </w:r>
    </w:p>
    <w:p w14:paraId="4F208F2E" w14:textId="77777777" w:rsidR="00D373C9" w:rsidRDefault="00D373C9" w:rsidP="005C788C">
      <w:pPr>
        <w:ind w:left="709"/>
        <w:jc w:val="center"/>
        <w:rPr>
          <w:i/>
          <w:color w:val="943634"/>
        </w:rPr>
      </w:pPr>
    </w:p>
    <w:p w14:paraId="0F345FB7" w14:textId="77777777" w:rsidR="00274387" w:rsidRPr="00CE4FC0" w:rsidRDefault="00274387" w:rsidP="00262542">
      <w:pPr>
        <w:ind w:left="709"/>
        <w:rPr>
          <w:i/>
          <w:color w:val="943634"/>
        </w:rPr>
      </w:pPr>
    </w:p>
    <w:p w14:paraId="328D6006" w14:textId="77777777" w:rsidR="00934A61" w:rsidRPr="00CE4FC0" w:rsidRDefault="00D54784" w:rsidP="00262542">
      <w:pPr>
        <w:pStyle w:val="Heading2"/>
        <w:numPr>
          <w:ilvl w:val="1"/>
          <w:numId w:val="12"/>
        </w:numPr>
        <w:ind w:left="709" w:hanging="709"/>
        <w:rPr>
          <w:rFonts w:ascii="Times New Roman" w:hAnsi="Times New Roman"/>
        </w:rPr>
      </w:pPr>
      <w:bookmarkStart w:id="9" w:name="_Toc285793964"/>
      <w:r w:rsidRPr="00CE4FC0">
        <w:rPr>
          <w:rFonts w:ascii="Times New Roman" w:hAnsi="Times New Roman"/>
        </w:rPr>
        <w:t xml:space="preserve">Class </w:t>
      </w:r>
      <w:r w:rsidR="00842479" w:rsidRPr="00CE4FC0">
        <w:rPr>
          <w:rFonts w:ascii="Times New Roman" w:hAnsi="Times New Roman"/>
        </w:rPr>
        <w:t>Design</w:t>
      </w:r>
      <w:bookmarkEnd w:id="9"/>
    </w:p>
    <w:p w14:paraId="74A982A5" w14:textId="6720EC75" w:rsidR="00D54784"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w:t>
      </w:r>
      <w:proofErr w:type="spellStart"/>
      <w:r w:rsidR="00CE4FC0" w:rsidRPr="00CE4FC0">
        <w:rPr>
          <w:i/>
          <w:color w:val="943634"/>
        </w:rPr>
        <w:t>GoF</w:t>
      </w:r>
      <w:proofErr w:type="spellEnd"/>
      <w:r w:rsidR="00CE4FC0" w:rsidRPr="00CE4FC0">
        <w:rPr>
          <w:i/>
          <w:color w:val="943634"/>
        </w:rPr>
        <w:t xml:space="preserve"> patterns</w:t>
      </w:r>
      <w:r w:rsidRPr="00CE4FC0">
        <w:rPr>
          <w:i/>
          <w:color w:val="943634"/>
        </w:rPr>
        <w:t xml:space="preserve"> and motivate your choice]</w:t>
      </w:r>
    </w:p>
    <w:p w14:paraId="751C3545" w14:textId="56348011" w:rsidR="009E3B23" w:rsidRDefault="009E3B23" w:rsidP="00262542">
      <w:pPr>
        <w:ind w:left="709"/>
        <w:rPr>
          <w:i/>
          <w:color w:val="943634"/>
        </w:rPr>
      </w:pPr>
    </w:p>
    <w:p w14:paraId="3721EA83" w14:textId="76BF2E1A" w:rsidR="009E3B23" w:rsidRPr="00CE4FC0" w:rsidRDefault="009E3B23" w:rsidP="00262542">
      <w:pPr>
        <w:ind w:left="709"/>
        <w:rPr>
          <w:i/>
          <w:color w:val="943634"/>
        </w:rPr>
      </w:pPr>
      <w:r>
        <w:rPr>
          <w:i/>
          <w:noProof/>
          <w:color w:val="943634"/>
        </w:rPr>
        <w:lastRenderedPageBreak/>
        <w:drawing>
          <wp:inline distT="0" distB="0" distL="0" distR="0" wp14:anchorId="1F58852C" wp14:editId="14507097">
            <wp:extent cx="5943600" cy="3599815"/>
            <wp:effectExtent l="0" t="0" r="0" b="0"/>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60C42C.tmp"/>
                    <pic:cNvPicPr/>
                  </pic:nvPicPr>
                  <pic:blipFill>
                    <a:blip r:embed="rId18">
                      <a:extLst>
                        <a:ext uri="{28A0092B-C50C-407E-A947-70E740481C1C}">
                          <a14:useLocalDpi xmlns:a14="http://schemas.microsoft.com/office/drawing/2010/main" val="0"/>
                        </a:ext>
                      </a:extLst>
                    </a:blip>
                    <a:stretch>
                      <a:fillRect/>
                    </a:stretch>
                  </pic:blipFill>
                  <pic:spPr>
                    <a:xfrm>
                      <a:off x="0" y="0"/>
                      <a:ext cx="5943600" cy="3599815"/>
                    </a:xfrm>
                    <a:prstGeom prst="rect">
                      <a:avLst/>
                    </a:prstGeom>
                  </pic:spPr>
                </pic:pic>
              </a:graphicData>
            </a:graphic>
          </wp:inline>
        </w:drawing>
      </w:r>
    </w:p>
    <w:p w14:paraId="2605E430" w14:textId="77777777" w:rsidR="00EA67BF" w:rsidRPr="00CE4FC0" w:rsidRDefault="00D54784" w:rsidP="00262542">
      <w:pPr>
        <w:pStyle w:val="Heading1"/>
        <w:numPr>
          <w:ilvl w:val="0"/>
          <w:numId w:val="12"/>
        </w:numPr>
        <w:ind w:left="709" w:hanging="709"/>
        <w:rPr>
          <w:rFonts w:ascii="Times New Roman" w:hAnsi="Times New Roman"/>
        </w:rPr>
      </w:pPr>
      <w:bookmarkStart w:id="10" w:name="_Toc285793965"/>
      <w:r w:rsidRPr="00CE4FC0">
        <w:rPr>
          <w:rFonts w:ascii="Times New Roman" w:hAnsi="Times New Roman"/>
        </w:rPr>
        <w:t>Data Model</w:t>
      </w:r>
      <w:bookmarkEnd w:id="10"/>
    </w:p>
    <w:p w14:paraId="5FE03E14" w14:textId="70F583D5" w:rsidR="008C6E38" w:rsidRDefault="00D54784" w:rsidP="008C6E38">
      <w:pPr>
        <w:ind w:left="709"/>
        <w:rPr>
          <w:i/>
          <w:color w:val="943634"/>
        </w:rPr>
      </w:pPr>
      <w:r w:rsidRPr="00CE4FC0">
        <w:rPr>
          <w:i/>
          <w:color w:val="943634"/>
        </w:rPr>
        <w:t>[Create the data model for the system.]</w:t>
      </w:r>
    </w:p>
    <w:p w14:paraId="65576D02" w14:textId="4BCC620B" w:rsidR="008C6E38" w:rsidRDefault="008C6E38" w:rsidP="00262542">
      <w:pPr>
        <w:ind w:left="709"/>
      </w:pPr>
      <w:r>
        <w:rPr>
          <w:noProof/>
        </w:rPr>
        <w:drawing>
          <wp:inline distT="0" distB="0" distL="0" distR="0" wp14:anchorId="5E956B3E" wp14:editId="1B963535">
            <wp:extent cx="5943600" cy="3060065"/>
            <wp:effectExtent l="0" t="0" r="0" b="0"/>
            <wp:docPr id="10" name="Picture 10"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604DAD.tmp"/>
                    <pic:cNvPicPr/>
                  </pic:nvPicPr>
                  <pic:blipFill>
                    <a:blip r:embed="rId19">
                      <a:extLst>
                        <a:ext uri="{28A0092B-C50C-407E-A947-70E740481C1C}">
                          <a14:useLocalDpi xmlns:a14="http://schemas.microsoft.com/office/drawing/2010/main" val="0"/>
                        </a:ext>
                      </a:extLst>
                    </a:blip>
                    <a:stretch>
                      <a:fillRect/>
                    </a:stretch>
                  </pic:blipFill>
                  <pic:spPr>
                    <a:xfrm>
                      <a:off x="0" y="0"/>
                      <a:ext cx="5943600" cy="3060065"/>
                    </a:xfrm>
                    <a:prstGeom prst="rect">
                      <a:avLst/>
                    </a:prstGeom>
                  </pic:spPr>
                </pic:pic>
              </a:graphicData>
            </a:graphic>
          </wp:inline>
        </w:drawing>
      </w:r>
    </w:p>
    <w:p w14:paraId="7ADA22E6" w14:textId="221B869E" w:rsidR="008C6E38" w:rsidRPr="008C6E38" w:rsidRDefault="008C6E38" w:rsidP="00262542">
      <w:pPr>
        <w:ind w:left="709"/>
      </w:pPr>
      <w:r>
        <w:t xml:space="preserve">There is a one to many </w:t>
      </w:r>
      <w:proofErr w:type="gramStart"/>
      <w:r>
        <w:t>relationship</w:t>
      </w:r>
      <w:proofErr w:type="gramEnd"/>
      <w:r>
        <w:t xml:space="preserve"> between user and diary</w:t>
      </w:r>
      <w:r>
        <w:t xml:space="preserve"> </w:t>
      </w:r>
      <w:r>
        <w:t>(a user can have many diary entries, one for each day).</w:t>
      </w:r>
      <w:r>
        <w:t xml:space="preserve"> The many to many </w:t>
      </w:r>
      <w:proofErr w:type="gramStart"/>
      <w:r>
        <w:t>relationship</w:t>
      </w:r>
      <w:proofErr w:type="gramEnd"/>
      <w:r>
        <w:t xml:space="preserve"> between Diary and Food is solved with a table containing the foreign keys for </w:t>
      </w:r>
      <w:proofErr w:type="spellStart"/>
      <w:r>
        <w:t>foodID</w:t>
      </w:r>
      <w:proofErr w:type="spellEnd"/>
      <w:r>
        <w:t xml:space="preserve"> and </w:t>
      </w:r>
      <w:proofErr w:type="spellStart"/>
      <w:r>
        <w:t>diaryID</w:t>
      </w:r>
      <w:proofErr w:type="spellEnd"/>
      <w:r>
        <w:t xml:space="preserve"> and also the quantity of the food. A diary entry (a day) can contain many foods and a food can be eaten in more than one day.</w:t>
      </w:r>
    </w:p>
    <w:p w14:paraId="35CB33F5" w14:textId="77777777" w:rsidR="00D54784" w:rsidRPr="00CE4FC0" w:rsidRDefault="00D54784" w:rsidP="00262542">
      <w:pPr>
        <w:pStyle w:val="Heading1"/>
        <w:numPr>
          <w:ilvl w:val="0"/>
          <w:numId w:val="12"/>
        </w:numPr>
        <w:ind w:left="709" w:hanging="709"/>
        <w:rPr>
          <w:rFonts w:ascii="Times New Roman" w:hAnsi="Times New Roman"/>
        </w:rPr>
      </w:pPr>
      <w:bookmarkStart w:id="11" w:name="_Toc285793966"/>
      <w:r w:rsidRPr="00CE4FC0">
        <w:rPr>
          <w:rFonts w:ascii="Times New Roman" w:hAnsi="Times New Roman"/>
        </w:rPr>
        <w:t>Test</w:t>
      </w:r>
      <w:bookmarkEnd w:id="11"/>
      <w:r w:rsidR="00995DF9">
        <w:rPr>
          <w:rFonts w:ascii="Times New Roman" w:hAnsi="Times New Roman"/>
        </w:rPr>
        <w:t xml:space="preserve"> Strategy</w:t>
      </w:r>
    </w:p>
    <w:p w14:paraId="4F9500EA" w14:textId="15081DDD" w:rsidR="00D54784"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14:paraId="736E5F2E" w14:textId="6C4654E1" w:rsidR="008C6E38" w:rsidRDefault="008C6E38" w:rsidP="00262542">
      <w:pPr>
        <w:ind w:left="709"/>
        <w:rPr>
          <w:i/>
          <w:color w:val="943634"/>
        </w:rPr>
      </w:pPr>
    </w:p>
    <w:p w14:paraId="7AD1785D" w14:textId="646CE79F" w:rsidR="0025458A" w:rsidRDefault="008C6E38" w:rsidP="00252D76">
      <w:pPr>
        <w:ind w:left="709"/>
      </w:pPr>
      <w:r>
        <w:t xml:space="preserve">For testing I will use unit tests and the classic “try and see what happens” tests. </w:t>
      </w:r>
      <w:r w:rsidR="00252D76">
        <w:t>My application will be loosely coupled, which will make it easier to create mocked data</w:t>
      </w:r>
      <w:r w:rsidR="000D6E74">
        <w:t>(implementations)</w:t>
      </w:r>
      <w:r w:rsidR="00252D76">
        <w:t xml:space="preserve"> for unit tests. The tests will be made for each layer of my application. The repository layer tests will verify the CRUD operations performed on the database. The next ones, the service layer tests will check the correct execution for the logic of the application and then the same for controller layer tests. </w:t>
      </w:r>
    </w:p>
    <w:p w14:paraId="2250F2B7" w14:textId="064A4E6B" w:rsidR="006B37CF" w:rsidRDefault="00252D76" w:rsidP="00252D76">
      <w:pPr>
        <w:ind w:left="709"/>
      </w:pPr>
      <w:r>
        <w:t xml:space="preserve">One test case scenario will be: </w:t>
      </w:r>
      <w:r w:rsidR="0025458A">
        <w:t>an athlete wants to register. He gives his name, password, height, current weight and goal</w:t>
      </w:r>
      <w:r w:rsidR="000D6E74">
        <w:t xml:space="preserve"> </w:t>
      </w:r>
      <w:r w:rsidR="0025458A">
        <w:t xml:space="preserve">(some mocked data). The service method responsible for calculating the necessary calories and macros should return the expected values or else the test fails. </w:t>
      </w:r>
    </w:p>
    <w:p w14:paraId="6BAF09E1" w14:textId="059D18FB" w:rsidR="000D6E74" w:rsidRPr="00CE4FC0" w:rsidRDefault="000D6E74" w:rsidP="00252D76">
      <w:pPr>
        <w:ind w:left="709"/>
      </w:pPr>
      <w:r>
        <w:t xml:space="preserve">Another test case scenario will </w:t>
      </w:r>
      <w:proofErr w:type="gramStart"/>
      <w:r>
        <w:t>be:</w:t>
      </w:r>
      <w:proofErr w:type="gramEnd"/>
      <w:r>
        <w:t xml:space="preserve"> an athlete wants to add a new meal for the current day. He selects the food and gives the quantity. A service method responsible for updating the diary values for total calories and macros and creating a new meal will be called. The returned values will be compared with the expected ones for the given input data to establish if the test succeeded or not.</w:t>
      </w:r>
      <w:bookmarkStart w:id="12" w:name="_GoBack"/>
      <w:bookmarkEnd w:id="12"/>
    </w:p>
    <w:p w14:paraId="167C2AED" w14:textId="77777777" w:rsidR="00510302" w:rsidRPr="00CE4FC0" w:rsidRDefault="00510302" w:rsidP="00510302">
      <w:pPr>
        <w:pStyle w:val="Heading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14:paraId="348794C6" w14:textId="77777777" w:rsidR="00262542" w:rsidRPr="001F30EF" w:rsidRDefault="00262542" w:rsidP="001F30EF">
      <w:pPr>
        <w:pStyle w:val="Heading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14:paraId="50633F21" w14:textId="77777777"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14:paraId="0A79AE9B" w14:textId="77777777" w:rsidR="00262542" w:rsidRPr="001F30EF" w:rsidRDefault="00262542" w:rsidP="001F30EF">
      <w:pPr>
        <w:pStyle w:val="Heading1"/>
        <w:numPr>
          <w:ilvl w:val="0"/>
          <w:numId w:val="13"/>
        </w:numPr>
        <w:ind w:left="709" w:hanging="709"/>
        <w:rPr>
          <w:rFonts w:ascii="Times New Roman" w:hAnsi="Times New Roman"/>
        </w:rPr>
      </w:pPr>
      <w:bookmarkStart w:id="15" w:name="_Toc285793969"/>
      <w:r w:rsidRPr="001F30EF">
        <w:rPr>
          <w:rFonts w:ascii="Times New Roman" w:hAnsi="Times New Roman"/>
        </w:rPr>
        <w:t>Design Model Refinement</w:t>
      </w:r>
      <w:bookmarkEnd w:id="15"/>
    </w:p>
    <w:p w14:paraId="792C2D13" w14:textId="77777777" w:rsidR="00CE4FC0" w:rsidRPr="00E52056" w:rsidRDefault="00262542" w:rsidP="00E52056">
      <w:pPr>
        <w:pStyle w:val="Heading2"/>
        <w:numPr>
          <w:ilvl w:val="0"/>
          <w:numId w:val="0"/>
        </w:numPr>
        <w:ind w:left="720"/>
        <w:rPr>
          <w:rFonts w:ascii="Times New Roman" w:hAnsi="Times New Roman"/>
          <w:b w:val="0"/>
          <w:sz w:val="24"/>
        </w:rPr>
      </w:pPr>
      <w:bookmarkStart w:id="16" w:name="_Toc285725326"/>
      <w:bookmarkStart w:id="17" w:name="_Toc285725569"/>
      <w:bookmarkStart w:id="18"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6"/>
      <w:bookmarkEnd w:id="17"/>
      <w:bookmarkEnd w:id="18"/>
    </w:p>
    <w:p w14:paraId="2ECA17A8" w14:textId="77777777" w:rsidR="00CE4FC0" w:rsidRPr="00CE4FC0" w:rsidRDefault="00CE4FC0" w:rsidP="00EA67BF">
      <w:pPr>
        <w:ind w:left="720"/>
        <w:rPr>
          <w:i/>
          <w:color w:val="943634"/>
        </w:rPr>
      </w:pPr>
    </w:p>
    <w:p w14:paraId="19FA5549" w14:textId="77777777" w:rsidR="00EA67BF" w:rsidRPr="00CE4FC0" w:rsidRDefault="007C0639" w:rsidP="001F30EF">
      <w:pPr>
        <w:pStyle w:val="Heading1"/>
        <w:numPr>
          <w:ilvl w:val="0"/>
          <w:numId w:val="3"/>
        </w:numPr>
        <w:ind w:left="709" w:hanging="709"/>
        <w:rPr>
          <w:rFonts w:ascii="Times New Roman" w:hAnsi="Times New Roman"/>
        </w:rPr>
      </w:pPr>
      <w:bookmarkStart w:id="19" w:name="_Toc285793971"/>
      <w:r w:rsidRPr="00CE4FC0">
        <w:rPr>
          <w:rFonts w:ascii="Times New Roman" w:hAnsi="Times New Roman"/>
        </w:rPr>
        <w:t>Construction and Transition</w:t>
      </w:r>
      <w:bookmarkEnd w:id="19"/>
    </w:p>
    <w:p w14:paraId="33A68F69" w14:textId="77777777" w:rsidR="007C0639" w:rsidRPr="00CE4FC0" w:rsidRDefault="007C0639" w:rsidP="007C0639">
      <w:pPr>
        <w:ind w:firstLine="720"/>
        <w:rPr>
          <w:color w:val="943634"/>
        </w:rPr>
      </w:pPr>
    </w:p>
    <w:p w14:paraId="17D88A56" w14:textId="77777777" w:rsidR="00EA67BF" w:rsidRPr="001F30EF" w:rsidRDefault="00EA67BF" w:rsidP="001F30EF">
      <w:pPr>
        <w:pStyle w:val="Heading1"/>
        <w:numPr>
          <w:ilvl w:val="0"/>
          <w:numId w:val="14"/>
        </w:numPr>
        <w:ind w:left="709" w:hanging="709"/>
        <w:rPr>
          <w:rFonts w:ascii="Times New Roman" w:hAnsi="Times New Roman"/>
        </w:rPr>
      </w:pPr>
      <w:bookmarkStart w:id="20" w:name="_Toc285793972"/>
      <w:r w:rsidRPr="001F30EF">
        <w:rPr>
          <w:rFonts w:ascii="Times New Roman" w:hAnsi="Times New Roman"/>
        </w:rPr>
        <w:t>System Testing</w:t>
      </w:r>
      <w:bookmarkEnd w:id="20"/>
    </w:p>
    <w:p w14:paraId="693FBAE3" w14:textId="77777777"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14:paraId="4CF198C4" w14:textId="77777777" w:rsidR="007E4D26" w:rsidRPr="001F30EF" w:rsidRDefault="007E4D26" w:rsidP="001F30EF">
      <w:pPr>
        <w:pStyle w:val="Heading1"/>
        <w:numPr>
          <w:ilvl w:val="0"/>
          <w:numId w:val="14"/>
        </w:numPr>
        <w:ind w:left="709" w:hanging="709"/>
        <w:rPr>
          <w:rFonts w:ascii="Times New Roman" w:hAnsi="Times New Roman"/>
        </w:rPr>
      </w:pPr>
      <w:bookmarkStart w:id="21" w:name="_Toc285793973"/>
      <w:r w:rsidRPr="001F30EF">
        <w:rPr>
          <w:rFonts w:ascii="Times New Roman" w:hAnsi="Times New Roman"/>
        </w:rPr>
        <w:t>Future improvements</w:t>
      </w:r>
      <w:bookmarkEnd w:id="21"/>
    </w:p>
    <w:p w14:paraId="6B7E6C2B" w14:textId="77777777" w:rsidR="007E4D26" w:rsidRPr="00CE4FC0" w:rsidRDefault="007E4D26" w:rsidP="007E4D26">
      <w:pPr>
        <w:ind w:firstLine="720"/>
        <w:rPr>
          <w:i/>
          <w:color w:val="943634"/>
        </w:rPr>
      </w:pPr>
      <w:r w:rsidRPr="00CE4FC0">
        <w:rPr>
          <w:i/>
          <w:color w:val="943634"/>
        </w:rPr>
        <w:t>[Present future improvements for the system]</w:t>
      </w:r>
    </w:p>
    <w:p w14:paraId="6C08AD12" w14:textId="77777777" w:rsidR="00934A61" w:rsidRPr="00CE4FC0" w:rsidRDefault="00934A61" w:rsidP="00A62B22"/>
    <w:sectPr w:rsidR="00934A61" w:rsidRPr="00CE4FC0" w:rsidSect="00145608">
      <w:headerReference w:type="default" r:id="rId20"/>
      <w:footerReference w:type="default" r:id="rId21"/>
      <w:headerReference w:type="first" r:id="rId22"/>
      <w:footerReference w:type="first" r:id="rId2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235A8F" w14:textId="77777777" w:rsidR="00A103F9" w:rsidRDefault="00A103F9" w:rsidP="00A62B22">
      <w:pPr>
        <w:spacing w:line="240" w:lineRule="auto"/>
      </w:pPr>
      <w:r>
        <w:separator/>
      </w:r>
    </w:p>
  </w:endnote>
  <w:endnote w:type="continuationSeparator" w:id="0">
    <w:p w14:paraId="4D99C2E3" w14:textId="77777777" w:rsidR="00A103F9" w:rsidRDefault="00A103F9"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552AD" w14:textId="77777777"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14:paraId="40D16CDF" w14:textId="77777777"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3D40D0FB" w14:textId="77777777">
      <w:tc>
        <w:tcPr>
          <w:tcW w:w="3162" w:type="dxa"/>
          <w:tcBorders>
            <w:top w:val="nil"/>
            <w:left w:val="nil"/>
            <w:bottom w:val="nil"/>
            <w:right w:val="nil"/>
          </w:tcBorders>
        </w:tcPr>
        <w:p w14:paraId="30E7DE7D" w14:textId="77777777" w:rsidR="00145608" w:rsidRDefault="00145608">
          <w:pPr>
            <w:ind w:right="360"/>
          </w:pPr>
        </w:p>
      </w:tc>
      <w:tc>
        <w:tcPr>
          <w:tcW w:w="3162" w:type="dxa"/>
          <w:tcBorders>
            <w:top w:val="nil"/>
            <w:left w:val="nil"/>
            <w:bottom w:val="nil"/>
            <w:right w:val="nil"/>
          </w:tcBorders>
        </w:tcPr>
        <w:p w14:paraId="4A4F352E" w14:textId="77777777" w:rsidR="00145608" w:rsidRDefault="00145608">
          <w:pPr>
            <w:jc w:val="center"/>
          </w:pPr>
        </w:p>
      </w:tc>
      <w:tc>
        <w:tcPr>
          <w:tcW w:w="3162" w:type="dxa"/>
          <w:tcBorders>
            <w:top w:val="nil"/>
            <w:left w:val="nil"/>
            <w:bottom w:val="nil"/>
            <w:right w:val="nil"/>
          </w:tcBorders>
        </w:tcPr>
        <w:p w14:paraId="5BB80265" w14:textId="77777777"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995DF9">
            <w:rPr>
              <w:rStyle w:val="PageNumber"/>
              <w:noProof/>
            </w:rPr>
            <w:t>2</w:t>
          </w:r>
          <w:r w:rsidR="001F34F3">
            <w:rPr>
              <w:rStyle w:val="PageNumber"/>
            </w:rPr>
            <w:fldChar w:fldCharType="end"/>
          </w:r>
          <w:r>
            <w:rPr>
              <w:rStyle w:val="PageNumber"/>
            </w:rPr>
            <w:t xml:space="preserve"> of </w:t>
          </w:r>
          <w:r w:rsidR="00C96F12">
            <w:rPr>
              <w:rStyle w:val="PageNumber"/>
              <w:noProof/>
            </w:rPr>
            <w:fldChar w:fldCharType="begin"/>
          </w:r>
          <w:r w:rsidR="00C96F12">
            <w:rPr>
              <w:rStyle w:val="PageNumber"/>
              <w:noProof/>
            </w:rPr>
            <w:instrText xml:space="preserve"> NUMPAGES  \* MERGEFORMAT </w:instrText>
          </w:r>
          <w:r w:rsidR="00C96F12">
            <w:rPr>
              <w:rStyle w:val="PageNumber"/>
              <w:noProof/>
            </w:rPr>
            <w:fldChar w:fldCharType="separate"/>
          </w:r>
          <w:r w:rsidR="00995DF9">
            <w:rPr>
              <w:rStyle w:val="PageNumber"/>
              <w:noProof/>
            </w:rPr>
            <w:t>2</w:t>
          </w:r>
          <w:r w:rsidR="00C96F12">
            <w:rPr>
              <w:rStyle w:val="PageNumber"/>
              <w:noProof/>
            </w:rPr>
            <w:fldChar w:fldCharType="end"/>
          </w:r>
        </w:p>
      </w:tc>
    </w:tr>
  </w:tbl>
  <w:p w14:paraId="7A9E036C" w14:textId="77777777"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FE6D0" w14:textId="77777777"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2AA4B5" w14:textId="77777777" w:rsidR="00A103F9" w:rsidRDefault="00A103F9" w:rsidP="00A62B22">
      <w:pPr>
        <w:spacing w:line="240" w:lineRule="auto"/>
      </w:pPr>
      <w:r>
        <w:separator/>
      </w:r>
    </w:p>
  </w:footnote>
  <w:footnote w:type="continuationSeparator" w:id="0">
    <w:p w14:paraId="7F796813" w14:textId="77777777" w:rsidR="00A103F9" w:rsidRDefault="00A103F9"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0B326" w14:textId="77777777" w:rsidR="00E52056" w:rsidRDefault="00E52056" w:rsidP="00E52056">
    <w:pPr>
      <w:rPr>
        <w:sz w:val="24"/>
      </w:rPr>
    </w:pPr>
  </w:p>
  <w:p w14:paraId="34F5A633" w14:textId="77777777" w:rsidR="00E52056" w:rsidRDefault="00E52056" w:rsidP="00E52056">
    <w:pPr>
      <w:pBdr>
        <w:top w:val="single" w:sz="6" w:space="1" w:color="auto"/>
      </w:pBdr>
      <w:rPr>
        <w:sz w:val="24"/>
      </w:rPr>
    </w:pPr>
  </w:p>
  <w:p w14:paraId="4EF5D3DC" w14:textId="5E557341" w:rsidR="00E52056" w:rsidRDefault="00E52056" w:rsidP="00E52056">
    <w:pPr>
      <w:pBdr>
        <w:bottom w:val="single" w:sz="6" w:space="1" w:color="auto"/>
      </w:pBdr>
      <w:jc w:val="right"/>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871468">
      <w:rPr>
        <w:rFonts w:ascii="Arial" w:hAnsi="Arial"/>
        <w:b/>
        <w:sz w:val="36"/>
      </w:rPr>
      <w:t>Maghiar Catalina</w:t>
    </w:r>
    <w:r w:rsidR="00AC614D">
      <w:rPr>
        <w:rFonts w:ascii="Arial" w:hAnsi="Arial"/>
        <w:b/>
        <w:sz w:val="36"/>
      </w:rPr>
      <w:t xml:space="preserve"> </w:t>
    </w:r>
    <w:r>
      <w:rPr>
        <w:rFonts w:ascii="Arial" w:hAnsi="Arial"/>
        <w:b/>
        <w:sz w:val="36"/>
      </w:rPr>
      <w:fldChar w:fldCharType="end"/>
    </w:r>
  </w:p>
  <w:p w14:paraId="47CD76E3" w14:textId="14BD8C20" w:rsidR="00E52056" w:rsidRDefault="00871468" w:rsidP="00E52056">
    <w:pPr>
      <w:pBdr>
        <w:bottom w:val="single" w:sz="6" w:space="1" w:color="auto"/>
      </w:pBdr>
      <w:jc w:val="right"/>
      <w:rPr>
        <w:rFonts w:ascii="Arial" w:hAnsi="Arial"/>
        <w:b/>
        <w:sz w:val="36"/>
      </w:rPr>
    </w:pPr>
    <w:r>
      <w:rPr>
        <w:rFonts w:ascii="Arial" w:hAnsi="Arial"/>
        <w:b/>
        <w:sz w:val="36"/>
      </w:rPr>
      <w:t>3</w:t>
    </w:r>
    <w:r w:rsidR="00AC614D">
      <w:rPr>
        <w:rFonts w:ascii="Arial" w:hAnsi="Arial"/>
        <w:b/>
        <w:sz w:val="36"/>
      </w:rPr>
      <w:t>0431</w:t>
    </w:r>
  </w:p>
  <w:p w14:paraId="3056C5BF" w14:textId="77777777" w:rsidR="00E52056" w:rsidRDefault="00E52056" w:rsidP="00E52056">
    <w:pPr>
      <w:pBdr>
        <w:bottom w:val="single" w:sz="6" w:space="1" w:color="auto"/>
      </w:pBdr>
      <w:jc w:val="right"/>
      <w:rPr>
        <w:sz w:val="24"/>
      </w:rPr>
    </w:pPr>
  </w:p>
  <w:p w14:paraId="0BECFDB7" w14:textId="77777777" w:rsidR="00E52056" w:rsidRDefault="00E520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606"/>
    </w:tblGrid>
    <w:tr w:rsidR="00E52056" w14:paraId="2BE0CE1E" w14:textId="77777777" w:rsidTr="00E52056">
      <w:tc>
        <w:tcPr>
          <w:tcW w:w="9606" w:type="dxa"/>
        </w:tcPr>
        <w:p w14:paraId="6E075F52" w14:textId="6694EEB9" w:rsidR="00E52056" w:rsidRDefault="00AC614D">
          <w:proofErr w:type="spellStart"/>
          <w:r>
            <w:t>DailyFit</w:t>
          </w:r>
          <w:proofErr w:type="spellEnd"/>
        </w:p>
      </w:tc>
    </w:tr>
    <w:tr w:rsidR="00E52056" w14:paraId="1E54FA68" w14:textId="77777777" w:rsidTr="00E52056">
      <w:tc>
        <w:tcPr>
          <w:tcW w:w="9606" w:type="dxa"/>
        </w:tcPr>
        <w:p w14:paraId="6A501C27" w14:textId="77777777" w:rsidR="00E52056" w:rsidRDefault="00327AA3" w:rsidP="00A62B22">
          <w:fldSimple w:instr=" TITLE  \* MERGEFORMAT ">
            <w:r w:rsidR="00E52056">
              <w:t>Analysis and Design Document</w:t>
            </w:r>
          </w:fldSimple>
        </w:p>
      </w:tc>
    </w:tr>
  </w:tbl>
  <w:p w14:paraId="3D173362" w14:textId="77777777" w:rsidR="00145608" w:rsidRDefault="001456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DA3FB" w14:textId="77777777"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32F1"/>
    <w:rsid w:val="000349C7"/>
    <w:rsid w:val="000356D8"/>
    <w:rsid w:val="00040525"/>
    <w:rsid w:val="00066437"/>
    <w:rsid w:val="00097566"/>
    <w:rsid w:val="000D6E74"/>
    <w:rsid w:val="00121EAF"/>
    <w:rsid w:val="00145608"/>
    <w:rsid w:val="001C2682"/>
    <w:rsid w:val="001C56D4"/>
    <w:rsid w:val="001F30EF"/>
    <w:rsid w:val="001F34F3"/>
    <w:rsid w:val="0023360C"/>
    <w:rsid w:val="0025137C"/>
    <w:rsid w:val="00252D76"/>
    <w:rsid w:val="0025458A"/>
    <w:rsid w:val="00262542"/>
    <w:rsid w:val="002731DA"/>
    <w:rsid w:val="00274387"/>
    <w:rsid w:val="00294AD3"/>
    <w:rsid w:val="002F4115"/>
    <w:rsid w:val="00327AA3"/>
    <w:rsid w:val="003E0060"/>
    <w:rsid w:val="00441759"/>
    <w:rsid w:val="00455674"/>
    <w:rsid w:val="004C40DD"/>
    <w:rsid w:val="004F7992"/>
    <w:rsid w:val="00510302"/>
    <w:rsid w:val="00535995"/>
    <w:rsid w:val="005440CE"/>
    <w:rsid w:val="00555E92"/>
    <w:rsid w:val="005A1B80"/>
    <w:rsid w:val="005C788C"/>
    <w:rsid w:val="006B37CF"/>
    <w:rsid w:val="007C0639"/>
    <w:rsid w:val="007E4D26"/>
    <w:rsid w:val="00810587"/>
    <w:rsid w:val="00842479"/>
    <w:rsid w:val="00853F01"/>
    <w:rsid w:val="0085767F"/>
    <w:rsid w:val="00871468"/>
    <w:rsid w:val="008A38E3"/>
    <w:rsid w:val="008B5580"/>
    <w:rsid w:val="008C6E38"/>
    <w:rsid w:val="008E0878"/>
    <w:rsid w:val="00934A61"/>
    <w:rsid w:val="00995DF9"/>
    <w:rsid w:val="009B1885"/>
    <w:rsid w:val="009B262E"/>
    <w:rsid w:val="009E3B23"/>
    <w:rsid w:val="009F19B2"/>
    <w:rsid w:val="00A103F9"/>
    <w:rsid w:val="00A62B22"/>
    <w:rsid w:val="00A9057F"/>
    <w:rsid w:val="00AC614D"/>
    <w:rsid w:val="00B716D3"/>
    <w:rsid w:val="00B75280"/>
    <w:rsid w:val="00BA56F3"/>
    <w:rsid w:val="00BC68E4"/>
    <w:rsid w:val="00BF23AF"/>
    <w:rsid w:val="00C06CA0"/>
    <w:rsid w:val="00C21B51"/>
    <w:rsid w:val="00C9146D"/>
    <w:rsid w:val="00C96F12"/>
    <w:rsid w:val="00CA00E1"/>
    <w:rsid w:val="00CE4FC0"/>
    <w:rsid w:val="00D2368D"/>
    <w:rsid w:val="00D373C9"/>
    <w:rsid w:val="00D54784"/>
    <w:rsid w:val="00DC2B73"/>
    <w:rsid w:val="00E3538B"/>
    <w:rsid w:val="00E52056"/>
    <w:rsid w:val="00E55F71"/>
    <w:rsid w:val="00E936F5"/>
    <w:rsid w:val="00EA2AF9"/>
    <w:rsid w:val="00EA5975"/>
    <w:rsid w:val="00EA67BF"/>
    <w:rsid w:val="00EC05FC"/>
    <w:rsid w:val="00F04728"/>
    <w:rsid w:val="00F34810"/>
    <w:rsid w:val="00F43BCE"/>
    <w:rsid w:val="00FA11A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057F2"/>
  <w15:docId w15:val="{AFEEEF45-AD9D-4338-BB24-5F9AD1ED5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tmp"/><Relationship Id="rId18" Type="http://schemas.openxmlformats.org/officeDocument/2006/relationships/image" Target="media/image8.tmp"/><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2.tmp"/><Relationship Id="rId17" Type="http://schemas.openxmlformats.org/officeDocument/2006/relationships/image" Target="media/image7.tmp"/><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tmp"/><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tmp"/><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tmp"/><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9.tmp"/><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tmp"/><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properties xmlns:p="http://schemas.microsoft.com/office/2006/metadata/properties" xmlns:xsi="http://www.w3.org/2001/XMLSchema-instance" xmlns:pc="http://schemas.microsoft.com/office/infopath/2007/PartnerControls">
  <documentManagement>
    <msg_Klassifizierung xmlns="1dd69248-66f9-453d-8211-ae5ae34a4b30">internal</msg_Klassifizierung>
    <msg_Status xmlns="1dd69248-66f9-453d-8211-ae5ae34a4b30">draft</msg_Status>
    <msg_Firma xmlns="1dd69248-66f9-453d-8211-ae5ae34a4b30"/>
    <msg_Version xmlns="1dd69248-66f9-453d-8211-ae5ae34a4b30">0.1</msg_Version>
    <msg_Manager xmlns="1dd69248-66f9-453d-8211-ae5ae34a4b30">[Dokumentverantwortlicher]</msg_Manager>
    <msg_Dokumententyp xmlns="1dd69248-66f9-453d-8211-ae5ae34a4b30">Schriftwechsel (allgemein)</msg_Dokumententyp>
    <msg_gueltig_ab xmlns="1dd69248-66f9-453d-8211-ae5ae34a4b30">2019-03-03T12:00:00+00:00</msg_gueltig_ab>
    <msg_gueltig_bis xmlns="1dd69248-66f9-453d-8211-ae5ae34a4b30">2025-12-31T12:00:00+00:00</msg_gueltig_bis>
    <msg_Kommentar xmlns="1dd69248-66f9-453d-8211-ae5ae34a4b30">Neues Dokument erstellt.</msg_Kommentar>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3DE6D5-510C-4BB6-8B23-A5C8E57CA9FF}">
  <ds:schemaRefs>
    <ds:schemaRef ds:uri="http://schemas.microsoft.com/office/2006/metadata/properties"/>
    <ds:schemaRef ds:uri="http://schemas.microsoft.com/office/infopath/2007/PartnerControls"/>
    <ds:schemaRef ds:uri="1dd69248-66f9-453d-8211-ae5ae34a4b30"/>
  </ds:schemaRefs>
</ds:datastoreItem>
</file>

<file path=customXml/itemProps2.xml><?xml version="1.0" encoding="utf-8"?>
<ds:datastoreItem xmlns:ds="http://schemas.openxmlformats.org/officeDocument/2006/customXml" ds:itemID="{E3F05C59-08D9-4612-8531-EAE0CCACE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952</TotalTime>
  <Pages>7</Pages>
  <Words>969</Words>
  <Characters>5525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Project_Analysis_and_Design_Document (3).docx [Compatibility Mode]</vt:lpstr>
    </vt:vector>
  </TitlesOfParts>
  <Manager>[Dokumentverantwortlicher]</Manager>
  <Company>UTCN</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Project_Analysis_and_Design_Document (3).docx [Compatibility Mode]</dc:title>
  <dc:creator>Cristina</dc:creator>
  <cp:lastModifiedBy>Catalina Maghiar</cp:lastModifiedBy>
  <cp:revision>6</cp:revision>
  <dcterms:created xsi:type="dcterms:W3CDTF">2019-03-03T14:39:00Z</dcterms:created>
  <dcterms:modified xsi:type="dcterms:W3CDTF">2019-05-12T20:37:00Z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g_AssistantVisibility">
    <vt:bool>true</vt:bool>
  </property>
  <property fmtid="{D5CDD505-2E9C-101B-9397-08002B2CF9AE}" pid="3" name="msg_DueDateChanged">
    <vt:filetime>2019-03-03T14:35:33Z</vt:filetime>
  </property>
</Properties>
</file>