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352D" w14:textId="2C44D030" w:rsidR="002078FE" w:rsidRDefault="00803433" w:rsidP="00803433">
      <w:pPr>
        <w:jc w:val="center"/>
      </w:pPr>
      <w:r>
        <w:rPr>
          <w:noProof/>
        </w:rPr>
        <w:drawing>
          <wp:inline distT="0" distB="0" distL="0" distR="0" wp14:anchorId="30A1BAB5" wp14:editId="47846E25">
            <wp:extent cx="5029200" cy="1737360"/>
            <wp:effectExtent l="0" t="0" r="0" b="0"/>
            <wp:docPr id="1" name="Picture 1" descr="Imagini pentru utc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ini pentru utc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95E1" w14:textId="29C9CDC7" w:rsidR="00803433" w:rsidRDefault="00803433" w:rsidP="00803433">
      <w:pPr>
        <w:jc w:val="center"/>
      </w:pPr>
    </w:p>
    <w:p w14:paraId="3DE81A7E" w14:textId="1FE859A8" w:rsidR="00803433" w:rsidRPr="00053DE9" w:rsidRDefault="00803433" w:rsidP="00803433">
      <w:pPr>
        <w:pStyle w:val="Title"/>
        <w:jc w:val="center"/>
        <w:rPr>
          <w:rFonts w:asciiTheme="minorHAnsi" w:hAnsiTheme="minorHAnsi" w:cstheme="minorHAnsi"/>
        </w:rPr>
      </w:pPr>
      <w:r w:rsidRPr="00053DE9">
        <w:rPr>
          <w:rFonts w:asciiTheme="minorHAnsi" w:hAnsiTheme="minorHAnsi" w:cstheme="minorHAnsi"/>
        </w:rPr>
        <w:t>UTCN-Wiki</w:t>
      </w:r>
    </w:p>
    <w:p w14:paraId="2FC43A01" w14:textId="15F20624" w:rsidR="00803433" w:rsidRDefault="00803433" w:rsidP="00803433"/>
    <w:p w14:paraId="00E25B63" w14:textId="22A675E8" w:rsidR="00803433" w:rsidRDefault="00803433" w:rsidP="00803433"/>
    <w:p w14:paraId="670613F4" w14:textId="6F386D33" w:rsidR="00803433" w:rsidRDefault="00803433" w:rsidP="00803433"/>
    <w:p w14:paraId="62C23D81" w14:textId="50BE60FE" w:rsidR="00803433" w:rsidRDefault="00803433" w:rsidP="00803433"/>
    <w:p w14:paraId="329BD607" w14:textId="1F6E97A6" w:rsidR="00803433" w:rsidRDefault="00803433" w:rsidP="00803433"/>
    <w:p w14:paraId="70BC6B42" w14:textId="076BA669" w:rsidR="00803433" w:rsidRDefault="00803433" w:rsidP="00803433"/>
    <w:p w14:paraId="47DBBF1E" w14:textId="543FCBD9" w:rsidR="00803433" w:rsidRDefault="00803433" w:rsidP="00803433"/>
    <w:p w14:paraId="2E7C1787" w14:textId="699F6BC2" w:rsidR="00803433" w:rsidRDefault="00803433" w:rsidP="00803433"/>
    <w:p w14:paraId="23F5E9E3" w14:textId="2C1A7F56" w:rsidR="00803433" w:rsidRDefault="00803433" w:rsidP="00803433"/>
    <w:p w14:paraId="0F93BFDE" w14:textId="32344EE9" w:rsidR="00803433" w:rsidRDefault="00803433" w:rsidP="00803433"/>
    <w:p w14:paraId="1BC42161" w14:textId="4E414CD2" w:rsidR="00803433" w:rsidRDefault="00803433" w:rsidP="00803433"/>
    <w:p w14:paraId="416337E1" w14:textId="16639532" w:rsidR="00803433" w:rsidRDefault="00803433" w:rsidP="00D326CF">
      <w:pPr>
        <w:ind w:left="0"/>
      </w:pPr>
    </w:p>
    <w:p w14:paraId="5536A1CF" w14:textId="77777777" w:rsidR="00803433" w:rsidRPr="00803433" w:rsidRDefault="00803433" w:rsidP="00803433"/>
    <w:p w14:paraId="4AE8C18D" w14:textId="77777777" w:rsidR="00883774" w:rsidRDefault="00803433" w:rsidP="00883774">
      <w:pPr>
        <w:pStyle w:val="Subtitle"/>
        <w:jc w:val="right"/>
      </w:pPr>
      <w:r w:rsidRPr="00803433">
        <w:t>Student: Marasescu-Duran Antonio</w:t>
      </w:r>
    </w:p>
    <w:p w14:paraId="181C04F3" w14:textId="020FC41E" w:rsidR="00803433" w:rsidRDefault="00803433" w:rsidP="00883774">
      <w:pPr>
        <w:pStyle w:val="Subtitle"/>
        <w:jc w:val="right"/>
      </w:pPr>
      <w:r>
        <w:t>Group: 30431</w:t>
      </w:r>
    </w:p>
    <w:p w14:paraId="31E364BA" w14:textId="77777777" w:rsidR="00D326CF" w:rsidRPr="00D326CF" w:rsidRDefault="00D326CF" w:rsidP="00D326CF"/>
    <w:p w14:paraId="09DD337F" w14:textId="77777777" w:rsidR="00883774" w:rsidRDefault="00883774" w:rsidP="00803433"/>
    <w:p w14:paraId="4AFBD9F2" w14:textId="3B8D6714" w:rsidR="00706E79" w:rsidRDefault="00621898" w:rsidP="00621898">
      <w:pPr>
        <w:pStyle w:val="Heading1"/>
      </w:pPr>
      <w:r>
        <w:t>Interaction Diagram</w:t>
      </w:r>
    </w:p>
    <w:p w14:paraId="3AB82B87" w14:textId="74A085E2" w:rsidR="00621898" w:rsidRPr="00621898" w:rsidRDefault="00621898" w:rsidP="00621898">
      <w:pPr>
        <w:pStyle w:val="Heading2"/>
      </w:pPr>
      <w:r>
        <w:t>Client authenticates and searches after a course</w:t>
      </w:r>
    </w:p>
    <w:p w14:paraId="2F44F2B2" w14:textId="558DA22E" w:rsidR="00621898" w:rsidRDefault="00621898" w:rsidP="00621898">
      <w:pPr>
        <w:jc w:val="center"/>
      </w:pPr>
      <w:r>
        <w:rPr>
          <w:noProof/>
        </w:rPr>
        <w:drawing>
          <wp:inline distT="0" distB="0" distL="0" distR="0" wp14:anchorId="3936C59C" wp14:editId="530C3CE2">
            <wp:extent cx="5943600" cy="3602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92C8" w14:textId="46AA4C37" w:rsidR="00E8561B" w:rsidRDefault="00E8561B" w:rsidP="00E8561B">
      <w:pPr>
        <w:pStyle w:val="Heading2"/>
      </w:pPr>
      <w:r>
        <w:lastRenderedPageBreak/>
        <w:t>List Users and Ban user (Admin)</w:t>
      </w:r>
    </w:p>
    <w:p w14:paraId="0E3AB685" w14:textId="4213E43C" w:rsidR="00E8561B" w:rsidRPr="00E8561B" w:rsidRDefault="00E8561B" w:rsidP="00E8561B">
      <w:r>
        <w:rPr>
          <w:noProof/>
        </w:rPr>
        <w:drawing>
          <wp:inline distT="0" distB="0" distL="0" distR="0" wp14:anchorId="10279F20" wp14:editId="01B98527">
            <wp:extent cx="5943600" cy="4846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A8E7F7" w14:textId="557FDC74" w:rsidR="00621898" w:rsidRDefault="00621898" w:rsidP="00621898">
      <w:pPr>
        <w:pStyle w:val="Heading1"/>
      </w:pPr>
      <w:r>
        <w:lastRenderedPageBreak/>
        <w:t>Class Diagram</w:t>
      </w:r>
    </w:p>
    <w:p w14:paraId="25394115" w14:textId="17C27699" w:rsidR="00E9690D" w:rsidRDefault="00E9690D" w:rsidP="00E9690D">
      <w:pPr>
        <w:pStyle w:val="Heading2"/>
      </w:pPr>
      <w:r>
        <w:t>Django Rest Framework</w:t>
      </w:r>
    </w:p>
    <w:p w14:paraId="369FAADF" w14:textId="72C1CD10" w:rsidR="00C22C95" w:rsidRDefault="00E9690D" w:rsidP="00C22C95">
      <w:r>
        <w:rPr>
          <w:noProof/>
        </w:rPr>
        <w:drawing>
          <wp:inline distT="0" distB="0" distL="0" distR="0" wp14:anchorId="2C90E0B3" wp14:editId="2CA2C115">
            <wp:extent cx="5943600" cy="6330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D7E6" w14:textId="7CB910E8" w:rsidR="00C22C95" w:rsidRDefault="00C22C95" w:rsidP="00C22C95"/>
    <w:p w14:paraId="62CA8798" w14:textId="77777777" w:rsidR="00C22C95" w:rsidRDefault="00C22C95" w:rsidP="00C22C95"/>
    <w:p w14:paraId="5176EA22" w14:textId="61730547" w:rsidR="002C0793" w:rsidRDefault="002C0793" w:rsidP="002C0793">
      <w:pPr>
        <w:pStyle w:val="Heading1"/>
      </w:pPr>
      <w:r>
        <w:lastRenderedPageBreak/>
        <w:t xml:space="preserve">Data </w:t>
      </w:r>
      <w:r w:rsidR="00C22C95">
        <w:t xml:space="preserve">Model </w:t>
      </w:r>
      <w:r>
        <w:t>Diagram</w:t>
      </w:r>
    </w:p>
    <w:p w14:paraId="149E6C3B" w14:textId="2C239E1D" w:rsidR="00C22C95" w:rsidRPr="00C22C95" w:rsidRDefault="00C22C95" w:rsidP="00C22C95">
      <w:r>
        <w:t>As described in Deliverable2 Django integrates the database table in a class model.</w:t>
      </w:r>
    </w:p>
    <w:p w14:paraId="13BA68EA" w14:textId="6D7585A4" w:rsidR="00C22C95" w:rsidRDefault="00C22C95" w:rsidP="00C22C95">
      <w:r>
        <w:rPr>
          <w:noProof/>
        </w:rPr>
        <w:drawing>
          <wp:inline distT="0" distB="0" distL="0" distR="0" wp14:anchorId="625387A4" wp14:editId="4B4998AD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CCE1" w14:textId="5E67096E" w:rsidR="00C22C95" w:rsidRDefault="00C22C95" w:rsidP="00C22C95">
      <w:pPr>
        <w:pStyle w:val="Heading1"/>
      </w:pPr>
      <w:r>
        <w:t>Test Strategy</w:t>
      </w:r>
    </w:p>
    <w:p w14:paraId="2B7A0398" w14:textId="58E7F422" w:rsidR="00E8561B" w:rsidRDefault="00C22C95" w:rsidP="00E8561B">
      <w:pPr>
        <w:ind w:left="1440" w:hanging="720"/>
      </w:pPr>
      <w:r>
        <w:t>This project will make several unit tests</w:t>
      </w:r>
      <w:r w:rsidR="00E8561B">
        <w:t xml:space="preserve"> and </w:t>
      </w:r>
      <w:proofErr w:type="spellStart"/>
      <w:r w:rsidR="00E8561B">
        <w:t>integraton</w:t>
      </w:r>
      <w:proofErr w:type="spellEnd"/>
      <w:r w:rsidR="00E8561B">
        <w:t xml:space="preserve"> tests</w:t>
      </w:r>
      <w:r>
        <w:t xml:space="preserve"> using the</w:t>
      </w:r>
      <w:r w:rsidR="00E8561B">
        <w:t xml:space="preserve"> </w:t>
      </w:r>
      <w:r>
        <w:t xml:space="preserve">Django Rest Framework </w:t>
      </w:r>
      <w:proofErr w:type="spellStart"/>
      <w:r w:rsidRPr="00C22C95">
        <w:t>APIRequestFactory</w:t>
      </w:r>
      <w:proofErr w:type="spellEnd"/>
      <w:r w:rsidR="00E8561B">
        <w:t xml:space="preserve"> and the standard testing library provided by the </w:t>
      </w:r>
      <w:r>
        <w:t xml:space="preserve">Django Framework. The tests will be executed by running the command </w:t>
      </w:r>
      <w:r w:rsidR="00E8561B">
        <w:t xml:space="preserve">“python </w:t>
      </w:r>
      <w:r w:rsidR="00E8561B" w:rsidRPr="00E8561B">
        <w:t>manage.py test</w:t>
      </w:r>
      <w:r w:rsidR="00E8561B">
        <w:t xml:space="preserve">” made available by the framework and using PyCharm. The test cases will mainly focus on the getting the correct responses out of the </w:t>
      </w:r>
      <w:proofErr w:type="spellStart"/>
      <w:r w:rsidR="00E8561B">
        <w:t>api</w:t>
      </w:r>
      <w:proofErr w:type="spellEnd"/>
      <w:r w:rsidR="00E8561B">
        <w:t xml:space="preserve"> (invalid login credentials, correct filtering of course, correct voting, etc.)</w:t>
      </w:r>
    </w:p>
    <w:p w14:paraId="695ED06B" w14:textId="77777777" w:rsidR="00E8561B" w:rsidRDefault="00E8561B" w:rsidP="00E8561B">
      <w:pPr>
        <w:ind w:left="1440" w:hanging="720"/>
      </w:pPr>
    </w:p>
    <w:p w14:paraId="6B841E39" w14:textId="77777777" w:rsidR="00E8561B" w:rsidRPr="00C22C95" w:rsidRDefault="00E8561B" w:rsidP="00E8561B">
      <w:pPr>
        <w:ind w:left="1440" w:hanging="720"/>
      </w:pPr>
    </w:p>
    <w:sectPr w:rsidR="00E8561B" w:rsidRPr="00C2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2D9F"/>
    <w:multiLevelType w:val="hybridMultilevel"/>
    <w:tmpl w:val="3966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14C84"/>
    <w:multiLevelType w:val="hybridMultilevel"/>
    <w:tmpl w:val="381AC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B0549"/>
    <w:multiLevelType w:val="hybridMultilevel"/>
    <w:tmpl w:val="BF8C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D4275"/>
    <w:multiLevelType w:val="hybridMultilevel"/>
    <w:tmpl w:val="93803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EF1F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32"/>
    <w:rsid w:val="00051020"/>
    <w:rsid w:val="000530A3"/>
    <w:rsid w:val="00053DE9"/>
    <w:rsid w:val="000E41E4"/>
    <w:rsid w:val="00185937"/>
    <w:rsid w:val="001D5B46"/>
    <w:rsid w:val="002078FE"/>
    <w:rsid w:val="00220A3E"/>
    <w:rsid w:val="00280DCD"/>
    <w:rsid w:val="002C0793"/>
    <w:rsid w:val="002D37BD"/>
    <w:rsid w:val="00307039"/>
    <w:rsid w:val="003260BF"/>
    <w:rsid w:val="0042485E"/>
    <w:rsid w:val="00592BDA"/>
    <w:rsid w:val="00621898"/>
    <w:rsid w:val="006257F2"/>
    <w:rsid w:val="00625909"/>
    <w:rsid w:val="00642994"/>
    <w:rsid w:val="006B6D58"/>
    <w:rsid w:val="006E1752"/>
    <w:rsid w:val="006E6DC5"/>
    <w:rsid w:val="006F3578"/>
    <w:rsid w:val="00706E79"/>
    <w:rsid w:val="007311AB"/>
    <w:rsid w:val="00803433"/>
    <w:rsid w:val="00883774"/>
    <w:rsid w:val="0091164E"/>
    <w:rsid w:val="00934A32"/>
    <w:rsid w:val="009441B5"/>
    <w:rsid w:val="009D4CB4"/>
    <w:rsid w:val="00A12A35"/>
    <w:rsid w:val="00B27391"/>
    <w:rsid w:val="00B83178"/>
    <w:rsid w:val="00BD35B8"/>
    <w:rsid w:val="00C06676"/>
    <w:rsid w:val="00C22C95"/>
    <w:rsid w:val="00C2628A"/>
    <w:rsid w:val="00CC1544"/>
    <w:rsid w:val="00D02F24"/>
    <w:rsid w:val="00D326CF"/>
    <w:rsid w:val="00E0704F"/>
    <w:rsid w:val="00E558F1"/>
    <w:rsid w:val="00E8561B"/>
    <w:rsid w:val="00E903EF"/>
    <w:rsid w:val="00E9690D"/>
    <w:rsid w:val="00F10873"/>
    <w:rsid w:val="00F31CDC"/>
    <w:rsid w:val="00F725E9"/>
    <w:rsid w:val="00F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6AB7"/>
  <w15:chartTrackingRefBased/>
  <w15:docId w15:val="{938B269F-A799-4AE7-BE9C-CD2BCE63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F1"/>
    <w:pPr>
      <w:ind w:left="7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7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4"/>
    <w:pPr>
      <w:keepNext/>
      <w:keepLines/>
      <w:numPr>
        <w:ilvl w:val="1"/>
        <w:numId w:val="1"/>
      </w:numPr>
      <w:spacing w:before="40" w:after="0"/>
      <w:ind w:left="1296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3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4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43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43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43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43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43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3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3774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43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433"/>
    <w:pPr>
      <w:numPr>
        <w:ilvl w:val="1"/>
      </w:numPr>
      <w:ind w:left="720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03433"/>
    <w:rPr>
      <w:rFonts w:eastAsiaTheme="minorEastAsia"/>
      <w:color w:val="5A5A5A" w:themeColor="text1" w:themeTint="A5"/>
      <w:spacing w:val="1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43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83774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4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4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4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4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4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4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034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34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34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03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C06676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06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08D3F-DC71-4267-B446-894CBAD8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Marasescu-Duran Antonio</dc:creator>
  <cp:keywords/>
  <dc:description/>
  <cp:lastModifiedBy>Marasescu-Duran Antonio</cp:lastModifiedBy>
  <cp:revision>3</cp:revision>
  <dcterms:created xsi:type="dcterms:W3CDTF">2019-05-05T17:13:00Z</dcterms:created>
  <dcterms:modified xsi:type="dcterms:W3CDTF">2019-05-05T19:18:00Z</dcterms:modified>
</cp:coreProperties>
</file>