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B22" w:rsidRPr="00CE4FC0" w:rsidRDefault="00591153" w:rsidP="00A62B22">
      <w:pPr>
        <w:pStyle w:val="Title"/>
        <w:jc w:val="right"/>
        <w:rPr>
          <w:rFonts w:ascii="Times New Roman" w:hAnsi="Times New Roman"/>
        </w:rPr>
      </w:pPr>
      <w:r>
        <w:rPr>
          <w:rFonts w:ascii="Times New Roman" w:hAnsi="Times New Roman"/>
        </w:rPr>
        <w:t>Internet Banking Application</w:t>
      </w:r>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E52056">
      <w:pPr>
        <w:pStyle w:val="InfoBlue"/>
        <w:ind w:left="0"/>
        <w:rPr>
          <w:sz w:val="28"/>
        </w:rPr>
      </w:pPr>
    </w:p>
    <w:p w:rsidR="00A62B22" w:rsidRPr="00CE4FC0" w:rsidRDefault="00A62B22" w:rsidP="00A62B22">
      <w:pPr>
        <w:sectPr w:rsidR="00A62B22" w:rsidRPr="00CE4FC0">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vAlign w:val="center"/>
        </w:sectPr>
      </w:pPr>
    </w:p>
    <w:p w:rsidR="00D54784" w:rsidRPr="00CE4FC0" w:rsidRDefault="00D54784" w:rsidP="00D54784">
      <w:pPr>
        <w:pStyle w:val="Heading1"/>
        <w:numPr>
          <w:ilvl w:val="0"/>
          <w:numId w:val="3"/>
        </w:numPr>
        <w:tabs>
          <w:tab w:val="left" w:pos="720"/>
        </w:tabs>
        <w:ind w:hanging="1440"/>
        <w:rPr>
          <w:rFonts w:ascii="Times New Roman" w:hAnsi="Times New Roman"/>
        </w:rPr>
      </w:pPr>
      <w:bookmarkStart w:id="0" w:name="_Toc285793955"/>
      <w:r w:rsidRPr="00CE4FC0">
        <w:rPr>
          <w:rFonts w:ascii="Times New Roman" w:hAnsi="Times New Roman"/>
        </w:rPr>
        <w:lastRenderedPageBreak/>
        <w:t>Elaboration – Iteration 1</w:t>
      </w:r>
      <w:r w:rsidR="00262542">
        <w:rPr>
          <w:rFonts w:ascii="Times New Roman" w:hAnsi="Times New Roman"/>
        </w:rPr>
        <w:t>.1</w:t>
      </w:r>
      <w:bookmarkEnd w:id="0"/>
    </w:p>
    <w:p w:rsidR="006378B2" w:rsidRPr="008B00FC" w:rsidRDefault="00D54784" w:rsidP="008B00FC">
      <w:pPr>
        <w:pStyle w:val="Heading1"/>
        <w:rPr>
          <w:rFonts w:ascii="Times New Roman" w:hAnsi="Times New Roman"/>
        </w:rPr>
      </w:pPr>
      <w:bookmarkStart w:id="1" w:name="_Toc285793956"/>
      <w:r w:rsidRPr="00CE4FC0">
        <w:rPr>
          <w:rFonts w:ascii="Times New Roman" w:hAnsi="Times New Roman"/>
        </w:rPr>
        <w:t>Domain Model</w:t>
      </w:r>
      <w:bookmarkEnd w:id="1"/>
    </w:p>
    <w:p w:rsidR="004E679E" w:rsidRDefault="00570295" w:rsidP="004E679E">
      <w:pPr>
        <w:ind w:left="720"/>
        <w:rPr>
          <w:sz w:val="24"/>
        </w:rPr>
      </w:pPr>
      <w:r>
        <w:rPr>
          <w:sz w:val="24"/>
        </w:rPr>
        <w:t xml:space="preserve">The </w:t>
      </w:r>
      <w:r w:rsidR="004E679E">
        <w:rPr>
          <w:sz w:val="24"/>
        </w:rPr>
        <w:t>application is responsible for performing operations on bank accounts, so the following entities should be present:</w:t>
      </w:r>
    </w:p>
    <w:p w:rsidR="004E679E" w:rsidRDefault="004E679E" w:rsidP="004E679E">
      <w:pPr>
        <w:pStyle w:val="ListParagraph"/>
        <w:numPr>
          <w:ilvl w:val="0"/>
          <w:numId w:val="15"/>
        </w:numPr>
        <w:rPr>
          <w:sz w:val="24"/>
        </w:rPr>
      </w:pPr>
      <w:r>
        <w:rPr>
          <w:sz w:val="24"/>
        </w:rPr>
        <w:t>Client – holds personal information about clients, such as username, password, name, address, phone number, and a list of created accounts.</w:t>
      </w:r>
    </w:p>
    <w:p w:rsidR="004E679E" w:rsidRDefault="004E679E" w:rsidP="004E679E">
      <w:pPr>
        <w:pStyle w:val="ListParagraph"/>
        <w:numPr>
          <w:ilvl w:val="0"/>
          <w:numId w:val="15"/>
        </w:numPr>
        <w:rPr>
          <w:sz w:val="24"/>
        </w:rPr>
      </w:pPr>
      <w:r>
        <w:rPr>
          <w:sz w:val="24"/>
        </w:rPr>
        <w:t>Account – hold</w:t>
      </w:r>
      <w:r w:rsidR="00957885">
        <w:rPr>
          <w:sz w:val="24"/>
        </w:rPr>
        <w:t>s</w:t>
      </w:r>
      <w:r>
        <w:rPr>
          <w:sz w:val="24"/>
        </w:rPr>
        <w:t xml:space="preserve"> account-related information, such as the type of account (credit, debit, savings), the balance, creation/expiration date.</w:t>
      </w:r>
    </w:p>
    <w:p w:rsidR="00957885" w:rsidRPr="004E679E" w:rsidRDefault="00957885" w:rsidP="004E679E">
      <w:pPr>
        <w:pStyle w:val="ListParagraph"/>
        <w:numPr>
          <w:ilvl w:val="0"/>
          <w:numId w:val="15"/>
        </w:numPr>
        <w:rPr>
          <w:sz w:val="24"/>
        </w:rPr>
      </w:pPr>
      <w:r>
        <w:rPr>
          <w:sz w:val="24"/>
        </w:rPr>
        <w:t>Transaction – knows who made a transaction, from which account, what type of operation, the sum of money that was involved and the date in which the transaction was performed.</w:t>
      </w:r>
      <w:r w:rsidR="00282890">
        <w:rPr>
          <w:sz w:val="24"/>
        </w:rPr>
        <w:t xml:space="preserve"> </w:t>
      </w:r>
    </w:p>
    <w:p w:rsidR="00EC212E" w:rsidRDefault="00EC212E" w:rsidP="00D54784">
      <w:pPr>
        <w:ind w:left="720"/>
        <w:rPr>
          <w:noProof/>
        </w:rPr>
      </w:pPr>
    </w:p>
    <w:p w:rsidR="00584487" w:rsidRDefault="00EC212E" w:rsidP="00584487">
      <w:pPr>
        <w:keepNext/>
        <w:ind w:left="720"/>
      </w:pPr>
      <w:r>
        <w:rPr>
          <w:noProof/>
        </w:rPr>
        <w:drawing>
          <wp:inline distT="0" distB="0" distL="0" distR="0" wp14:anchorId="2CA2A345" wp14:editId="5D29CAE8">
            <wp:extent cx="5281725"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61" t="16183" r="28719" b="41424"/>
                    <a:stretch/>
                  </pic:blipFill>
                  <pic:spPr bwMode="auto">
                    <a:xfrm>
                      <a:off x="0" y="0"/>
                      <a:ext cx="5293851" cy="2948073"/>
                    </a:xfrm>
                    <a:prstGeom prst="rect">
                      <a:avLst/>
                    </a:prstGeom>
                    <a:ln>
                      <a:noFill/>
                    </a:ln>
                    <a:extLst>
                      <a:ext uri="{53640926-AAD7-44D8-BBD7-CCE9431645EC}">
                        <a14:shadowObscured xmlns:a14="http://schemas.microsoft.com/office/drawing/2010/main"/>
                      </a:ext>
                    </a:extLst>
                  </pic:spPr>
                </pic:pic>
              </a:graphicData>
            </a:graphic>
          </wp:inline>
        </w:drawing>
      </w:r>
    </w:p>
    <w:p w:rsidR="00EC212E" w:rsidRPr="00492E0E" w:rsidRDefault="00584487" w:rsidP="00584487">
      <w:pPr>
        <w:pStyle w:val="Caption"/>
        <w:ind w:left="2880" w:firstLine="720"/>
        <w:rPr>
          <w:color w:val="auto"/>
          <w:sz w:val="24"/>
        </w:rPr>
      </w:pPr>
      <w:r>
        <w:t xml:space="preserve">Figure </w:t>
      </w:r>
      <w:r w:rsidR="005658C1">
        <w:rPr>
          <w:noProof/>
        </w:rPr>
        <w:fldChar w:fldCharType="begin"/>
      </w:r>
      <w:r w:rsidR="005658C1">
        <w:rPr>
          <w:noProof/>
        </w:rPr>
        <w:instrText xml:space="preserve"> STYLEREF 1 \s </w:instrText>
      </w:r>
      <w:r w:rsidR="005658C1">
        <w:rPr>
          <w:noProof/>
        </w:rPr>
        <w:fldChar w:fldCharType="separate"/>
      </w:r>
      <w:r w:rsidR="00403D99">
        <w:rPr>
          <w:noProof/>
        </w:rPr>
        <w:t>1</w:t>
      </w:r>
      <w:r w:rsidR="005658C1">
        <w:rPr>
          <w:noProof/>
        </w:rPr>
        <w:fldChar w:fldCharType="end"/>
      </w:r>
      <w:r w:rsidR="00403D99">
        <w:noBreakHyphen/>
      </w:r>
      <w:r w:rsidR="005658C1">
        <w:rPr>
          <w:noProof/>
        </w:rPr>
        <w:fldChar w:fldCharType="begin"/>
      </w:r>
      <w:r w:rsidR="005658C1">
        <w:rPr>
          <w:noProof/>
        </w:rPr>
        <w:instrText xml:space="preserve"> SEQ Figure \* ARABIC \s 1 </w:instrText>
      </w:r>
      <w:r w:rsidR="005658C1">
        <w:rPr>
          <w:noProof/>
        </w:rPr>
        <w:fldChar w:fldCharType="separate"/>
      </w:r>
      <w:r w:rsidR="00403D99">
        <w:rPr>
          <w:noProof/>
        </w:rPr>
        <w:t>1</w:t>
      </w:r>
      <w:r w:rsidR="005658C1">
        <w:rPr>
          <w:noProof/>
        </w:rPr>
        <w:fldChar w:fldCharType="end"/>
      </w:r>
      <w:r>
        <w:t xml:space="preserve"> Conceptual Class Diagram</w:t>
      </w:r>
    </w:p>
    <w:p w:rsidR="006378B2" w:rsidRPr="00CE4FC0" w:rsidRDefault="006378B2" w:rsidP="00D54784">
      <w:pPr>
        <w:ind w:left="720"/>
        <w:rPr>
          <w:i/>
          <w:color w:val="943634"/>
        </w:rPr>
      </w:pPr>
    </w:p>
    <w:p w:rsidR="00D54784" w:rsidRPr="00CE4FC0" w:rsidRDefault="00D54784" w:rsidP="00D54784">
      <w:pPr>
        <w:pStyle w:val="Heading1"/>
        <w:rPr>
          <w:rFonts w:ascii="Times New Roman" w:hAnsi="Times New Roman"/>
        </w:rPr>
      </w:pPr>
      <w:bookmarkStart w:id="2" w:name="_Toc285793957"/>
      <w:r w:rsidRPr="00CE4FC0">
        <w:rPr>
          <w:rFonts w:ascii="Times New Roman" w:hAnsi="Times New Roman"/>
        </w:rPr>
        <w:t>Architectural Design</w:t>
      </w:r>
      <w:bookmarkEnd w:id="2"/>
    </w:p>
    <w:p w:rsidR="00D54784" w:rsidRPr="00B6041D" w:rsidRDefault="00D54784" w:rsidP="00B6041D">
      <w:pPr>
        <w:pStyle w:val="Heading2"/>
        <w:rPr>
          <w:rFonts w:ascii="Times New Roman" w:hAnsi="Times New Roman"/>
        </w:rPr>
      </w:pPr>
      <w:bookmarkStart w:id="3" w:name="_Toc285793958"/>
      <w:r w:rsidRPr="00CE4FC0">
        <w:rPr>
          <w:rFonts w:ascii="Times New Roman" w:hAnsi="Times New Roman"/>
        </w:rPr>
        <w:t>Conceptual Architecture</w:t>
      </w:r>
      <w:bookmarkEnd w:id="3"/>
    </w:p>
    <w:p w:rsidR="00EB1BA8" w:rsidRDefault="0049685D" w:rsidP="00B6041D">
      <w:pPr>
        <w:ind w:firstLine="720"/>
        <w:rPr>
          <w:sz w:val="24"/>
        </w:rPr>
      </w:pPr>
      <w:r w:rsidRPr="000D5047">
        <w:rPr>
          <w:sz w:val="24"/>
        </w:rPr>
        <w:t>Th</w:t>
      </w:r>
      <w:r w:rsidR="000D5047" w:rsidRPr="000D5047">
        <w:rPr>
          <w:sz w:val="24"/>
        </w:rPr>
        <w:t xml:space="preserve">e system we are designing will be based on the </w:t>
      </w:r>
      <w:r w:rsidR="00E51F8A">
        <w:rPr>
          <w:sz w:val="24"/>
        </w:rPr>
        <w:t xml:space="preserve">Multi-layered </w:t>
      </w:r>
      <w:r w:rsidR="000D5047" w:rsidRPr="000D5047">
        <w:rPr>
          <w:sz w:val="24"/>
        </w:rPr>
        <w:t>architectural pattern</w:t>
      </w:r>
      <w:r w:rsidR="000D5047">
        <w:rPr>
          <w:sz w:val="24"/>
        </w:rPr>
        <w:t xml:space="preserve">, consisting of the following layers: </w:t>
      </w:r>
    </w:p>
    <w:p w:rsidR="000D5047" w:rsidRDefault="000D5047" w:rsidP="000D5047">
      <w:pPr>
        <w:pStyle w:val="ListParagraph"/>
        <w:numPr>
          <w:ilvl w:val="0"/>
          <w:numId w:val="16"/>
        </w:numPr>
        <w:rPr>
          <w:sz w:val="24"/>
        </w:rPr>
      </w:pPr>
      <w:proofErr w:type="gramStart"/>
      <w:r>
        <w:rPr>
          <w:sz w:val="24"/>
        </w:rPr>
        <w:t>Presentation  Layer</w:t>
      </w:r>
      <w:proofErr w:type="gramEnd"/>
      <w:r w:rsidR="00B623F6">
        <w:rPr>
          <w:sz w:val="24"/>
        </w:rPr>
        <w:t xml:space="preserve"> – responsible for the User Interface design</w:t>
      </w:r>
    </w:p>
    <w:p w:rsidR="000D5047" w:rsidRDefault="000D5047" w:rsidP="000D5047">
      <w:pPr>
        <w:pStyle w:val="ListParagraph"/>
        <w:numPr>
          <w:ilvl w:val="0"/>
          <w:numId w:val="16"/>
        </w:numPr>
        <w:rPr>
          <w:sz w:val="24"/>
        </w:rPr>
      </w:pPr>
      <w:r>
        <w:rPr>
          <w:sz w:val="24"/>
        </w:rPr>
        <w:t>Business Logic Layer</w:t>
      </w:r>
      <w:r w:rsidR="00B623F6">
        <w:rPr>
          <w:sz w:val="24"/>
        </w:rPr>
        <w:t xml:space="preserve"> – the layer that coordinates the application, processes </w:t>
      </w:r>
      <w:proofErr w:type="gramStart"/>
      <w:r w:rsidR="00B623F6">
        <w:rPr>
          <w:sz w:val="24"/>
        </w:rPr>
        <w:t>commands</w:t>
      </w:r>
      <w:proofErr w:type="gramEnd"/>
      <w:r w:rsidR="00B623F6">
        <w:rPr>
          <w:sz w:val="24"/>
        </w:rPr>
        <w:t xml:space="preserve">, makes logical decisions and evaluations, and performs </w:t>
      </w:r>
      <w:proofErr w:type="spellStart"/>
      <w:r w:rsidR="00B623F6">
        <w:rPr>
          <w:sz w:val="24"/>
        </w:rPr>
        <w:t>calcuations</w:t>
      </w:r>
      <w:proofErr w:type="spellEnd"/>
      <w:r w:rsidR="00B623F6">
        <w:rPr>
          <w:sz w:val="24"/>
        </w:rPr>
        <w:t>. It also moves and processes data between the two surrounding layers.</w:t>
      </w:r>
    </w:p>
    <w:p w:rsidR="000D5047" w:rsidRDefault="000D5047" w:rsidP="000D5047">
      <w:pPr>
        <w:pStyle w:val="ListParagraph"/>
        <w:numPr>
          <w:ilvl w:val="0"/>
          <w:numId w:val="16"/>
        </w:numPr>
        <w:rPr>
          <w:sz w:val="24"/>
        </w:rPr>
      </w:pPr>
      <w:r>
        <w:rPr>
          <w:sz w:val="24"/>
        </w:rPr>
        <w:t>Data Access Layer</w:t>
      </w:r>
      <w:r w:rsidR="00B623F6">
        <w:rPr>
          <w:sz w:val="24"/>
        </w:rPr>
        <w:t xml:space="preserve"> – here information is stored and retrieved from a </w:t>
      </w:r>
      <w:proofErr w:type="gramStart"/>
      <w:r w:rsidR="00B623F6">
        <w:rPr>
          <w:sz w:val="24"/>
        </w:rPr>
        <w:t>database, and</w:t>
      </w:r>
      <w:proofErr w:type="gramEnd"/>
      <w:r w:rsidR="00B623F6">
        <w:rPr>
          <w:sz w:val="24"/>
        </w:rPr>
        <w:t xml:space="preserve"> passed to the business layer where it is processed.</w:t>
      </w:r>
    </w:p>
    <w:p w:rsidR="0045434A" w:rsidRDefault="0045434A" w:rsidP="00995407">
      <w:pPr>
        <w:rPr>
          <w:sz w:val="24"/>
        </w:rPr>
      </w:pPr>
    </w:p>
    <w:p w:rsidR="00995407" w:rsidRPr="00995407" w:rsidRDefault="00995407" w:rsidP="0045434A">
      <w:pPr>
        <w:ind w:firstLine="720"/>
        <w:rPr>
          <w:sz w:val="24"/>
        </w:rPr>
      </w:pPr>
      <w:r>
        <w:rPr>
          <w:sz w:val="24"/>
        </w:rPr>
        <w:t>The reason for choosing this pattern is because it is fairly easy to understand and to implement,</w:t>
      </w:r>
      <w:r w:rsidR="0083556F">
        <w:rPr>
          <w:sz w:val="24"/>
        </w:rPr>
        <w:t xml:space="preserve"> </w:t>
      </w:r>
      <w:proofErr w:type="gramStart"/>
      <w:r w:rsidR="0083556F">
        <w:rPr>
          <w:sz w:val="24"/>
        </w:rPr>
        <w:t xml:space="preserve">and </w:t>
      </w:r>
      <w:r>
        <w:rPr>
          <w:sz w:val="24"/>
        </w:rPr>
        <w:t xml:space="preserve"> I</w:t>
      </w:r>
      <w:proofErr w:type="gramEnd"/>
      <w:r>
        <w:rPr>
          <w:sz w:val="24"/>
        </w:rPr>
        <w:t xml:space="preserve"> already have </w:t>
      </w:r>
      <w:r w:rsidR="00E36513">
        <w:rPr>
          <w:sz w:val="24"/>
        </w:rPr>
        <w:t xml:space="preserve">some </w:t>
      </w:r>
      <w:r>
        <w:rPr>
          <w:sz w:val="24"/>
        </w:rPr>
        <w:t>experience implementing it</w:t>
      </w:r>
      <w:r w:rsidR="0045434A">
        <w:rPr>
          <w:sz w:val="24"/>
        </w:rPr>
        <w:t xml:space="preserve">. Another reason is that the </w:t>
      </w:r>
      <w:r w:rsidR="0045434A">
        <w:rPr>
          <w:sz w:val="24"/>
        </w:rPr>
        <w:lastRenderedPageBreak/>
        <w:t>system is modular, and can be developed concurrently (if a team was involved)</w:t>
      </w:r>
      <w:r w:rsidR="00EA17AD">
        <w:rPr>
          <w:sz w:val="24"/>
        </w:rPr>
        <w:t>, and because each layer is separated and not mixed together, we can have a better understanding of what it does and how it works.</w:t>
      </w:r>
    </w:p>
    <w:p w:rsidR="00E171A4" w:rsidRPr="00E171A4" w:rsidRDefault="00D54784" w:rsidP="00E171A4">
      <w:pPr>
        <w:pStyle w:val="Heading2"/>
        <w:rPr>
          <w:rFonts w:ascii="Times New Roman" w:hAnsi="Times New Roman"/>
        </w:rPr>
      </w:pPr>
      <w:bookmarkStart w:id="4" w:name="_Toc285793959"/>
      <w:r w:rsidRPr="00CE4FC0">
        <w:rPr>
          <w:rFonts w:ascii="Times New Roman" w:hAnsi="Times New Roman"/>
        </w:rPr>
        <w:t>Package Design</w:t>
      </w:r>
      <w:bookmarkEnd w:id="4"/>
    </w:p>
    <w:p w:rsidR="001831F0" w:rsidRDefault="00E171A4" w:rsidP="001831F0">
      <w:pPr>
        <w:keepNext/>
        <w:ind w:left="720"/>
      </w:pPr>
      <w:r>
        <w:rPr>
          <w:noProof/>
        </w:rPr>
        <w:drawing>
          <wp:inline distT="0" distB="0" distL="0" distR="0" wp14:anchorId="7CC7C707" wp14:editId="5CB23CD9">
            <wp:extent cx="3436620" cy="45729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46" t="8206" r="39360" b="16581"/>
                    <a:stretch/>
                  </pic:blipFill>
                  <pic:spPr bwMode="auto">
                    <a:xfrm>
                      <a:off x="0" y="0"/>
                      <a:ext cx="3446774" cy="4586434"/>
                    </a:xfrm>
                    <a:prstGeom prst="rect">
                      <a:avLst/>
                    </a:prstGeom>
                    <a:ln>
                      <a:noFill/>
                    </a:ln>
                    <a:extLst>
                      <a:ext uri="{53640926-AAD7-44D8-BBD7-CCE9431645EC}">
                        <a14:shadowObscured xmlns:a14="http://schemas.microsoft.com/office/drawing/2010/main"/>
                      </a:ext>
                    </a:extLst>
                  </pic:spPr>
                </pic:pic>
              </a:graphicData>
            </a:graphic>
          </wp:inline>
        </w:drawing>
      </w:r>
    </w:p>
    <w:p w:rsidR="00E171A4" w:rsidRPr="00CE4FC0" w:rsidRDefault="001831F0" w:rsidP="001831F0">
      <w:pPr>
        <w:pStyle w:val="Caption"/>
        <w:ind w:left="1440" w:firstLine="720"/>
        <w:rPr>
          <w:i w:val="0"/>
          <w:color w:val="943634"/>
        </w:rPr>
      </w:pPr>
      <w:r>
        <w:t xml:space="preserve">Figure </w:t>
      </w:r>
      <w:r w:rsidR="005658C1">
        <w:rPr>
          <w:noProof/>
        </w:rPr>
        <w:fldChar w:fldCharType="begin"/>
      </w:r>
      <w:r w:rsidR="005658C1">
        <w:rPr>
          <w:noProof/>
        </w:rPr>
        <w:instrText xml:space="preserve"> STYLEREF 1 \s </w:instrText>
      </w:r>
      <w:r w:rsidR="005658C1">
        <w:rPr>
          <w:noProof/>
        </w:rPr>
        <w:fldChar w:fldCharType="separate"/>
      </w:r>
      <w:r w:rsidR="00403D99">
        <w:rPr>
          <w:noProof/>
        </w:rPr>
        <w:t>2</w:t>
      </w:r>
      <w:r w:rsidR="005658C1">
        <w:rPr>
          <w:noProof/>
        </w:rPr>
        <w:fldChar w:fldCharType="end"/>
      </w:r>
      <w:r w:rsidR="00403D99">
        <w:noBreakHyphen/>
      </w:r>
      <w:r w:rsidR="005658C1">
        <w:rPr>
          <w:noProof/>
        </w:rPr>
        <w:fldChar w:fldCharType="begin"/>
      </w:r>
      <w:r w:rsidR="005658C1">
        <w:rPr>
          <w:noProof/>
        </w:rPr>
        <w:instrText xml:space="preserve"> SEQ Figure \* ARABIC \s 1 </w:instrText>
      </w:r>
      <w:r w:rsidR="005658C1">
        <w:rPr>
          <w:noProof/>
        </w:rPr>
        <w:fldChar w:fldCharType="separate"/>
      </w:r>
      <w:r w:rsidR="00403D99">
        <w:rPr>
          <w:noProof/>
        </w:rPr>
        <w:t>1</w:t>
      </w:r>
      <w:r w:rsidR="005658C1">
        <w:rPr>
          <w:noProof/>
        </w:rPr>
        <w:fldChar w:fldCharType="end"/>
      </w:r>
      <w:r>
        <w:t xml:space="preserve"> Package design</w:t>
      </w:r>
    </w:p>
    <w:p w:rsidR="00403D99" w:rsidRPr="00403D99" w:rsidRDefault="00D54784" w:rsidP="00403D99">
      <w:pPr>
        <w:pStyle w:val="Heading2"/>
        <w:rPr>
          <w:rFonts w:ascii="Times New Roman" w:hAnsi="Times New Roman"/>
        </w:rPr>
      </w:pPr>
      <w:bookmarkStart w:id="5" w:name="_Toc285793960"/>
      <w:r w:rsidRPr="00CE4FC0">
        <w:rPr>
          <w:rFonts w:ascii="Times New Roman" w:hAnsi="Times New Roman"/>
        </w:rPr>
        <w:lastRenderedPageBreak/>
        <w:t>Component and Deployment Diagrams</w:t>
      </w:r>
      <w:bookmarkEnd w:id="5"/>
    </w:p>
    <w:p w:rsidR="00403D99" w:rsidRDefault="00403D99" w:rsidP="00403D99">
      <w:pPr>
        <w:pStyle w:val="Heading1"/>
        <w:numPr>
          <w:ilvl w:val="0"/>
          <w:numId w:val="0"/>
        </w:numPr>
        <w:tabs>
          <w:tab w:val="left" w:pos="720"/>
        </w:tabs>
        <w:ind w:left="720" w:hanging="720"/>
      </w:pPr>
      <w:r>
        <w:rPr>
          <w:noProof/>
        </w:rPr>
        <w:drawing>
          <wp:inline distT="0" distB="0" distL="0" distR="0" wp14:anchorId="7B0651E0" wp14:editId="7BB60A8B">
            <wp:extent cx="5844688" cy="302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437" t="27122" r="26539" b="25926"/>
                    <a:stretch/>
                  </pic:blipFill>
                  <pic:spPr bwMode="auto">
                    <a:xfrm>
                      <a:off x="0" y="0"/>
                      <a:ext cx="5856482" cy="3031245"/>
                    </a:xfrm>
                    <a:prstGeom prst="rect">
                      <a:avLst/>
                    </a:prstGeom>
                    <a:ln>
                      <a:noFill/>
                    </a:ln>
                    <a:extLst>
                      <a:ext uri="{53640926-AAD7-44D8-BBD7-CCE9431645EC}">
                        <a14:shadowObscured xmlns:a14="http://schemas.microsoft.com/office/drawing/2010/main"/>
                      </a:ext>
                    </a:extLst>
                  </pic:spPr>
                </pic:pic>
              </a:graphicData>
            </a:graphic>
          </wp:inline>
        </w:drawing>
      </w:r>
    </w:p>
    <w:p w:rsidR="00624114" w:rsidRDefault="00403D99" w:rsidP="00403D99">
      <w:pPr>
        <w:pStyle w:val="Caption"/>
        <w:ind w:left="2880" w:firstLine="720"/>
        <w:rPr>
          <w:noProof/>
        </w:rPr>
      </w:pPr>
      <w:r>
        <w:t>Figure 2.3</w:t>
      </w:r>
      <w:r>
        <w:noBreakHyphen/>
      </w:r>
      <w:r w:rsidR="005658C1">
        <w:rPr>
          <w:noProof/>
        </w:rPr>
        <w:fldChar w:fldCharType="begin"/>
      </w:r>
      <w:r w:rsidR="005658C1">
        <w:rPr>
          <w:noProof/>
        </w:rPr>
        <w:instrText xml:space="preserve"> SEQ Figure \* ARABIC \s 1 </w:instrText>
      </w:r>
      <w:r w:rsidR="005658C1">
        <w:rPr>
          <w:noProof/>
        </w:rPr>
        <w:fldChar w:fldCharType="separate"/>
      </w:r>
      <w:r>
        <w:rPr>
          <w:noProof/>
        </w:rPr>
        <w:t>1</w:t>
      </w:r>
      <w:r w:rsidR="005658C1">
        <w:rPr>
          <w:noProof/>
        </w:rPr>
        <w:fldChar w:fldCharType="end"/>
      </w:r>
      <w:r>
        <w:t xml:space="preserve"> Component Diagram</w:t>
      </w:r>
    </w:p>
    <w:p w:rsidR="00624114" w:rsidRDefault="00624114" w:rsidP="00624114">
      <w:pPr>
        <w:pStyle w:val="Heading1"/>
        <w:numPr>
          <w:ilvl w:val="0"/>
          <w:numId w:val="0"/>
        </w:numPr>
        <w:tabs>
          <w:tab w:val="left" w:pos="720"/>
        </w:tabs>
        <w:ind w:left="720" w:hanging="720"/>
      </w:pPr>
      <w:r>
        <w:rPr>
          <w:noProof/>
        </w:rPr>
        <w:drawing>
          <wp:inline distT="0" distB="0" distL="0" distR="0" wp14:anchorId="6B8F8F94" wp14:editId="4F52B320">
            <wp:extent cx="2468880" cy="3933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616" t="22336" r="16538" b="21140"/>
                    <a:stretch/>
                  </pic:blipFill>
                  <pic:spPr bwMode="auto">
                    <a:xfrm>
                      <a:off x="0" y="0"/>
                      <a:ext cx="2471179" cy="3936853"/>
                    </a:xfrm>
                    <a:prstGeom prst="rect">
                      <a:avLst/>
                    </a:prstGeom>
                    <a:ln>
                      <a:noFill/>
                    </a:ln>
                    <a:extLst>
                      <a:ext uri="{53640926-AAD7-44D8-BBD7-CCE9431645EC}">
                        <a14:shadowObscured xmlns:a14="http://schemas.microsoft.com/office/drawing/2010/main"/>
                      </a:ext>
                    </a:extLst>
                  </pic:spPr>
                </pic:pic>
              </a:graphicData>
            </a:graphic>
          </wp:inline>
        </w:drawing>
      </w:r>
    </w:p>
    <w:p w:rsidR="00262542" w:rsidRDefault="00624114" w:rsidP="00FB3CBB">
      <w:pPr>
        <w:pStyle w:val="Caption"/>
        <w:ind w:firstLine="720"/>
      </w:pPr>
      <w:r>
        <w:t>Figure 2.3</w:t>
      </w:r>
      <w:r w:rsidR="00584487">
        <w:noBreakHyphen/>
      </w:r>
      <w:r w:rsidR="00F500AA">
        <w:t>2</w:t>
      </w:r>
      <w:r>
        <w:t xml:space="preserve"> Deployment Diagram</w:t>
      </w:r>
    </w:p>
    <w:p w:rsidR="00262542" w:rsidRPr="00CE4FC0" w:rsidRDefault="00262542" w:rsidP="00262542">
      <w:pPr>
        <w:pStyle w:val="Heading1"/>
        <w:numPr>
          <w:ilvl w:val="0"/>
          <w:numId w:val="3"/>
        </w:numPr>
        <w:tabs>
          <w:tab w:val="left" w:pos="720"/>
        </w:tabs>
        <w:ind w:hanging="1440"/>
        <w:rPr>
          <w:rFonts w:ascii="Times New Roman" w:hAnsi="Times New Roman"/>
        </w:rPr>
      </w:pPr>
      <w:bookmarkStart w:id="6" w:name="_Toc285793961"/>
      <w:r w:rsidRPr="00CE4FC0">
        <w:rPr>
          <w:rFonts w:ascii="Times New Roman" w:hAnsi="Times New Roman"/>
        </w:rPr>
        <w:lastRenderedPageBreak/>
        <w:t>Elaboration – Iteration 1</w:t>
      </w:r>
      <w:r>
        <w:rPr>
          <w:rFonts w:ascii="Times New Roman" w:hAnsi="Times New Roman"/>
        </w:rPr>
        <w:t>.</w:t>
      </w:r>
      <w:r w:rsidR="00F04728">
        <w:rPr>
          <w:rFonts w:ascii="Times New Roman" w:hAnsi="Times New Roman"/>
        </w:rPr>
        <w:t>2</w:t>
      </w:r>
      <w:bookmarkEnd w:id="6"/>
    </w:p>
    <w:p w:rsidR="009B1885" w:rsidRPr="00262542" w:rsidRDefault="00D54784" w:rsidP="00262542">
      <w:pPr>
        <w:pStyle w:val="Heading1"/>
        <w:numPr>
          <w:ilvl w:val="0"/>
          <w:numId w:val="12"/>
        </w:numPr>
        <w:ind w:left="709" w:hanging="709"/>
        <w:rPr>
          <w:rFonts w:ascii="Times New Roman" w:hAnsi="Times New Roman"/>
        </w:rPr>
      </w:pPr>
      <w:bookmarkStart w:id="7" w:name="_Toc285793962"/>
      <w:r w:rsidRPr="00262542">
        <w:rPr>
          <w:rFonts w:ascii="Times New Roman" w:hAnsi="Times New Roman"/>
        </w:rPr>
        <w:t>Design Model</w:t>
      </w:r>
      <w:bookmarkEnd w:id="7"/>
    </w:p>
    <w:p w:rsidR="00D54784" w:rsidRPr="001705CE" w:rsidRDefault="00D54784" w:rsidP="001705CE">
      <w:pPr>
        <w:pStyle w:val="Heading2"/>
        <w:numPr>
          <w:ilvl w:val="1"/>
          <w:numId w:val="12"/>
        </w:numPr>
        <w:ind w:left="709" w:hanging="709"/>
        <w:rPr>
          <w:rFonts w:ascii="Times New Roman" w:hAnsi="Times New Roman"/>
        </w:rPr>
      </w:pPr>
      <w:bookmarkStart w:id="8" w:name="_Toc285793963"/>
      <w:r w:rsidRPr="00CE4FC0">
        <w:rPr>
          <w:rFonts w:ascii="Times New Roman" w:hAnsi="Times New Roman"/>
        </w:rPr>
        <w:t>Dynamic Behavior</w:t>
      </w:r>
      <w:bookmarkEnd w:id="8"/>
    </w:p>
    <w:p w:rsidR="00A06878" w:rsidRDefault="00657CEA" w:rsidP="00A06878">
      <w:pPr>
        <w:pStyle w:val="ListParagraph"/>
        <w:numPr>
          <w:ilvl w:val="0"/>
          <w:numId w:val="17"/>
        </w:numPr>
        <w:rPr>
          <w:sz w:val="24"/>
        </w:rPr>
      </w:pPr>
      <w:r>
        <w:rPr>
          <w:noProof/>
        </w:rPr>
        <w:drawing>
          <wp:anchor distT="0" distB="0" distL="114300" distR="114300" simplePos="0" relativeHeight="251659264" behindDoc="0" locked="0" layoutInCell="1" allowOverlap="1" wp14:anchorId="324DF683">
            <wp:simplePos x="0" y="0"/>
            <wp:positionH relativeFrom="column">
              <wp:posOffset>-190500</wp:posOffset>
            </wp:positionH>
            <wp:positionV relativeFrom="paragraph">
              <wp:posOffset>283845</wp:posOffset>
            </wp:positionV>
            <wp:extent cx="5478780" cy="31813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3591" t="18233" r="22178" b="15443"/>
                    <a:stretch/>
                  </pic:blipFill>
                  <pic:spPr bwMode="auto">
                    <a:xfrm>
                      <a:off x="0" y="0"/>
                      <a:ext cx="5478780"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6878" w:rsidRPr="00DC291A">
        <w:rPr>
          <w:sz w:val="24"/>
        </w:rPr>
        <w:t>Send payment</w:t>
      </w:r>
    </w:p>
    <w:p w:rsidR="00A06878" w:rsidRDefault="00A06878" w:rsidP="00C267A7">
      <w:pPr>
        <w:rPr>
          <w:noProof/>
        </w:rPr>
      </w:pPr>
    </w:p>
    <w:p w:rsidR="005F4808" w:rsidRPr="00E0680F" w:rsidRDefault="006217A3" w:rsidP="00E0680F">
      <w:pPr>
        <w:pStyle w:val="ListParagraph"/>
        <w:numPr>
          <w:ilvl w:val="0"/>
          <w:numId w:val="17"/>
        </w:numPr>
        <w:rPr>
          <w:sz w:val="24"/>
          <w:szCs w:val="24"/>
        </w:rPr>
      </w:pPr>
      <w:r>
        <w:rPr>
          <w:noProof/>
        </w:rPr>
        <w:drawing>
          <wp:anchor distT="0" distB="0" distL="114300" distR="114300" simplePos="0" relativeHeight="251657216" behindDoc="0" locked="0" layoutInCell="1" allowOverlap="1" wp14:anchorId="339C8411">
            <wp:simplePos x="0" y="0"/>
            <wp:positionH relativeFrom="column">
              <wp:posOffset>-297180</wp:posOffset>
            </wp:positionH>
            <wp:positionV relativeFrom="paragraph">
              <wp:posOffset>224790</wp:posOffset>
            </wp:positionV>
            <wp:extent cx="6696710" cy="42138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1026" t="24843" r="21923" b="11339"/>
                    <a:stretch/>
                  </pic:blipFill>
                  <pic:spPr bwMode="auto">
                    <a:xfrm>
                      <a:off x="0" y="0"/>
                      <a:ext cx="6696710" cy="4213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750" w:rsidRPr="00806750">
        <w:rPr>
          <w:sz w:val="24"/>
          <w:szCs w:val="24"/>
        </w:rPr>
        <w:t>Request a payment</w:t>
      </w:r>
    </w:p>
    <w:p w:rsidR="00934A61" w:rsidRPr="00CE4FC0" w:rsidRDefault="00D54784" w:rsidP="00262542">
      <w:pPr>
        <w:pStyle w:val="Heading2"/>
        <w:numPr>
          <w:ilvl w:val="1"/>
          <w:numId w:val="12"/>
        </w:numPr>
        <w:ind w:left="709" w:hanging="709"/>
        <w:rPr>
          <w:rFonts w:ascii="Times New Roman" w:hAnsi="Times New Roman"/>
        </w:rPr>
      </w:pPr>
      <w:bookmarkStart w:id="9" w:name="_Toc285793964"/>
      <w:r w:rsidRPr="00CE4FC0">
        <w:rPr>
          <w:rFonts w:ascii="Times New Roman" w:hAnsi="Times New Roman"/>
        </w:rPr>
        <w:lastRenderedPageBreak/>
        <w:t xml:space="preserve">Class </w:t>
      </w:r>
      <w:r w:rsidR="00842479" w:rsidRPr="00CE4FC0">
        <w:rPr>
          <w:rFonts w:ascii="Times New Roman" w:hAnsi="Times New Roman"/>
        </w:rPr>
        <w:t>Design</w:t>
      </w:r>
      <w:bookmarkEnd w:id="9"/>
    </w:p>
    <w:p w:rsidR="0020674B" w:rsidRDefault="00F07E02" w:rsidP="00F07E02">
      <w:pPr>
        <w:rPr>
          <w:noProof/>
        </w:rPr>
      </w:pPr>
      <w:r>
        <w:rPr>
          <w:noProof/>
        </w:rPr>
        <w:drawing>
          <wp:anchor distT="0" distB="0" distL="114300" distR="114300" simplePos="0" relativeHeight="251656192" behindDoc="0" locked="0" layoutInCell="1" allowOverlap="1" wp14:anchorId="5C9A6830">
            <wp:simplePos x="0" y="0"/>
            <wp:positionH relativeFrom="column">
              <wp:posOffset>-335280</wp:posOffset>
            </wp:positionH>
            <wp:positionV relativeFrom="paragraph">
              <wp:posOffset>184785</wp:posOffset>
            </wp:positionV>
            <wp:extent cx="6621780" cy="40735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564" t="9117" r="25128" b="28205"/>
                    <a:stretch/>
                  </pic:blipFill>
                  <pic:spPr bwMode="auto">
                    <a:xfrm>
                      <a:off x="0" y="0"/>
                      <a:ext cx="6621780" cy="407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7E02" w:rsidRDefault="00F07E02" w:rsidP="00262542">
      <w:pPr>
        <w:ind w:left="709"/>
        <w:rPr>
          <w:noProof/>
        </w:rPr>
      </w:pPr>
    </w:p>
    <w:p w:rsidR="00D54784" w:rsidRDefault="00D54784" w:rsidP="00262542">
      <w:pPr>
        <w:ind w:left="709"/>
        <w:rPr>
          <w:i/>
          <w:color w:val="943634"/>
        </w:rPr>
      </w:pPr>
    </w:p>
    <w:p w:rsidR="0044427A" w:rsidRDefault="0044427A" w:rsidP="00A94893">
      <w:pPr>
        <w:ind w:firstLine="709"/>
        <w:rPr>
          <w:sz w:val="24"/>
          <w:szCs w:val="24"/>
        </w:rPr>
      </w:pPr>
      <w:r w:rsidRPr="00874359">
        <w:rPr>
          <w:sz w:val="24"/>
          <w:szCs w:val="24"/>
        </w:rPr>
        <w:t xml:space="preserve">The Design Pattern that will be applied throughout this project is the Observer Design Pattern. The pattern is used because it allows the client to view all changes made to his account (and could be notified of potential unauthorized accesses), and it is </w:t>
      </w:r>
      <w:r w:rsidR="00DA169A" w:rsidRPr="00874359">
        <w:rPr>
          <w:sz w:val="24"/>
          <w:szCs w:val="24"/>
        </w:rPr>
        <w:t xml:space="preserve">also </w:t>
      </w:r>
      <w:r w:rsidRPr="00874359">
        <w:rPr>
          <w:sz w:val="24"/>
          <w:szCs w:val="24"/>
        </w:rPr>
        <w:t>easy to use and to understand.</w:t>
      </w: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944969" w:rsidRDefault="00944969" w:rsidP="00A94893">
      <w:pPr>
        <w:ind w:firstLine="709"/>
        <w:rPr>
          <w:sz w:val="24"/>
          <w:szCs w:val="24"/>
        </w:rPr>
      </w:pPr>
    </w:p>
    <w:p w:rsidR="00944969" w:rsidRDefault="00944969" w:rsidP="00A94893">
      <w:pPr>
        <w:ind w:firstLine="709"/>
        <w:rPr>
          <w:sz w:val="24"/>
          <w:szCs w:val="24"/>
        </w:rPr>
      </w:pPr>
      <w:bookmarkStart w:id="10" w:name="_GoBack"/>
      <w:bookmarkEnd w:id="10"/>
    </w:p>
    <w:p w:rsidR="00F54B9E" w:rsidRPr="00874359" w:rsidRDefault="00F54B9E" w:rsidP="00A94893">
      <w:pPr>
        <w:ind w:firstLine="709"/>
        <w:rPr>
          <w:sz w:val="24"/>
          <w:szCs w:val="24"/>
        </w:rPr>
      </w:pPr>
    </w:p>
    <w:p w:rsidR="00EA67BF" w:rsidRPr="00CE4FC0" w:rsidRDefault="00D54784" w:rsidP="00262542">
      <w:pPr>
        <w:pStyle w:val="Heading1"/>
        <w:numPr>
          <w:ilvl w:val="0"/>
          <w:numId w:val="12"/>
        </w:numPr>
        <w:ind w:left="709" w:hanging="709"/>
        <w:rPr>
          <w:rFonts w:ascii="Times New Roman" w:hAnsi="Times New Roman"/>
        </w:rPr>
      </w:pPr>
      <w:bookmarkStart w:id="11" w:name="_Toc285793965"/>
      <w:r w:rsidRPr="00CE4FC0">
        <w:rPr>
          <w:rFonts w:ascii="Times New Roman" w:hAnsi="Times New Roman"/>
        </w:rPr>
        <w:lastRenderedPageBreak/>
        <w:t>Data Model</w:t>
      </w:r>
      <w:bookmarkEnd w:id="11"/>
    </w:p>
    <w:p w:rsidR="005665FA" w:rsidRDefault="005665FA" w:rsidP="00262542">
      <w:pPr>
        <w:ind w:left="709"/>
        <w:rPr>
          <w:noProof/>
        </w:rPr>
      </w:pPr>
    </w:p>
    <w:p w:rsidR="00D54784" w:rsidRPr="00CE4FC0" w:rsidRDefault="009D27C2" w:rsidP="00262542">
      <w:pPr>
        <w:ind w:left="709"/>
        <w:rPr>
          <w:i/>
          <w:color w:val="943634"/>
        </w:rPr>
      </w:pPr>
      <w:r>
        <w:rPr>
          <w:noProof/>
        </w:rPr>
        <w:drawing>
          <wp:anchor distT="0" distB="0" distL="114300" distR="114300" simplePos="0" relativeHeight="251658240" behindDoc="0" locked="0" layoutInCell="1" allowOverlap="1" wp14:anchorId="62DD0EDF">
            <wp:simplePos x="0" y="0"/>
            <wp:positionH relativeFrom="column">
              <wp:posOffset>-693420</wp:posOffset>
            </wp:positionH>
            <wp:positionV relativeFrom="paragraph">
              <wp:posOffset>-43815</wp:posOffset>
            </wp:positionV>
            <wp:extent cx="7362190" cy="3162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204" t="26667" r="36796" b="27521"/>
                    <a:stretch/>
                  </pic:blipFill>
                  <pic:spPr bwMode="auto">
                    <a:xfrm>
                      <a:off x="0" y="0"/>
                      <a:ext cx="7362190"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4784" w:rsidRPr="00CE4FC0" w:rsidRDefault="00D54784" w:rsidP="00262542">
      <w:pPr>
        <w:pStyle w:val="Heading1"/>
        <w:numPr>
          <w:ilvl w:val="0"/>
          <w:numId w:val="12"/>
        </w:numPr>
        <w:ind w:left="709" w:hanging="709"/>
        <w:rPr>
          <w:rFonts w:ascii="Times New Roman" w:hAnsi="Times New Roman"/>
        </w:rPr>
      </w:pPr>
      <w:bookmarkStart w:id="12" w:name="_Toc285793966"/>
      <w:r w:rsidRPr="00CE4FC0">
        <w:rPr>
          <w:rFonts w:ascii="Times New Roman" w:hAnsi="Times New Roman"/>
        </w:rPr>
        <w:t>Test</w:t>
      </w:r>
      <w:bookmarkEnd w:id="12"/>
      <w:r w:rsidR="00995DF9">
        <w:rPr>
          <w:rFonts w:ascii="Times New Roman" w:hAnsi="Times New Roman"/>
        </w:rPr>
        <w:t xml:space="preserve"> Strategy</w:t>
      </w:r>
    </w:p>
    <w:p w:rsidR="00D54784" w:rsidRPr="00D105E5" w:rsidRDefault="00851A01" w:rsidP="00D105E5">
      <w:pPr>
        <w:ind w:firstLine="709"/>
        <w:rPr>
          <w:sz w:val="24"/>
          <w:szCs w:val="24"/>
        </w:rPr>
      </w:pPr>
      <w:r w:rsidRPr="00D105E5">
        <w:rPr>
          <w:sz w:val="24"/>
          <w:szCs w:val="24"/>
        </w:rPr>
        <w:t>The first steps in testing the application will be doing developer tests (the developer that writes the code usually does a little testing to ensure the proper functionality). After developer tests, unit tests using Junit or other frameworks will be used</w:t>
      </w:r>
      <w:r w:rsidR="00EF6C21" w:rsidRPr="00D105E5">
        <w:rPr>
          <w:sz w:val="24"/>
          <w:szCs w:val="24"/>
        </w:rPr>
        <w:t xml:space="preserve"> to make sure that each method runs in the expected way. After different modules of the system are implemented, component tests are applied to check the integrity of our system to date.</w:t>
      </w:r>
      <w:r w:rsidR="00D105E5" w:rsidRPr="00D105E5">
        <w:rPr>
          <w:sz w:val="24"/>
          <w:szCs w:val="24"/>
        </w:rPr>
        <w:t xml:space="preserve"> Finally, whole system tests check the integrity and stability of the implemented system.</w:t>
      </w:r>
    </w:p>
    <w:p w:rsidR="006B37CF" w:rsidRPr="00CE4FC0" w:rsidRDefault="006B37CF" w:rsidP="00D54784">
      <w:pPr>
        <w:ind w:firstLine="720"/>
      </w:pPr>
    </w:p>
    <w:p w:rsidR="00510302" w:rsidRPr="00CE4FC0" w:rsidRDefault="00510302" w:rsidP="00510302">
      <w:pPr>
        <w:pStyle w:val="Heading1"/>
        <w:numPr>
          <w:ilvl w:val="0"/>
          <w:numId w:val="3"/>
        </w:numPr>
        <w:ind w:left="720"/>
        <w:rPr>
          <w:rFonts w:ascii="Times New Roman" w:hAnsi="Times New Roman"/>
        </w:rPr>
      </w:pPr>
      <w:bookmarkStart w:id="13" w:name="_Toc285793967"/>
      <w:r w:rsidRPr="00CE4FC0">
        <w:rPr>
          <w:rFonts w:ascii="Times New Roman" w:hAnsi="Times New Roman"/>
        </w:rPr>
        <w:t>Elaboration – Iteration 2</w:t>
      </w:r>
      <w:bookmarkEnd w:id="13"/>
    </w:p>
    <w:p w:rsidR="00262542" w:rsidRPr="001F30EF" w:rsidRDefault="00262542" w:rsidP="001F30EF">
      <w:pPr>
        <w:pStyle w:val="Heading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rsidR="00262542" w:rsidRPr="00853F01" w:rsidRDefault="00262542" w:rsidP="00853F01">
      <w:pPr>
        <w:ind w:left="720"/>
        <w:rPr>
          <w:b/>
          <w:i/>
          <w:color w:val="943634" w:themeColor="accent2" w:themeShade="BF"/>
        </w:rPr>
      </w:pPr>
      <w:r w:rsidRPr="00853F01">
        <w:rPr>
          <w:i/>
          <w:color w:val="943634" w:themeColor="accent2" w:themeShade="BF"/>
        </w:rPr>
        <w:t>[Refine the architectural design: conceptual architecture, package design (consider package design principles), component and deployment diagrams. Motivate the changes that have been made.]</w:t>
      </w:r>
    </w:p>
    <w:p w:rsidR="00262542" w:rsidRPr="001F30EF" w:rsidRDefault="00262542" w:rsidP="001F30EF">
      <w:pPr>
        <w:pStyle w:val="Heading1"/>
        <w:numPr>
          <w:ilvl w:val="0"/>
          <w:numId w:val="13"/>
        </w:numPr>
        <w:ind w:left="709" w:hanging="709"/>
        <w:rPr>
          <w:rFonts w:ascii="Times New Roman" w:hAnsi="Times New Roman"/>
        </w:rPr>
      </w:pPr>
      <w:bookmarkStart w:id="15" w:name="_Toc285793969"/>
      <w:r w:rsidRPr="001F30EF">
        <w:rPr>
          <w:rFonts w:ascii="Times New Roman" w:hAnsi="Times New Roman"/>
        </w:rPr>
        <w:t>Design Model Refinement</w:t>
      </w:r>
      <w:bookmarkEnd w:id="15"/>
    </w:p>
    <w:p w:rsidR="00CE4FC0" w:rsidRPr="00E52056" w:rsidRDefault="00262542" w:rsidP="00E52056">
      <w:pPr>
        <w:pStyle w:val="Heading2"/>
        <w:numPr>
          <w:ilvl w:val="0"/>
          <w:numId w:val="0"/>
        </w:numPr>
        <w:ind w:left="720"/>
        <w:rPr>
          <w:rFonts w:ascii="Times New Roman" w:hAnsi="Times New Roman"/>
          <w:b w:val="0"/>
          <w:sz w:val="24"/>
        </w:rPr>
      </w:pPr>
      <w:bookmarkStart w:id="16" w:name="_Toc285725326"/>
      <w:bookmarkStart w:id="17" w:name="_Toc285725569"/>
      <w:bookmarkStart w:id="18" w:name="_Toc285793970"/>
      <w:r w:rsidRPr="00262542">
        <w:rPr>
          <w:rFonts w:ascii="Times New Roman" w:hAnsi="Times New Roman"/>
          <w:b w:val="0"/>
          <w:i/>
          <w:color w:val="943634"/>
        </w:rPr>
        <w:t>[Refine the UML class diagram by applying</w:t>
      </w:r>
      <w:r>
        <w:rPr>
          <w:rFonts w:ascii="Times New Roman" w:hAnsi="Times New Roman"/>
          <w:b w:val="0"/>
          <w:i/>
          <w:color w:val="943634"/>
        </w:rPr>
        <w:t xml:space="preserve"> class design principles and </w:t>
      </w:r>
      <w:r w:rsidRPr="00262542">
        <w:rPr>
          <w:rFonts w:ascii="Times New Roman" w:hAnsi="Times New Roman"/>
          <w:b w:val="0"/>
          <w:i/>
          <w:color w:val="943634"/>
        </w:rPr>
        <w:t>GRASP; motivate your choices. Deliver the updated class diagrams.]</w:t>
      </w:r>
      <w:bookmarkEnd w:id="16"/>
      <w:bookmarkEnd w:id="17"/>
      <w:bookmarkEnd w:id="18"/>
    </w:p>
    <w:p w:rsidR="00CE4FC0" w:rsidRPr="00CE4FC0" w:rsidRDefault="00CE4FC0" w:rsidP="00EA67BF">
      <w:pPr>
        <w:ind w:left="720"/>
        <w:rPr>
          <w:i/>
          <w:color w:val="943634"/>
        </w:rPr>
      </w:pPr>
    </w:p>
    <w:p w:rsidR="00EA67BF" w:rsidRPr="00CE4FC0" w:rsidRDefault="007C0639" w:rsidP="001F30EF">
      <w:pPr>
        <w:pStyle w:val="Heading1"/>
        <w:numPr>
          <w:ilvl w:val="0"/>
          <w:numId w:val="3"/>
        </w:numPr>
        <w:ind w:left="709" w:hanging="709"/>
        <w:rPr>
          <w:rFonts w:ascii="Times New Roman" w:hAnsi="Times New Roman"/>
        </w:rPr>
      </w:pPr>
      <w:bookmarkStart w:id="19" w:name="_Toc285793971"/>
      <w:r w:rsidRPr="00CE4FC0">
        <w:rPr>
          <w:rFonts w:ascii="Times New Roman" w:hAnsi="Times New Roman"/>
        </w:rPr>
        <w:t>Construction and Transition</w:t>
      </w:r>
      <w:bookmarkEnd w:id="19"/>
    </w:p>
    <w:p w:rsidR="007C0639" w:rsidRPr="00CE4FC0" w:rsidRDefault="007C0639" w:rsidP="007C0639">
      <w:pPr>
        <w:ind w:firstLine="720"/>
        <w:rPr>
          <w:color w:val="943634"/>
        </w:rPr>
      </w:pPr>
    </w:p>
    <w:p w:rsidR="00EA67BF" w:rsidRPr="001F30EF" w:rsidRDefault="00EA67BF" w:rsidP="001F30EF">
      <w:pPr>
        <w:pStyle w:val="Heading1"/>
        <w:numPr>
          <w:ilvl w:val="0"/>
          <w:numId w:val="14"/>
        </w:numPr>
        <w:ind w:left="709" w:hanging="709"/>
        <w:rPr>
          <w:rFonts w:ascii="Times New Roman" w:hAnsi="Times New Roman"/>
        </w:rPr>
      </w:pPr>
      <w:bookmarkStart w:id="20" w:name="_Toc285793972"/>
      <w:r w:rsidRPr="001F30EF">
        <w:rPr>
          <w:rFonts w:ascii="Times New Roman" w:hAnsi="Times New Roman"/>
        </w:rPr>
        <w:t>System Testing</w:t>
      </w:r>
      <w:bookmarkEnd w:id="20"/>
    </w:p>
    <w:p w:rsidR="00EA67BF" w:rsidRPr="00CE4FC0" w:rsidRDefault="006B37CF" w:rsidP="007E4D26">
      <w:pPr>
        <w:ind w:firstLine="720"/>
        <w:rPr>
          <w:i/>
          <w:color w:val="943634"/>
        </w:rPr>
      </w:pPr>
      <w:r w:rsidRPr="00CE4FC0">
        <w:rPr>
          <w:i/>
          <w:color w:val="943634"/>
        </w:rPr>
        <w:t>[Describe how you applied integration testing and present the associated test case scenarios.]</w:t>
      </w:r>
    </w:p>
    <w:p w:rsidR="007E4D26" w:rsidRPr="001F30EF" w:rsidRDefault="007E4D26" w:rsidP="001F30EF">
      <w:pPr>
        <w:pStyle w:val="Heading1"/>
        <w:numPr>
          <w:ilvl w:val="0"/>
          <w:numId w:val="14"/>
        </w:numPr>
        <w:ind w:left="709" w:hanging="709"/>
        <w:rPr>
          <w:rFonts w:ascii="Times New Roman" w:hAnsi="Times New Roman"/>
        </w:rPr>
      </w:pPr>
      <w:bookmarkStart w:id="21" w:name="_Toc285793973"/>
      <w:r w:rsidRPr="001F30EF">
        <w:rPr>
          <w:rFonts w:ascii="Times New Roman" w:hAnsi="Times New Roman"/>
        </w:rPr>
        <w:lastRenderedPageBreak/>
        <w:t>Future improvements</w:t>
      </w:r>
      <w:bookmarkEnd w:id="21"/>
    </w:p>
    <w:p w:rsidR="007E4D26" w:rsidRPr="00CE4FC0" w:rsidRDefault="007E4D26" w:rsidP="007E4D26">
      <w:pPr>
        <w:ind w:firstLine="720"/>
        <w:rPr>
          <w:i/>
          <w:color w:val="943634"/>
        </w:rPr>
      </w:pPr>
      <w:r w:rsidRPr="00CE4FC0">
        <w:rPr>
          <w:i/>
          <w:color w:val="943634"/>
        </w:rPr>
        <w:t>[Present future improvements for the system]</w:t>
      </w:r>
    </w:p>
    <w:p w:rsidR="00934A61" w:rsidRPr="00CE4FC0" w:rsidRDefault="00934A61" w:rsidP="00A62B22"/>
    <w:sectPr w:rsidR="00934A61" w:rsidRPr="00CE4FC0" w:rsidSect="00145608">
      <w:headerReference w:type="default" r:id="rId22"/>
      <w:footerReference w:type="default" r:id="rId23"/>
      <w:headerReference w:type="first" r:id="rId24"/>
      <w:footerReference w:type="first" r:id="rId2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37F5" w:rsidRDefault="00DB37F5" w:rsidP="00A62B22">
      <w:pPr>
        <w:spacing w:line="240" w:lineRule="auto"/>
      </w:pPr>
      <w:r>
        <w:separator/>
      </w:r>
    </w:p>
  </w:endnote>
  <w:endnote w:type="continuationSeparator" w:id="0">
    <w:p w:rsidR="00DB37F5" w:rsidRDefault="00DB37F5"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F8F" w:rsidRDefault="00080F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F8F" w:rsidRDefault="00080F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995DF9">
            <w:rPr>
              <w:rStyle w:val="PageNumber"/>
              <w:noProof/>
            </w:rPr>
            <w:t>2</w:t>
          </w:r>
          <w:r w:rsidR="001F34F3">
            <w:rPr>
              <w:rStyle w:val="PageNumber"/>
            </w:rPr>
            <w:fldChar w:fldCharType="end"/>
          </w:r>
          <w:r>
            <w:rPr>
              <w:rStyle w:val="PageNumber"/>
            </w:rPr>
            <w:t xml:space="preserve"> of </w:t>
          </w:r>
          <w:r w:rsidR="00C96F12">
            <w:rPr>
              <w:rStyle w:val="PageNumber"/>
              <w:noProof/>
            </w:rPr>
            <w:fldChar w:fldCharType="begin"/>
          </w:r>
          <w:r w:rsidR="00C96F12">
            <w:rPr>
              <w:rStyle w:val="PageNumber"/>
              <w:noProof/>
            </w:rPr>
            <w:instrText xml:space="preserve"> NUMPAGES  \* MERGEFORMAT </w:instrText>
          </w:r>
          <w:r w:rsidR="00C96F12">
            <w:rPr>
              <w:rStyle w:val="PageNumber"/>
              <w:noProof/>
            </w:rPr>
            <w:fldChar w:fldCharType="separate"/>
          </w:r>
          <w:r w:rsidR="00995DF9">
            <w:rPr>
              <w:rStyle w:val="PageNumber"/>
              <w:noProof/>
            </w:rPr>
            <w:t>2</w:t>
          </w:r>
          <w:r w:rsidR="00C96F12">
            <w:rPr>
              <w:rStyle w:val="PageNumber"/>
              <w:noProof/>
            </w:rPr>
            <w:fldChar w:fldCharType="end"/>
          </w:r>
        </w:p>
      </w:tc>
    </w:tr>
  </w:tbl>
  <w:p w:rsidR="00145608" w:rsidRDefault="0014560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37F5" w:rsidRDefault="00DB37F5" w:rsidP="00A62B22">
      <w:pPr>
        <w:spacing w:line="240" w:lineRule="auto"/>
      </w:pPr>
      <w:r>
        <w:separator/>
      </w:r>
    </w:p>
  </w:footnote>
  <w:footnote w:type="continuationSeparator" w:id="0">
    <w:p w:rsidR="00DB37F5" w:rsidRDefault="00DB37F5"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F8F" w:rsidRDefault="00080F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2056" w:rsidRDefault="00E52056" w:rsidP="00E52056">
    <w:pPr>
      <w:rPr>
        <w:sz w:val="24"/>
      </w:rPr>
    </w:pPr>
  </w:p>
  <w:p w:rsidR="00E52056" w:rsidRDefault="00E52056" w:rsidP="00E52056">
    <w:pPr>
      <w:pBdr>
        <w:top w:val="single" w:sz="6" w:space="1" w:color="auto"/>
      </w:pBdr>
      <w:rPr>
        <w:sz w:val="24"/>
      </w:rPr>
    </w:pPr>
  </w:p>
  <w:p w:rsidR="00E52056" w:rsidRDefault="00591153" w:rsidP="00E52056">
    <w:pPr>
      <w:pBdr>
        <w:bottom w:val="single" w:sz="6" w:space="1" w:color="auto"/>
      </w:pBdr>
      <w:jc w:val="right"/>
    </w:pPr>
    <w:proofErr w:type="spellStart"/>
    <w:r>
      <w:rPr>
        <w:rFonts w:ascii="Arial" w:hAnsi="Arial"/>
        <w:b/>
        <w:sz w:val="36"/>
      </w:rPr>
      <w:t>Cireap</w:t>
    </w:r>
    <w:proofErr w:type="spellEnd"/>
    <w:r>
      <w:rPr>
        <w:rFonts w:ascii="Arial" w:hAnsi="Arial"/>
        <w:b/>
        <w:sz w:val="36"/>
      </w:rPr>
      <w:t xml:space="preserve"> Dragos-Gabriel</w:t>
    </w:r>
  </w:p>
  <w:p w:rsidR="00E52056" w:rsidRDefault="00591153" w:rsidP="00E52056">
    <w:pPr>
      <w:pBdr>
        <w:bottom w:val="single" w:sz="6" w:space="1" w:color="auto"/>
      </w:pBdr>
      <w:jc w:val="right"/>
      <w:rPr>
        <w:rFonts w:ascii="Arial" w:hAnsi="Arial"/>
        <w:b/>
        <w:sz w:val="36"/>
      </w:rPr>
    </w:pPr>
    <w:r>
      <w:rPr>
        <w:rFonts w:ascii="Arial" w:hAnsi="Arial"/>
        <w:b/>
        <w:sz w:val="36"/>
      </w:rPr>
      <w:t>30431</w:t>
    </w:r>
  </w:p>
  <w:p w:rsidR="00E52056" w:rsidRDefault="00E52056" w:rsidP="00E52056">
    <w:pPr>
      <w:pBdr>
        <w:bottom w:val="single" w:sz="6" w:space="1" w:color="auto"/>
      </w:pBdr>
      <w:jc w:val="right"/>
      <w:rPr>
        <w:sz w:val="24"/>
      </w:rPr>
    </w:pPr>
  </w:p>
  <w:p w:rsidR="00E52056" w:rsidRDefault="00E520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F8F" w:rsidRDefault="00080F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606"/>
    </w:tblGrid>
    <w:tr w:rsidR="00E52056" w:rsidTr="00E52056">
      <w:tc>
        <w:tcPr>
          <w:tcW w:w="9606" w:type="dxa"/>
        </w:tcPr>
        <w:p w:rsidR="00E52056" w:rsidRDefault="00080F8F">
          <w:r>
            <w:t>Internet Banking Application</w:t>
          </w:r>
        </w:p>
      </w:tc>
    </w:tr>
    <w:tr w:rsidR="00E52056" w:rsidTr="00E52056">
      <w:tc>
        <w:tcPr>
          <w:tcW w:w="9606" w:type="dxa"/>
        </w:tcPr>
        <w:p w:rsidR="00E52056" w:rsidRDefault="00DB37F5" w:rsidP="00A62B22">
          <w:r>
            <w:fldChar w:fldCharType="begin"/>
          </w:r>
          <w:r>
            <w:instrText xml:space="preserve"> TITLE  \* MERGEFORMAT </w:instrText>
          </w:r>
          <w:r>
            <w:fldChar w:fldCharType="separate"/>
          </w:r>
          <w:r w:rsidR="00E52056">
            <w:t>Analysis and Design Document</w:t>
          </w:r>
          <w:r>
            <w:fldChar w:fldCharType="end"/>
          </w:r>
        </w:p>
      </w:tc>
    </w:tr>
  </w:tbl>
  <w:p w:rsidR="00145608" w:rsidRDefault="0014560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B12B5B"/>
    <w:multiLevelType w:val="hybridMultilevel"/>
    <w:tmpl w:val="31364028"/>
    <w:lvl w:ilvl="0" w:tplc="AD76099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DD11CE"/>
    <w:multiLevelType w:val="hybridMultilevel"/>
    <w:tmpl w:val="81424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7D155C9D"/>
    <w:multiLevelType w:val="hybridMultilevel"/>
    <w:tmpl w:val="9DC876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3"/>
  </w:num>
  <w:num w:numId="3">
    <w:abstractNumId w:val="2"/>
  </w:num>
  <w:num w:numId="4">
    <w:abstractNumId w:val="3"/>
  </w:num>
  <w:num w:numId="5">
    <w:abstractNumId w:val="11"/>
  </w:num>
  <w:num w:numId="6">
    <w:abstractNumId w:val="8"/>
  </w:num>
  <w:num w:numId="7">
    <w:abstractNumId w:val="6"/>
  </w:num>
  <w:num w:numId="8">
    <w:abstractNumId w:val="10"/>
  </w:num>
  <w:num w:numId="9">
    <w:abstractNumId w:val="9"/>
  </w:num>
  <w:num w:numId="10">
    <w:abstractNumId w:val="14"/>
  </w:num>
  <w:num w:numId="11">
    <w:abstractNumId w:val="4"/>
  </w:num>
  <w:num w:numId="12">
    <w:abstractNumId w:val="16"/>
  </w:num>
  <w:num w:numId="13">
    <w:abstractNumId w:val="1"/>
  </w:num>
  <w:num w:numId="14">
    <w:abstractNumId w:val="7"/>
  </w:num>
  <w:num w:numId="15">
    <w:abstractNumId w:val="12"/>
  </w:num>
  <w:num w:numId="16">
    <w:abstractNumId w:val="1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232F1"/>
    <w:rsid w:val="000356D8"/>
    <w:rsid w:val="00040525"/>
    <w:rsid w:val="00072BCD"/>
    <w:rsid w:val="00080F8F"/>
    <w:rsid w:val="00097566"/>
    <w:rsid w:val="000D5047"/>
    <w:rsid w:val="000E5983"/>
    <w:rsid w:val="00121EAF"/>
    <w:rsid w:val="00145608"/>
    <w:rsid w:val="001655A7"/>
    <w:rsid w:val="001705CE"/>
    <w:rsid w:val="001831F0"/>
    <w:rsid w:val="001C2682"/>
    <w:rsid w:val="001C56D4"/>
    <w:rsid w:val="001F30EF"/>
    <w:rsid w:val="001F34F3"/>
    <w:rsid w:val="0020674B"/>
    <w:rsid w:val="0023360C"/>
    <w:rsid w:val="0023412C"/>
    <w:rsid w:val="0025137C"/>
    <w:rsid w:val="00262542"/>
    <w:rsid w:val="002731DA"/>
    <w:rsid w:val="00282890"/>
    <w:rsid w:val="00294AD3"/>
    <w:rsid w:val="002F1BC4"/>
    <w:rsid w:val="002F4115"/>
    <w:rsid w:val="003E0060"/>
    <w:rsid w:val="00403D99"/>
    <w:rsid w:val="004060A2"/>
    <w:rsid w:val="00441759"/>
    <w:rsid w:val="0044427A"/>
    <w:rsid w:val="0045434A"/>
    <w:rsid w:val="00455674"/>
    <w:rsid w:val="00487B58"/>
    <w:rsid w:val="00492E0E"/>
    <w:rsid w:val="0049685D"/>
    <w:rsid w:val="004C40DD"/>
    <w:rsid w:val="004E679E"/>
    <w:rsid w:val="004F7992"/>
    <w:rsid w:val="00510302"/>
    <w:rsid w:val="00526984"/>
    <w:rsid w:val="00535995"/>
    <w:rsid w:val="005440CE"/>
    <w:rsid w:val="00555E92"/>
    <w:rsid w:val="005658C1"/>
    <w:rsid w:val="005665FA"/>
    <w:rsid w:val="00570295"/>
    <w:rsid w:val="00584487"/>
    <w:rsid w:val="00591153"/>
    <w:rsid w:val="005A1B80"/>
    <w:rsid w:val="005A426F"/>
    <w:rsid w:val="005F4808"/>
    <w:rsid w:val="006217A3"/>
    <w:rsid w:val="00624114"/>
    <w:rsid w:val="006378B2"/>
    <w:rsid w:val="00657CEA"/>
    <w:rsid w:val="00661E19"/>
    <w:rsid w:val="006B37CF"/>
    <w:rsid w:val="007C0639"/>
    <w:rsid w:val="007E4D26"/>
    <w:rsid w:val="00806750"/>
    <w:rsid w:val="00810587"/>
    <w:rsid w:val="00812F04"/>
    <w:rsid w:val="0083556F"/>
    <w:rsid w:val="00842479"/>
    <w:rsid w:val="00851A01"/>
    <w:rsid w:val="00853F01"/>
    <w:rsid w:val="0085767F"/>
    <w:rsid w:val="00874359"/>
    <w:rsid w:val="008A38E3"/>
    <w:rsid w:val="008B00FC"/>
    <w:rsid w:val="008B5580"/>
    <w:rsid w:val="008E0878"/>
    <w:rsid w:val="00934A61"/>
    <w:rsid w:val="00944969"/>
    <w:rsid w:val="00957885"/>
    <w:rsid w:val="0098179B"/>
    <w:rsid w:val="00995407"/>
    <w:rsid w:val="00995DF9"/>
    <w:rsid w:val="009B1885"/>
    <w:rsid w:val="009B262E"/>
    <w:rsid w:val="009C5354"/>
    <w:rsid w:val="009D27C2"/>
    <w:rsid w:val="00A06878"/>
    <w:rsid w:val="00A10997"/>
    <w:rsid w:val="00A23DD7"/>
    <w:rsid w:val="00A62B22"/>
    <w:rsid w:val="00A9057F"/>
    <w:rsid w:val="00A94893"/>
    <w:rsid w:val="00B6041D"/>
    <w:rsid w:val="00B623F6"/>
    <w:rsid w:val="00BA56F3"/>
    <w:rsid w:val="00BC68E4"/>
    <w:rsid w:val="00C06CA0"/>
    <w:rsid w:val="00C21B51"/>
    <w:rsid w:val="00C267A7"/>
    <w:rsid w:val="00C9146D"/>
    <w:rsid w:val="00C96F12"/>
    <w:rsid w:val="00CE4FC0"/>
    <w:rsid w:val="00D105E5"/>
    <w:rsid w:val="00D2368D"/>
    <w:rsid w:val="00D54784"/>
    <w:rsid w:val="00DA169A"/>
    <w:rsid w:val="00DB37F5"/>
    <w:rsid w:val="00DC291A"/>
    <w:rsid w:val="00DC2B73"/>
    <w:rsid w:val="00E00FAD"/>
    <w:rsid w:val="00E0680F"/>
    <w:rsid w:val="00E13D91"/>
    <w:rsid w:val="00E171A4"/>
    <w:rsid w:val="00E36513"/>
    <w:rsid w:val="00E51F8A"/>
    <w:rsid w:val="00E52056"/>
    <w:rsid w:val="00E74425"/>
    <w:rsid w:val="00E936F5"/>
    <w:rsid w:val="00EA17AD"/>
    <w:rsid w:val="00EA5975"/>
    <w:rsid w:val="00EA67BF"/>
    <w:rsid w:val="00EB1BA8"/>
    <w:rsid w:val="00EC05FC"/>
    <w:rsid w:val="00EC143F"/>
    <w:rsid w:val="00EC212E"/>
    <w:rsid w:val="00EC5C46"/>
    <w:rsid w:val="00EF6C21"/>
    <w:rsid w:val="00F04728"/>
    <w:rsid w:val="00F07E02"/>
    <w:rsid w:val="00F34810"/>
    <w:rsid w:val="00F43BCE"/>
    <w:rsid w:val="00F500AA"/>
    <w:rsid w:val="00F54B9E"/>
    <w:rsid w:val="00F71BD7"/>
    <w:rsid w:val="00FB3CBB"/>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6CBED"/>
  <w15:docId w15:val="{AFEEEF45-AD9D-4338-BB24-5F9AD1ED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paragraph" w:styleId="Caption">
    <w:name w:val="caption"/>
    <w:basedOn w:val="Normal"/>
    <w:next w:val="Normal"/>
    <w:uiPriority w:val="35"/>
    <w:unhideWhenUsed/>
    <w:qFormat/>
    <w:rsid w:val="0062411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p:properties xmlns:p="http://schemas.microsoft.com/office/2006/metadata/properties" xmlns:xsi="http://www.w3.org/2001/XMLSchema-instance" xmlns:pc="http://schemas.microsoft.com/office/infopath/2007/PartnerControls">
  <documentManagement>
    <msg_Klassifizierung xmlns="1dd69248-66f9-453d-8211-ae5ae34a4b30">internal</msg_Klassifizierung>
    <msg_Status xmlns="1dd69248-66f9-453d-8211-ae5ae34a4b30">draft</msg_Status>
    <msg_Firma xmlns="1dd69248-66f9-453d-8211-ae5ae34a4b30"/>
    <msg_Version xmlns="1dd69248-66f9-453d-8211-ae5ae34a4b30">0.1</msg_Version>
    <msg_Manager xmlns="1dd69248-66f9-453d-8211-ae5ae34a4b30">[Dokumentverantwortlicher]</msg_Manager>
    <msg_Dokumententyp xmlns="1dd69248-66f9-453d-8211-ae5ae34a4b30">Schriftwechsel (allgemein)</msg_Dokumententyp>
    <msg_gueltig_ab xmlns="1dd69248-66f9-453d-8211-ae5ae34a4b30">2019-03-03T12:00:00+00:00</msg_gueltig_ab>
    <msg_gueltig_bis xmlns="1dd69248-66f9-453d-8211-ae5ae34a4b30">2025-12-31T12:00:00+00:00</msg_gueltig_bis>
    <msg_Kommentar xmlns="1dd69248-66f9-453d-8211-ae5ae34a4b30">Neues Dokument erstellt.</msg_Kommentar>
  </documentManagement>
</p:properties>
</file>

<file path=customXml/itemProps1.xml><?xml version="1.0" encoding="utf-8"?>
<ds:datastoreItem xmlns:ds="http://schemas.openxmlformats.org/officeDocument/2006/customXml" ds:itemID="{9D3DE6D5-510C-4BB6-8B23-A5C8E57CA9FF}">
  <ds:schemaRefs>
    <ds:schemaRef ds:uri="http://schemas.microsoft.com/office/2006/metadata/properties"/>
    <ds:schemaRef ds:uri="http://schemas.microsoft.com/office/infopath/2007/PartnerControls"/>
    <ds:schemaRef ds:uri="1dd69248-66f9-453d-8211-ae5ae34a4b30"/>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Project_Analysis_and_Design_Document (3).docx [Compatibility Mode]</vt:lpstr>
    </vt:vector>
  </TitlesOfParts>
  <Manager>[Dokumentverantwortlicher]</Manager>
  <Company>UTCN</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Project_Analysis_and_Design_Document (3).docx [Compatibility Mode]</dc:title>
  <dc:creator>Cristina</dc:creator>
  <cp:lastModifiedBy>Gabi</cp:lastModifiedBy>
  <cp:revision>58</cp:revision>
  <dcterms:created xsi:type="dcterms:W3CDTF">2019-03-03T14:39:00Z</dcterms:created>
  <dcterms:modified xsi:type="dcterms:W3CDTF">2019-05-05T22:11:00Z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2019-03-03T14:35:33Z</vt:filetime>
  </property>
</Properties>
</file>