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59264" behindDoc="0" locked="0" layoutInCell="1" allowOverlap="1" wp14:anchorId="7460BE39" wp14:editId="6FB3EF09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3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42E7FDE" wp14:editId="64E61458">
            <wp:simplePos x="0" y="0"/>
            <wp:positionH relativeFrom="column">
              <wp:posOffset>929005</wp:posOffset>
            </wp:positionH>
            <wp:positionV relativeFrom="paragraph">
              <wp:posOffset>253365</wp:posOffset>
            </wp:positionV>
            <wp:extent cx="490347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3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4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4076754" wp14:editId="69A7595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4"/>
    </w:p>
    <w:p w14:paraId="60FFF00A" w14:textId="4CE1F126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14:paraId="416ECD6F" w14:textId="12ED0D68" w:rsidR="00262542" w:rsidRDefault="00132F9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E751E3E" wp14:editId="541B7BF4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2047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14:paraId="5C6334FD" w14:textId="238EFBFF" w:rsidR="00EC1F66" w:rsidRPr="00EC1F66" w:rsidRDefault="00EC1F66" w:rsidP="00EC1F66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EC1F66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07BAE5C0" wp14:editId="4D7C0113">
            <wp:simplePos x="0" y="0"/>
            <wp:positionH relativeFrom="column">
              <wp:posOffset>0</wp:posOffset>
            </wp:positionH>
            <wp:positionV relativeFrom="page">
              <wp:posOffset>4562475</wp:posOffset>
            </wp:positionV>
            <wp:extent cx="5943600" cy="29013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A52" w:rsidRPr="00E77A99">
        <w:rPr>
          <w:rFonts w:ascii="Times New Roman" w:hAnsi="Times New Roman"/>
          <w:noProof/>
        </w:rPr>
        <w:drawing>
          <wp:anchor distT="0" distB="0" distL="114300" distR="114300" simplePos="0" relativeHeight="251652608" behindDoc="0" locked="0" layoutInCell="1" allowOverlap="1" wp14:anchorId="419D6594" wp14:editId="6CC0B7DE">
            <wp:simplePos x="0" y="0"/>
            <wp:positionH relativeFrom="column">
              <wp:posOffset>0</wp:posOffset>
            </wp:positionH>
            <wp:positionV relativeFrom="page">
              <wp:posOffset>1143000</wp:posOffset>
            </wp:positionV>
            <wp:extent cx="5943600" cy="3430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Dynamic Behavior</w:t>
      </w:r>
      <w:bookmarkStart w:id="9" w:name="_Toc285793964"/>
      <w:bookmarkEnd w:id="8"/>
    </w:p>
    <w:p w14:paraId="65ED5885" w14:textId="51198DD6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14:paraId="1F1F5C42" w14:textId="1FCCB504" w:rsidR="00275E37" w:rsidRDefault="00275E37" w:rsidP="00275E37">
      <w:r>
        <w:t>Patterns:</w:t>
      </w:r>
    </w:p>
    <w:p w14:paraId="0B492CF4" w14:textId="729A3B79" w:rsidR="00275E37" w:rsidRDefault="00275E37" w:rsidP="00275E37">
      <w:pPr>
        <w:pStyle w:val="ListParagraph"/>
        <w:numPr>
          <w:ilvl w:val="0"/>
          <w:numId w:val="17"/>
        </w:numPr>
      </w:pPr>
      <w:r>
        <w:t>Value objects</w:t>
      </w:r>
      <w:r w:rsidR="00EF4A60">
        <w:t xml:space="preserve"> for Category, Round, Subject</w:t>
      </w:r>
      <w:r w:rsidR="00526C5F">
        <w:t>, Organizer</w:t>
      </w:r>
      <w:r w:rsidR="00EF4A60">
        <w:t xml:space="preserve">, Group, </w:t>
      </w:r>
      <w:proofErr w:type="spellStart"/>
      <w:r w:rsidR="00EF4A60">
        <w:t>ParticipationResult</w:t>
      </w:r>
      <w:proofErr w:type="spellEnd"/>
    </w:p>
    <w:p w14:paraId="67554E90" w14:textId="2061A3F4" w:rsidR="00275E37" w:rsidRPr="00CE4FC0" w:rsidRDefault="00275E37" w:rsidP="00275E37">
      <w:pPr>
        <w:pStyle w:val="ListParagraph"/>
        <w:numPr>
          <w:ilvl w:val="0"/>
          <w:numId w:val="17"/>
        </w:numPr>
      </w:pPr>
      <w:r>
        <w:t>Builder pattern</w:t>
      </w:r>
      <w:r w:rsidR="00421BD8">
        <w:t xml:space="preserve"> for</w:t>
      </w:r>
      <w:r w:rsidR="00000B27">
        <w:t xml:space="preserve"> the</w:t>
      </w:r>
      <w:r w:rsidR="00421BD8">
        <w:t xml:space="preserve"> </w:t>
      </w:r>
      <w:r w:rsidR="00000B27">
        <w:t>reports</w:t>
      </w:r>
      <w:r w:rsidR="002035FF">
        <w:t xml:space="preserve"> - reports can differ by the time interval they cover and the fields (columns) they include, and can take many parameters to build, which is a perfect fit for the builder pattern with a director.</w:t>
      </w:r>
    </w:p>
    <w:p w14:paraId="3F987233" w14:textId="4BC9B91B" w:rsidR="00EA67BF" w:rsidRPr="00CE4FC0" w:rsidRDefault="004C44AC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905108">
        <w:rPr>
          <w:i/>
          <w:color w:val="943634"/>
        </w:rPr>
        <w:lastRenderedPageBreak/>
        <w:drawing>
          <wp:anchor distT="0" distB="0" distL="114300" distR="114300" simplePos="0" relativeHeight="251661824" behindDoc="0" locked="0" layoutInCell="1" allowOverlap="1" wp14:anchorId="0ED976EE" wp14:editId="76282BF4">
            <wp:simplePos x="0" y="0"/>
            <wp:positionH relativeFrom="column">
              <wp:posOffset>158115</wp:posOffset>
            </wp:positionH>
            <wp:positionV relativeFrom="paragraph">
              <wp:posOffset>104775</wp:posOffset>
            </wp:positionV>
            <wp:extent cx="5626735" cy="32251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2155" w:rsidRPr="00684295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4D66448F" wp14:editId="14CF12EF">
            <wp:simplePos x="0" y="0"/>
            <wp:positionH relativeFrom="column">
              <wp:posOffset>0</wp:posOffset>
            </wp:positionH>
            <wp:positionV relativeFrom="page">
              <wp:posOffset>4657725</wp:posOffset>
            </wp:positionV>
            <wp:extent cx="5943600" cy="41300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Data Model</w:t>
      </w:r>
      <w:bookmarkEnd w:id="10"/>
    </w:p>
    <w:p w14:paraId="057DEB6D" w14:textId="5C33257E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 w:rsidRPr="00CE4FC0">
        <w:rPr>
          <w:rFonts w:ascii="Times New Roman" w:hAnsi="Times New Roman"/>
        </w:rPr>
        <w:t>Test</w:t>
      </w:r>
      <w:bookmarkEnd w:id="11"/>
      <w:r w:rsidR="00995DF9">
        <w:rPr>
          <w:rFonts w:ascii="Times New Roman" w:hAnsi="Times New Roman"/>
        </w:rPr>
        <w:t xml:space="preserve"> Strategy</w:t>
      </w:r>
    </w:p>
    <w:p w14:paraId="613CDC54" w14:textId="559BDA16" w:rsidR="006B37CF" w:rsidRDefault="00172B5F" w:rsidP="00172B5F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172B5F">
        <w:rPr>
          <w:rFonts w:ascii="Times New Roman" w:hAnsi="Times New Roman"/>
        </w:rPr>
        <w:lastRenderedPageBreak/>
        <w:t>Unit test</w:t>
      </w:r>
      <w:r>
        <w:rPr>
          <w:rFonts w:ascii="Times New Roman" w:hAnsi="Times New Roman"/>
        </w:rPr>
        <w:t>s</w:t>
      </w:r>
    </w:p>
    <w:p w14:paraId="5BAB17EF" w14:textId="498AFB82" w:rsidR="00283B2C" w:rsidRDefault="00D902BC" w:rsidP="00172B5F">
      <w:r>
        <w:t>Testing for the service layer, with one test per method</w:t>
      </w:r>
      <w:r w:rsidR="00283B2C">
        <w:t>, like:</w:t>
      </w:r>
    </w:p>
    <w:p w14:paraId="08354B9F" w14:textId="07BB8D7D" w:rsidR="00283B2C" w:rsidRDefault="00283B2C" w:rsidP="00283B2C">
      <w:pPr>
        <w:pStyle w:val="ListParagraph"/>
        <w:numPr>
          <w:ilvl w:val="0"/>
          <w:numId w:val="18"/>
        </w:numPr>
      </w:pPr>
      <w:r>
        <w:t>Adding a new entity (Student, Teacher, Activity, Participation) is successful</w:t>
      </w:r>
    </w:p>
    <w:p w14:paraId="399742CB" w14:textId="7920DDFC" w:rsidR="00283B2C" w:rsidRDefault="00283B2C" w:rsidP="00283B2C">
      <w:pPr>
        <w:pStyle w:val="ListParagraph"/>
        <w:numPr>
          <w:ilvl w:val="0"/>
          <w:numId w:val="18"/>
        </w:numPr>
      </w:pPr>
      <w:r>
        <w:t>Awarded points are correctly calculated in the reports</w:t>
      </w:r>
    </w:p>
    <w:p w14:paraId="7CF0F79E" w14:textId="15881084" w:rsidR="00283B2C" w:rsidRDefault="00B24F12" w:rsidP="00283B2C">
      <w:pPr>
        <w:pStyle w:val="ListParagraph"/>
        <w:numPr>
          <w:ilvl w:val="0"/>
          <w:numId w:val="18"/>
        </w:numPr>
      </w:pPr>
      <w:r>
        <w:t>Data for existing entities is returned correctly</w:t>
      </w:r>
    </w:p>
    <w:p w14:paraId="4D328695" w14:textId="03F0D677" w:rsidR="00B24F12" w:rsidRPr="00172B5F" w:rsidRDefault="00B24F12" w:rsidP="00283B2C">
      <w:pPr>
        <w:pStyle w:val="ListParagraph"/>
        <w:numPr>
          <w:ilvl w:val="0"/>
          <w:numId w:val="18"/>
        </w:numPr>
      </w:pPr>
      <w:r>
        <w:t>Handling common invalid input</w:t>
      </w:r>
    </w:p>
    <w:p w14:paraId="77E370A7" w14:textId="395DD38F" w:rsidR="00172B5F" w:rsidRDefault="00172B5F" w:rsidP="00172B5F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172B5F">
        <w:rPr>
          <w:rFonts w:ascii="Times New Roman" w:hAnsi="Times New Roman"/>
        </w:rPr>
        <w:t>Integration tests</w:t>
      </w:r>
    </w:p>
    <w:p w14:paraId="5F89D7B5" w14:textId="4BBDF754" w:rsidR="00513830" w:rsidRDefault="00513830" w:rsidP="00513830">
      <w:r>
        <w:t>Tests for the main use cases</w:t>
      </w:r>
      <w:r w:rsidR="00A4707B">
        <w:t>, like:</w:t>
      </w:r>
    </w:p>
    <w:p w14:paraId="51C62DFA" w14:textId="5D7E39F2" w:rsidR="00A4707B" w:rsidRDefault="00A4707B" w:rsidP="00A4707B">
      <w:pPr>
        <w:pStyle w:val="ListParagraph"/>
        <w:numPr>
          <w:ilvl w:val="0"/>
          <w:numId w:val="19"/>
        </w:numPr>
      </w:pPr>
      <w:r>
        <w:t>The personal report of a student is correctly generated</w:t>
      </w:r>
    </w:p>
    <w:p w14:paraId="4E81D227" w14:textId="37A0BD41" w:rsidR="00A4707B" w:rsidRDefault="00A4707B" w:rsidP="00A4707B">
      <w:pPr>
        <w:pStyle w:val="ListParagraph"/>
        <w:numPr>
          <w:ilvl w:val="0"/>
          <w:numId w:val="19"/>
        </w:numPr>
      </w:pPr>
      <w:r>
        <w:t>A teacher can confirm a student activity</w:t>
      </w:r>
    </w:p>
    <w:p w14:paraId="2C89252E" w14:textId="1CDB4269" w:rsidR="00A4707B" w:rsidRPr="00513830" w:rsidRDefault="00A4707B" w:rsidP="00A4707B">
      <w:pPr>
        <w:pStyle w:val="ListParagraph"/>
        <w:numPr>
          <w:ilvl w:val="0"/>
          <w:numId w:val="19"/>
        </w:numPr>
      </w:pPr>
      <w:r>
        <w:t>The application responsible can add/remove users.</w:t>
      </w:r>
      <w:bookmarkStart w:id="12" w:name="_GoBack"/>
      <w:bookmarkEnd w:id="12"/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3CDFB" w14:textId="77777777" w:rsidR="00AA5622" w:rsidRDefault="00AA5622" w:rsidP="00A62B22">
      <w:pPr>
        <w:spacing w:line="240" w:lineRule="auto"/>
      </w:pPr>
      <w:r>
        <w:separator/>
      </w:r>
    </w:p>
  </w:endnote>
  <w:endnote w:type="continuationSeparator" w:id="0">
    <w:p w14:paraId="12B274CA" w14:textId="77777777" w:rsidR="00AA5622" w:rsidRDefault="00AA562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031C3" w14:textId="77777777" w:rsidR="00AA5622" w:rsidRDefault="00AA5622" w:rsidP="00A62B22">
      <w:pPr>
        <w:spacing w:line="240" w:lineRule="auto"/>
      </w:pPr>
      <w:r>
        <w:separator/>
      </w:r>
    </w:p>
  </w:footnote>
  <w:footnote w:type="continuationSeparator" w:id="0">
    <w:p w14:paraId="21EC0E2A" w14:textId="77777777" w:rsidR="00AA5622" w:rsidRDefault="00AA562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7420A46C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0D2D54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69EB2E17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0D2D54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786C23C1" w:rsidR="004178DD" w:rsidRDefault="00AA562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D2D54">
            <w:t>Student performance tracker</w:t>
          </w:r>
          <w:r>
            <w:fldChar w:fldCharType="end"/>
          </w:r>
        </w:p>
      </w:tc>
    </w:tr>
    <w:tr w:rsidR="004178DD" w14:paraId="432E44ED" w14:textId="77777777" w:rsidTr="00E52056">
      <w:tc>
        <w:tcPr>
          <w:tcW w:w="9606" w:type="dxa"/>
        </w:tcPr>
        <w:p w14:paraId="39B72C61" w14:textId="31C3F00E" w:rsidR="004178DD" w:rsidRDefault="00D227C6" w:rsidP="00A62B22">
          <w:fldSimple w:instr=" TITLE  &quot;Project Analysis and Design Document&quot;  \* MERGEFORMAT ">
            <w:r w:rsidR="000D2D54">
              <w:t>Project Analysis and Design Document</w:t>
            </w:r>
          </w:fldSimple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F786E"/>
    <w:multiLevelType w:val="hybridMultilevel"/>
    <w:tmpl w:val="E2B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DE0BF4"/>
    <w:multiLevelType w:val="hybridMultilevel"/>
    <w:tmpl w:val="68B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6" w15:restartNumberingAfterBreak="0">
    <w:nsid w:val="7FA121AA"/>
    <w:multiLevelType w:val="hybridMultilevel"/>
    <w:tmpl w:val="44CA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0"/>
  </w:num>
  <w:num w:numId="17">
    <w:abstractNumId w:val="5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00B27"/>
    <w:rsid w:val="000040D6"/>
    <w:rsid w:val="000232F1"/>
    <w:rsid w:val="000356D8"/>
    <w:rsid w:val="00035B9C"/>
    <w:rsid w:val="00040525"/>
    <w:rsid w:val="00097566"/>
    <w:rsid w:val="000C09A8"/>
    <w:rsid w:val="000D2D54"/>
    <w:rsid w:val="000E7E00"/>
    <w:rsid w:val="00100500"/>
    <w:rsid w:val="00121EAF"/>
    <w:rsid w:val="00132F9E"/>
    <w:rsid w:val="00145608"/>
    <w:rsid w:val="00172B5F"/>
    <w:rsid w:val="001C2682"/>
    <w:rsid w:val="001C50D0"/>
    <w:rsid w:val="001C56D4"/>
    <w:rsid w:val="001F30EF"/>
    <w:rsid w:val="001F34F3"/>
    <w:rsid w:val="002035FF"/>
    <w:rsid w:val="0023360C"/>
    <w:rsid w:val="0025137C"/>
    <w:rsid w:val="00262542"/>
    <w:rsid w:val="002731DA"/>
    <w:rsid w:val="00275E37"/>
    <w:rsid w:val="00283B2C"/>
    <w:rsid w:val="00285EEC"/>
    <w:rsid w:val="00294AD3"/>
    <w:rsid w:val="002B6922"/>
    <w:rsid w:val="002F4115"/>
    <w:rsid w:val="002F6D27"/>
    <w:rsid w:val="00396B2D"/>
    <w:rsid w:val="003E0060"/>
    <w:rsid w:val="00411F20"/>
    <w:rsid w:val="004178DD"/>
    <w:rsid w:val="00421BD8"/>
    <w:rsid w:val="0043736F"/>
    <w:rsid w:val="00441759"/>
    <w:rsid w:val="00455674"/>
    <w:rsid w:val="004C40DD"/>
    <w:rsid w:val="004C44AC"/>
    <w:rsid w:val="004F7992"/>
    <w:rsid w:val="00510302"/>
    <w:rsid w:val="00513830"/>
    <w:rsid w:val="005155BF"/>
    <w:rsid w:val="0052034A"/>
    <w:rsid w:val="005222B1"/>
    <w:rsid w:val="00526C5F"/>
    <w:rsid w:val="00535995"/>
    <w:rsid w:val="005440CE"/>
    <w:rsid w:val="00555E92"/>
    <w:rsid w:val="00560D45"/>
    <w:rsid w:val="005A1B80"/>
    <w:rsid w:val="005A2CE9"/>
    <w:rsid w:val="005A7E42"/>
    <w:rsid w:val="005B3BEE"/>
    <w:rsid w:val="0060654B"/>
    <w:rsid w:val="006420C4"/>
    <w:rsid w:val="00684295"/>
    <w:rsid w:val="006B37CF"/>
    <w:rsid w:val="006D0807"/>
    <w:rsid w:val="007059B6"/>
    <w:rsid w:val="00717B2A"/>
    <w:rsid w:val="00720437"/>
    <w:rsid w:val="00721049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05108"/>
    <w:rsid w:val="00934A61"/>
    <w:rsid w:val="00960648"/>
    <w:rsid w:val="00995DF9"/>
    <w:rsid w:val="009B1885"/>
    <w:rsid w:val="009B262E"/>
    <w:rsid w:val="009E179F"/>
    <w:rsid w:val="009E5881"/>
    <w:rsid w:val="00A4707B"/>
    <w:rsid w:val="00A62B22"/>
    <w:rsid w:val="00A73BC5"/>
    <w:rsid w:val="00A9057F"/>
    <w:rsid w:val="00AA5622"/>
    <w:rsid w:val="00AC3E9B"/>
    <w:rsid w:val="00B24F12"/>
    <w:rsid w:val="00B342CD"/>
    <w:rsid w:val="00B95869"/>
    <w:rsid w:val="00BA56F3"/>
    <w:rsid w:val="00BC68E4"/>
    <w:rsid w:val="00BE10B8"/>
    <w:rsid w:val="00C06CA0"/>
    <w:rsid w:val="00C21B51"/>
    <w:rsid w:val="00C63D50"/>
    <w:rsid w:val="00C9146D"/>
    <w:rsid w:val="00C92A57"/>
    <w:rsid w:val="00C96F12"/>
    <w:rsid w:val="00CA6603"/>
    <w:rsid w:val="00CD4D54"/>
    <w:rsid w:val="00CE4FC0"/>
    <w:rsid w:val="00D227C6"/>
    <w:rsid w:val="00D2368D"/>
    <w:rsid w:val="00D54784"/>
    <w:rsid w:val="00D772D5"/>
    <w:rsid w:val="00D81A52"/>
    <w:rsid w:val="00D81B32"/>
    <w:rsid w:val="00D902BC"/>
    <w:rsid w:val="00D902FB"/>
    <w:rsid w:val="00D962FD"/>
    <w:rsid w:val="00DC2B73"/>
    <w:rsid w:val="00E22155"/>
    <w:rsid w:val="00E52056"/>
    <w:rsid w:val="00E77A99"/>
    <w:rsid w:val="00E936F5"/>
    <w:rsid w:val="00EA5975"/>
    <w:rsid w:val="00EA67BF"/>
    <w:rsid w:val="00EB0AE6"/>
    <w:rsid w:val="00EC05FC"/>
    <w:rsid w:val="00EC1F66"/>
    <w:rsid w:val="00EF4A60"/>
    <w:rsid w:val="00F04728"/>
    <w:rsid w:val="00F240D9"/>
    <w:rsid w:val="00F34810"/>
    <w:rsid w:val="00F43BCE"/>
    <w:rsid w:val="00F976A9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A527CEB8-107A-4E26-BA5C-5B10C10C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60</cp:revision>
  <cp:lastPrinted>2019-05-05T19:24:00Z</cp:lastPrinted>
  <dcterms:created xsi:type="dcterms:W3CDTF">2019-03-03T14:39:00Z</dcterms:created>
  <dcterms:modified xsi:type="dcterms:W3CDTF">2019-05-05T19:24:00Z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