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CJK SC" w:hAnsi="Noto Sans CJK SC" w:eastAsia="Noto Sans CJK SC"/>
          <w:b/>
          <w:color w:val="0F172A"/>
          <w:sz w:val="52"/>
        </w:rPr>
        <w:t>Edge 手机远程浏览器控制器</w:t>
      </w:r>
    </w:p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36"/>
        </w:rPr>
        <w:t>需求基线、风险边界与实现规范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475569"/>
          <w:sz w:val="24"/>
        </w:rPr>
        <w:t>面向 ChatGPT / Claude 真人操作场景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DCE7F7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规范版本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0F172A"/>
                <w:sz w:val="19"/>
              </w:rPr>
              <w:t>1.1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DCE7F7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当前实现基线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0F172A"/>
                <w:sz w:val="19"/>
              </w:rPr>
              <w:t>v6.7.0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DCE7F7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发布日期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0F172A"/>
                <w:sz w:val="19"/>
              </w:rPr>
              <w:t>2026-07-19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shd w:fill="DCE7F7"/>
          </w:tcPr>
          <w:p>
            <w:r>
              <w:rPr>
                <w:rFonts w:ascii="Noto Sans CJK SC" w:hAnsi="Noto Sans CJK SC" w:eastAsia="Noto Sans CJK SC"/>
                <w:b/>
                <w:color w:val="0F172A"/>
                <w:sz w:val="19"/>
              </w:rPr>
              <w:t>文档性质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color w:val="0F172A"/>
                <w:sz w:val="19"/>
              </w:rPr>
              <w:t>后续开发、审查和 AI 交接的单一需求来源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不可变约束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固定代理、原 Edge 配置继承、真人操作、禁止抓取/自动发送、禁止指纹伪装、UIA 标签跟随和完整 ZIP 交付均为 MUST。后续修改不得自行牺牲这些要求。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风险声明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严格人工模式的目标是减少不必要的页面介入，不是反检测，也不保证 ChatGPT 或 Claude 永远不触发验证、限制或条款争议。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项目目标与定位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本项目不是普通远程桌面，也不是 Selenium/Playwright 自动化、爬虫或所谓“反检测浏览器”。目标是在 Android 小屏幕上，以接近手机浏览器的方式查看并实时人工操作 Windows 上的特殊 Microsoft Edge，同时保留电脑已有的代理、登录状态、扩展、历史和文件环境。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v6.7.0 为 ChatGPT 与 Claude 增加严格人工模式：真实桌面 Edge 身份、真实窄窗口、鼠标/滚轮默认输入、最小空闲 CDP 能力、按需文件选择和 Windows UI Automation 标签同步。</w:t>
      </w:r>
    </w:p>
    <w:p>
      <w:pPr>
        <w:pStyle w:val="Heading1"/>
      </w:pPr>
      <w:r>
        <w:t>2. 不可变约束</w:t>
      </w:r>
    </w:p>
    <w:p>
      <w:pPr>
        <w:pStyle w:val="Heading2"/>
      </w:pPr>
      <w:r>
        <w:t>2.1 固定代理不可修改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以下五个参数是用户长期验证过的基础设施，不是排障变量：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--proxy-server="http://127.0.0.1:7897"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--host-resolver-rules="MAP * 0.0.0.0, EXCLUDE 127.0.0.1"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--dns-prefetch-disable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--disable-quic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--force-webrtc-ip-handling-policy=disable_non_proxied_udp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代理故障策略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不得关闭、替换、轮换、绕过或增加直连回退。代理不可用时必须失败关闭并明确提示。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2.2 原 Edge 状态必须继承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不使用隔离 --user-data-dir。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使用原 Edge 用户数据目录和实际配置。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保留 Cookie、登录、扩展、收藏夹、历史和网站权限。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手机控制页不另行登录 ChatGPT/Claude。</w:t>
      </w:r>
    </w:p>
    <w:p>
      <w:pPr>
        <w:pStyle w:val="Heading2"/>
      </w:pPr>
      <w:r>
        <w:t>2.3 真人实时操作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基础设施可以自动恢复画面、连接和窗口；任何改变网站状态的动作必须来自用户当下操作。禁止宏、自动发送/重试、抓取、批量、验证码处理和保护绕过。</w:t>
      </w:r>
    </w:p>
    <w:p>
      <w:pPr>
        <w:pStyle w:val="Heading1"/>
      </w:pPr>
      <w:r>
        <w:t>3. 用户已确认的优先级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固定代理和原 Edge 状态优先级最高。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手机看到并操作网页内容，而不是全桌面。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ChatGPT/Claude 默认严格人工模式；普通网页保留原生触摸。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手动位移校准为主，比例默认 100%。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全屏必须可操作。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上传默认电脑文件并按更改时间最新优先。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全局历史接近 Edge 历史侧栏。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Edge 标签可同步，切其他应用不误判。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正式交付必须是完整压缩包并附 AI 交接。</w:t>
      </w:r>
    </w:p>
    <w:p>
      <w:pPr>
        <w:pStyle w:val="Heading1"/>
      </w:pPr>
      <w:r>
        <w:t>4. 规范性需求清单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MUST 项目不可自行重解释。表格跨页时会重复表头。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 w:val="true"/>
        </w:trPr>
        <w:tc>
          <w:tcPr>
            <w:tcW w:type="dxa" w:w="822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ID</w:t>
            </w:r>
          </w:p>
        </w:tc>
        <w:tc>
          <w:tcPr>
            <w:tcW w:type="dxa" w:w="709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级别</w:t>
            </w:r>
          </w:p>
        </w:tc>
        <w:tc>
          <w:tcPr>
            <w:tcW w:type="dxa" w:w="1247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类别</w:t>
            </w:r>
          </w:p>
        </w:tc>
        <w:tc>
          <w:tcPr>
            <w:tcW w:type="dxa" w:w="7030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ENV-001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运行环境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电脑端为 Windows 10/11，手机端为 Android；手机通过普通手机浏览器访问控制页。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BRW-001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浏览器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受控浏览器必须是 Microsoft Edge，并使用用户当前实际安装的 Edge 稳定版路径或配置路径。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NET-001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固定代理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本地代理 http://127.0.0.1:7897 及 DNS/QUIC/WebRTC 参数为不可变硬约束，不得删除、替换、轮换、绕过或建议关闭。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NET-002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故障关闭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代理不可用时不得静默回退为直连；应明确提示并保持访问失败。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PROF-001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原配置继承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不得创建隔离 user-data-dir；必须继承原 Edge 配置的 Cookie、登录、扩展、收藏夹、历史和网站权限。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ARCH-001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控制范围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手机主要查看并操作 Edge 网页内容，不把整个 Windows 桌面缩小到手机上。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ARCH-002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本地中转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手机只连接 Windows 控制器；Edge 动态 CDP 端口只允许 127.0.0.1 访问，不得向局域网或公网开放。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ARCH-003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真实会话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站点看到的仍是电脑原 Edge 会话；手机控制页不另外登录 ChatGPT 或 Claude。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真人操作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所有会改变网站状态的点击、输入、导航、上传、发送和标签切换必须直接对应用户当下操作。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禁止无人值守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不得新增宏、定时任务、批量提问、自动发送、自动重试、自动继续或后台无人值守操作。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HUMAN-003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禁止内容提取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不得自动读取、解析、抓取、保存或批量导出 ChatGPT/Claude 的提示词、回答正文或页面 DOM。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HUMAN-004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禁止绕过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不得绕过验证码、速率限制、用量限制、安全措施、账号保护或平台策略。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HUMAN-005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禁止伪装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不得修改 navigator.webdriver、User-Agent、Client Hints、平台、时区、Canvas、WebGL、AudioContext、字体、插件或其他指纹；不得加入 stealth 方案。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HUMAN-006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风险表述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不得宣称 100% 安全、完全不可检测、平台明确批准或零封禁风险。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SITE-001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严格站点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严格人工模式自动匹配 chatgpt.com、chat.openai.com、auth.openai.com、claude.ai、claude.com 及其子域。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SITE-002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精确域名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不得把整个 openai.com 或 anthropic.com 泛化为严格站点；普通文档和帮助页不应无必要改变输入模式。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桌面身份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严格人工模式保持真实 Windows Edge 身份，清除本控制器施加的移动设备指标，不做 Android 指纹仿真。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真实窄窗口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严格人工模式通过真实 Edge 窗口尺寸获得窄布局，默认 560×960；退出时尽力恢复原窗口位置、大小和最大化状态。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STRICT-003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默认输入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严格人工模式默认将轻点映射为鼠标点击、上下拖动映射为滚轮、文字映射为明确的键盘/文本输入。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STRICT-004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临时原生触摸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原生触摸只作为用户明确开启的临时通道，用于 Canvas、地图、滑块或按住拖拽；不得在严格站点默认启用。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STRICT-005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最小 CDP 面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严格模式空闲时不长期启用 Runtime、DOM 或文件选择拦截；仅保留 Target/Page/Input 与画面通道所需能力。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STRICT-006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环境审计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网页环境审计只能由用户在设置中明确点击后运行一次；打开设置不能自动执行 Runtime.evaluate。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STRICT-007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本地校准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校准标记、测试十字和命中提示只能画在手机控制页，不得向 ChatGPT、Claude 或其他目标网页注入 DOM、脚本或样式。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STRICT-008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按需上传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严格站点文件选择需由用户先点击控制器“上传”武装，再点击网页上传按钮；完成、取消、换页或超时后关闭拦截。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NAV-001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标签跟随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电脑在 Edge 内切换标签时手机可跟随；电脑切到其他应用时必须保持当前手机标签。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NAV-002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UI Automation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默认通过 Windows UI Automation 读取前台 Edge 的选中标签和地址栏；严格模式不得自动回退为 document.hasFocus 脚本轮询。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NAV-003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保守匹配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UIA 地址或标题匹配不唯一时不得猜测，必须保持当前标签并允许手机手动切换。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NAV-004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手机主动切换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用户在手机标签面板明确选中标签时，允许激活对应 Edge 标签页。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HIST-001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全局历史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提供类似 Edge 历史侧栏的本地全局历史：按访问时间倒序、日期分组、搜索、当前/新标签打开。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HIST-002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会话历史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保留当前标签页精确前进/后退历史，与全局历史明确区分。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FILE-001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电脑文件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网页上传默认浏览 Windows 电脑文件，直接把用户确认的原文件路径交给 Edge，不要求先传到手机。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FILE-002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排序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电脑文件默认按更改时间最新优先，并可切换时间、名称和大小排序。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FILE-003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显式确认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文件上传必须由用户显式选择和确认；不得后台扫描内容、自动选择或自动上传。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FILE-004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手机文件备用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保留 Android 文件上传作为备用；分块传输、取消、大小限制和临时文件清理必须安全。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画面稳定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使用最新帧优先、逐帧确认、旧帧丢弃、最后帧保留和截图兜底，避免闪烁、黑屏和多秒积压。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UX-002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等比显示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网页画面只能等比缩放，不得横纵分别拉伸。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UX-003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坐标同帧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触摸坐标必须绑定产生当前画面的同一帧几何；手势开始后冻结目标、视口修订和校准直到抬手。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UX-004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独立校准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普通/全屏、竖屏/横屏分别保存校准；手动位移为主，比例默认 100%。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UX-005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顶部可点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网页第一行、四角和边缘不得存在整条死区。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UX-006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全屏可操作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沉浸全屏保留可拖动悬浮工具，至少含后退、前进、刷新、标签、输入、上传、鼠标/触摸、校准、设置和退出。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UX-007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通用触摸偏好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非严格站点默认保留用户偏好的直接触摸与拖拽、原生触摸事件。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REL-001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断线安全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断线、重连、切标签、尺寸改变时释放按下状态并丢弃旧输入，不得重放点击、按键或提交。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REL-002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Edge 恢复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Edge 退出或 DevToolsActivePort 失效时可恢复浏览器连接，但不得自动重发用户输入或表单。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SEC-001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单一控制者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同一时刻只允许一个手机会话控制；接管前释放旧鼠标和触摸状态。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SEC-002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局域网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控制器端口只允许 LocalSubnet，使用令牌/会话；不得映射到公网。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PRIV-001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最少持久化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默认不落盘保存网页帧、截图、提示词、回答或电脑文件内容。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PRIV-002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诊断脱敏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诊断包不包含令牌、Cookie、凭据、上传文件内容或网页正文；页面标题/网址日志必须明确提示可能敏感。</w:t>
            </w:r>
          </w:p>
        </w:tc>
      </w:tr>
      <w:tr>
        <w:trPr>
          <w:cantSplit w:val="true"/>
        </w:trPr>
        <w:tc>
          <w:tcPr>
            <w:tcW w:type="dxa" w:w="822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REL-003</w:t>
            </w:r>
          </w:p>
        </w:tc>
        <w:tc>
          <w:tcPr>
            <w:tcW w:type="dxa" w:w="709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完整交付</w:t>
            </w:r>
          </w:p>
        </w:tc>
        <w:tc>
          <w:tcPr>
            <w:tcW w:type="dxa" w:w="7030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每个正式版本必须提供完整 ZIP、版本号、SHA-256、更新说明、发布报告和 AI 交接材料，不得只给零散文件。</w:t>
            </w:r>
          </w:p>
        </w:tc>
      </w:tr>
      <w:tr>
        <w:trPr>
          <w:cantSplit w:val="true"/>
        </w:trPr>
        <w:tc>
          <w:tcPr>
            <w:tcW w:type="dxa" w:w="82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QA-001</w:t>
            </w:r>
          </w:p>
        </w:tc>
        <w:tc>
          <w:tcPr>
            <w:tcW w:type="dxa" w:w="70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MUST</w:t>
            </w:r>
          </w:p>
        </w:tc>
        <w:tc>
          <w:tcPr>
            <w:tcW w:type="dxa" w:w="12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测试真实性</w:t>
            </w:r>
          </w:p>
        </w:tc>
        <w:tc>
          <w:tcPr>
            <w:tcW w:type="dxa" w:w="703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必须区分语法/单元/模拟 CDP/真实 Chromium/Windows Edge/Android 真机测试；不得声称未运行的测试已通过。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v6.7.0 风险—体验平衡方案</w:t>
      </w:r>
    </w:p>
    <w:p>
      <w:pPr>
        <w:pStyle w:val="Heading2"/>
      </w:pPr>
      <w:r>
        <w:t>5.1 严格人工模式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默认精确匹配以下域名及其子域：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chatgpt.com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chat.openai.com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auth.openai.com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claude.ai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claude.com</w:t>
            </w:r>
          </w:p>
        </w:tc>
      </w:tr>
    </w:tbl>
    <w:p>
      <w:pPr>
        <w:spacing w:after="20"/>
      </w:pP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保持真实 Windows Edge 身份，清除移动设备指标和长期触摸仿真。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通过真实 Edge 窗口调整为默认 560×960 获得窄布局。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默认轻点=鼠标点击、上下拖动=滚轮、文字=用户明确输入。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原生触摸只由用户临时开启。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空闲时不长期启用 Runtime、DOM 和文件选择拦截。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环境审计和文件上传都必须由用户明确触发。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校准只存在于手机控制页面。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标签跟随使用 Windows UI Automation，歧义时保持当前标签。</w:t>
      </w:r>
    </w:p>
    <w:p>
      <w:pPr>
        <w:pStyle w:val="Heading2"/>
      </w:pPr>
      <w:r>
        <w:t>5.2 通用原生触摸模式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非严格站点保留直接触摸与拖拽、原生触摸事件、手机布局、四套校准和全屏悬浮工具。严格站点临时触摸开关不会覆盖通用偏好。</w:t>
      </w:r>
    </w:p>
    <w:p>
      <w:pPr>
        <w:pStyle w:val="Heading2"/>
      </w:pPr>
      <w:r>
        <w:t>5.3 明确禁止“反检测”设计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不修改指纹，不随机化用户行为，不隐藏调试状态。正确方向是减少不必要的页面介入并保留真实用户时序，而不是欺骗检测。</w:t>
      </w:r>
    </w:p>
    <w:p>
      <w:pPr>
        <w:pStyle w:val="Heading1"/>
      </w:pPr>
      <w:r>
        <w:t>6. v6.7.0 技术架构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Android 手机浏览器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 xml:space="preserve">    ↓  HTTP / WebSocket + 访问令牌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Windows Node.js 控制器（TCP 8765，LocalSubnet）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 xml:space="preserve">    ↓  127.0.0.1 动态 DevTools WebSocket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原 Microsoft Edge 配置 + 固定本地代理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>Windows UI Automation 辅助进程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E2E8F0"/>
                <w:sz w:val="16"/>
              </w:rPr>
              <w:t xml:space="preserve">    └─ 只读前台窗口、选中标签和地址栏</w:t>
            </w:r>
          </w:p>
        </w:tc>
      </w:tr>
    </w:tbl>
    <w:p>
      <w:pPr>
        <w:spacing w:after="20"/>
      </w:pPr>
    </w:p>
    <w:p>
      <w:pPr>
        <w:pStyle w:val="Heading2"/>
      </w:pPr>
      <w:r>
        <w:t>6.1 最小 CDP 面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严格模式空闲保持 Target、Page、Input 和画面通道。Runtime、DOM 和文件选择拦截只在明确功能需要时短暂开启并关闭。</w:t>
      </w:r>
    </w:p>
    <w:p>
      <w:pPr>
        <w:pStyle w:val="Heading2"/>
      </w:pPr>
      <w:r>
        <w:t>6.2 UI Automation 标签同步</w:t>
      </w:r>
    </w:p>
    <w:p>
      <w:pPr>
        <w:spacing w:after="90" w:line="293" w:lineRule="auto"/>
      </w:pPr>
      <w:r>
        <w:rPr>
          <w:rFonts w:ascii="Noto Sans CJK SC" w:hAnsi="Noto Sans CJK SC" w:eastAsia="Noto Sans CJK SC"/>
        </w:rPr>
        <w:t>PowerShell helper 读取前台 Edge 的选中标签和地址栏，控制器只接受唯一地址/标题匹配。Edge 不在前台、UIA 不可用或匹配歧义时保持当前标签。</w:t>
      </w:r>
    </w:p>
    <w:p>
      <w:pPr>
        <w:pStyle w:val="Heading2"/>
      </w:pPr>
      <w:r>
        <w:t>6.3 画面、坐标、文件和历史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等比绘制、frameAck、最新帧优先、截图兜底和分级恢复。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触摸绑定同一帧几何，手势期间冻结目标和视口修订。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普通/全屏、竖屏/横屏分别保存校准。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电脑文件默认 modified-desc，确认后才提交原路径。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全局历史从 Edge History 数据库只读副本按需查询。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不持久保存帧、提示词、回答或电脑文件内容。</w:t>
      </w:r>
    </w:p>
    <w:p>
      <w:pPr>
        <w:pStyle w:val="Heading1"/>
      </w:pPr>
      <w:r>
        <w:t>7. 平台条款与风险边界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OpenAI 条款限制自动/程序化提取数据或输出，并禁止绕过限制和保护措施；本项目明确不实现这些行为。[R1]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OpenAI 可疑活动帮助文档列出异常登录、使用模式突变和多个会话，并在排障中提及代理/自动化。固定代理不可变，所以只减少其他变量，不能承诺消除警告。[R2]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Anthropic 对自动或非人工访问的限制更明确；真人 CDP 遥控是否被认可没有公开明确结论。[R3]</w:t>
      </w:r>
    </w:p>
    <w:p>
      <w:pPr>
        <w:pStyle w:val="ListBullet"/>
        <w:spacing w:after="50" w:line="276" w:lineRule="auto"/>
      </w:pPr>
      <w:r>
        <w:rPr>
          <w:rFonts w:ascii="Noto Sans CJK SC" w:hAnsi="Noto Sans CJK SC" w:eastAsia="Noto Sans CJK SC"/>
          <w:sz w:val="18"/>
        </w:rPr>
        <w:t>Microsoft 说明可连接现有 Edge 会话，并提醒这会继承登录账号和 Cookie，因此 CDP 必须仅限本机且控制器必须可信。[R4]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0F172A"/>
                <w:sz w:val="20"/>
              </w:rPr>
              <w:t>重要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0F172A"/>
                <w:sz w:val="18"/>
              </w:rPr>
              <w:t>本文不是法律意见。平台条款可能更新，重大发布前必须重新核对官方来源。</w:t>
            </w:r>
          </w:p>
        </w:tc>
      </w:tr>
    </w:tbl>
    <w:p>
      <w:pPr>
        <w:spacing w:after="20"/>
      </w:pPr>
    </w:p>
    <w:p>
      <w:pPr>
        <w:pStyle w:val="Heading1"/>
      </w:pPr>
      <w:r>
        <w:t>8. 验收标准与 v6.7.0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 w:val="true"/>
        </w:trPr>
        <w:tc>
          <w:tcPr>
            <w:tcW w:type="dxa" w:w="765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编号</w:t>
            </w:r>
          </w:p>
        </w:tc>
        <w:tc>
          <w:tcPr>
            <w:tcW w:type="dxa" w:w="5783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验收项</w:t>
            </w:r>
          </w:p>
        </w:tc>
        <w:tc>
          <w:tcPr>
            <w:tcW w:type="dxa" w:w="3231"/>
            <w:shd w:fill="DCE7F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0F172A"/>
                <w:sz w:val="16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A-01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启动参数逐字保留五个代理相关参数；代理端口关闭时无直连。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静态检查已通过；故障关闭需 Windows 真机复核。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A-02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原 Edge 已登录的 ChatGPT/Claude 状态仍存在。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代码与脚本满足；需 Windows 原配置真机验证。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A-03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严格模式无 UA/平台/指纹覆盖，且不启用移动设备指标。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manual-compatibility.test.js 与真实 Chromium 测试通过。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A-04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严格模式空闲不执行 Runtime.evaluate、DOM.enable 或长期文件选择拦截。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manual-compatibility.test.js 通过。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A-05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Windows 切换到其他应用时手机标签不变。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UIA 逻辑单元测试通过；需 Windows 真机 30 次切换测试。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A-06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Edge 标签 A/B 切换时手机跟随，歧义时不误切。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UIA 匹配单元测试通过；实际 Edge UIA 树需真机验证。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A-07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普通/全屏/旋转后顶部和四角可点，旧尺寸输入被拒绝。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几何、输入与真实 Chromium 测试通过；Android 厂商全屏动画需真机验证。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A-08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轻点无双击，断线不补发。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协议、重连与模拟集成测试通过。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A-09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长对话画面不持续落后和闪回。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frameAck/最新帧测试通过；10 分钟手机实测待用户环境验证。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A-10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电脑文件默认 modified-desc，确认前不提交。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单元与真实 Chromium测试通过。</w:t>
            </w:r>
          </w:p>
        </w:tc>
      </w:tr>
      <w:tr>
        <w:trPr>
          <w:cantSplit w:val="true"/>
        </w:trPr>
        <w:tc>
          <w:tcPr>
            <w:tcW w:type="dxa" w:w="7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A-11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诊断包不含令牌、Cookie、截图或文件内容。</w:t>
            </w:r>
          </w:p>
        </w:tc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脚本静态审计与项目完整性测试通过；日志仍可能含标题/网址并有提示。</w:t>
            </w:r>
          </w:p>
        </w:tc>
      </w:tr>
      <w:tr>
        <w:trPr>
          <w:cantSplit w:val="true"/>
        </w:trPr>
        <w:tc>
          <w:tcPr>
            <w:tcW w:type="dxa" w:w="765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A-12</w:t>
            </w:r>
          </w:p>
        </w:tc>
        <w:tc>
          <w:tcPr>
            <w:tcW w:type="dxa" w:w="5783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完整发布包、SHA、更新说明、验证报告和 AI 交接资料齐全。</w:t>
            </w:r>
          </w:p>
        </w:tc>
        <w:tc>
          <w:tcPr>
            <w:tcW w:type="dxa" w:w="3231"/>
            <w:shd w:fill="F8FAFC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本次构建完成。</w:t>
            </w:r>
          </w:p>
        </w:tc>
      </w:tr>
    </w:tbl>
    <w:p>
      <w:pPr>
        <w:spacing w:after="20"/>
      </w:pPr>
    </w:p>
    <w:p>
      <w:pPr>
        <w:pStyle w:val="Heading1"/>
      </w:pPr>
      <w:r>
        <w:t>9. 已知限制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UIA helper 必须在真实 Windows Edge 上最终验证；不同版本、语言、垂直标签和标签组可能改变无障碍树。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多个标签标题和地址完全相同时，保守策略保持当前标签。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严格模式调整真实 Edge 窗口；退出恢复是尽力而为。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严格站点上传的两步流程是最小权限设计。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CDP 不显示 Windows 原生对话框、扩展弹窗、浏览器菜单或系统音频。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Android 浏览器全屏动画、软键盘和网络延迟仍需用户真机验证。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本版本不承诺平台风险为零，也不代表平台许可。</w:t>
      </w:r>
    </w:p>
    <w:p>
      <w:pPr>
        <w:pStyle w:val="Heading1"/>
      </w:pPr>
      <w:r>
        <w:t>10. 后续 AI/开发者交接规则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修改前列出受影响需求 ID 和 MUST 影响。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代理只可检测/提示，不能关闭或替换。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不得引入 stealth、指纹伪装或保护绕过。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不得引入自动提问、回答抓取、批量化、多账号或验证码处理。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严格站点新增 Runtime/DOM 使用必须说明触发、持续时间、读取范围、关闭路径并加测试。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UIA 不可用时保持手动标签，不能静默回退高频网页脚本。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正式发布必须更新完整 ZIP、SHA、说明、报告和交接资料。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测试层级必须如实区分，不能把未运行写成通过。</w:t>
      </w:r>
    </w:p>
    <w:p>
      <w:pPr>
        <w:pStyle w:val="ListNumber"/>
        <w:spacing w:after="50" w:line="276" w:lineRule="auto"/>
      </w:pPr>
      <w:r>
        <w:rPr>
          <w:rFonts w:ascii="Noto Sans CJK SC" w:hAnsi="Noto Sans CJK SC" w:eastAsia="Noto Sans CJK SC"/>
          <w:sz w:val="18"/>
        </w:rPr>
        <w:t>不得声称零风险或平台认可。</w:t>
      </w:r>
    </w:p>
    <w:p>
      <w:pPr>
        <w:pStyle w:val="Heading1"/>
      </w:pPr>
      <w:r>
        <w:t>11. 参考资料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F172A"/>
          <w:sz w:val="17"/>
        </w:rPr>
        <w:t>[R1] OpenAI Terms of Use — Effective 2026-01-01; verified 2026-07-19</w:t>
        <w:br/>
      </w:r>
      <w:r>
        <w:rPr>
          <w:rFonts w:ascii="Noto Sans CJK SC" w:hAnsi="Noto Sans CJK SC" w:eastAsia="Noto Sans CJK SC"/>
          <w:color w:val="2563EB"/>
          <w:sz w:val="16"/>
        </w:rPr>
        <w:t>https://openai.com/policies/row-terms-of-use/</w:t>
        <w:br/>
      </w:r>
      <w:r>
        <w:rPr>
          <w:rFonts w:ascii="Noto Sans CJK SC" w:hAnsi="Noto Sans CJK SC" w:eastAsia="Noto Sans CJK SC"/>
          <w:color w:val="475569"/>
          <w:sz w:val="16"/>
        </w:rPr>
        <w:t>明确限制自动/程序化提取数据或输出，以及规避频率限制、限制或保护措施。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F172A"/>
          <w:sz w:val="17"/>
        </w:rPr>
        <w:t>[R2] OpenAI Help: Why am I receiving a 'Suspicious Activity Alert?' — Verified 2026-07-19</w:t>
        <w:br/>
      </w:r>
      <w:r>
        <w:rPr>
          <w:rFonts w:ascii="Noto Sans CJK SC" w:hAnsi="Noto Sans CJK SC" w:eastAsia="Noto Sans CJK SC"/>
          <w:color w:val="2563EB"/>
          <w:sz w:val="16"/>
        </w:rPr>
        <w:t>https://help.openai.com/en/articles/10471992-why-am-i-receiving-a-suspicious-activity-alert</w:t>
        <w:br/>
      </w:r>
      <w:r>
        <w:rPr>
          <w:rFonts w:ascii="Noto Sans CJK SC" w:hAnsi="Noto Sans CJK SC" w:eastAsia="Noto Sans CJK SC"/>
          <w:color w:val="475569"/>
          <w:sz w:val="16"/>
        </w:rPr>
        <w:t>列出异常登录、使用模式突变和多个并发会话；排障建议会提到代理和自动化工具。本项目固定代理不可变，因此只减少其他变量。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F172A"/>
          <w:sz w:val="17"/>
        </w:rPr>
        <w:t>[R3] Anthropic Consumer Terms of Service — Effective 2025-10-08; verified 2026-07-19</w:t>
        <w:br/>
      </w:r>
      <w:r>
        <w:rPr>
          <w:rFonts w:ascii="Noto Sans CJK SC" w:hAnsi="Noto Sans CJK SC" w:eastAsia="Noto Sans CJK SC"/>
          <w:color w:val="2563EB"/>
          <w:sz w:val="16"/>
        </w:rPr>
        <w:t>https://www.anthropic.com/legal/consumer-terms</w:t>
        <w:br/>
      </w:r>
      <w:r>
        <w:rPr>
          <w:rFonts w:ascii="Noto Sans CJK SC" w:hAnsi="Noto Sans CJK SC" w:eastAsia="Noto Sans CJK SC"/>
          <w:color w:val="475569"/>
          <w:sz w:val="16"/>
        </w:rPr>
        <w:t>除 API 或明确许可外，限制通过 bot、script 或其他自动/非人工方式访问，并禁止抓取和绕过保护。真人 CDP 遥控是否被认可没有公开明确结论。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F172A"/>
          <w:sz w:val="17"/>
        </w:rPr>
        <w:t>[R4] Microsoft Edge: Auto-connect to a running Edge instance — Microsoft Learn updated 2026-06-11; verified 2026-07-19</w:t>
        <w:br/>
      </w:r>
      <w:r>
        <w:rPr>
          <w:rFonts w:ascii="Noto Sans CJK SC" w:hAnsi="Noto Sans CJK SC" w:eastAsia="Noto Sans CJK SC"/>
          <w:color w:val="2563EB"/>
          <w:sz w:val="16"/>
        </w:rPr>
        <w:t>https://learn.microsoft.com/en-us/microsoft-edge/web-platform/devtools-mcp-server</w:t>
        <w:br/>
      </w:r>
      <w:r>
        <w:rPr>
          <w:rFonts w:ascii="Noto Sans CJK SC" w:hAnsi="Noto Sans CJK SC" w:eastAsia="Noto Sans CJK SC"/>
          <w:color w:val="475569"/>
          <w:sz w:val="16"/>
        </w:rPr>
        <w:t>说明可在 edge://inspect 开启当前实例远程调试，并提示连接现有会话会继承登录账号、Cookie 等敏感状态。</w:t>
      </w:r>
    </w:p>
    <w:sectPr w:rsidR="00FC693F" w:rsidRPr="0006063C" w:rsidSect="00034616">
      <w:footerReference w:type="default" r:id="rId9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475569"/>
        <w:sz w:val="15"/>
      </w:rPr>
      <w:t>需求规范 v1.1 · 实现基线 v6.7.0 · 2026-07-19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F17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