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Universidad de Ingenieria y Tecnologia</w:t>
      </w:r>
    </w:p>
    <w:p w:rsidR="00000000" w:rsidDel="00000000" w:rsidP="00000000" w:rsidRDefault="00000000" w:rsidRPr="00000000" w14:paraId="00000002">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Departamento de Ciencias de la Computación</w:t>
      </w:r>
    </w:p>
    <w:p w:rsidR="00000000" w:rsidDel="00000000" w:rsidP="00000000" w:rsidRDefault="00000000" w:rsidRPr="00000000" w14:paraId="00000003">
      <w:pPr>
        <w:jc w:val="cente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4">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Ingeniería de Software I</w:t>
      </w:r>
    </w:p>
    <w:p w:rsidR="00000000" w:rsidDel="00000000" w:rsidP="00000000" w:rsidRDefault="00000000" w:rsidRPr="00000000" w14:paraId="00000005">
      <w:pPr>
        <w:jc w:val="cente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6">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Lab VIII: Testing The Basics</w:t>
      </w:r>
    </w:p>
    <w:p w:rsidR="00000000" w:rsidDel="00000000" w:rsidP="00000000" w:rsidRDefault="00000000" w:rsidRPr="00000000" w14:paraId="00000007">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2024 - II</w:t>
      </w:r>
    </w:p>
    <w:p w:rsidR="00000000" w:rsidDel="00000000" w:rsidP="00000000" w:rsidRDefault="00000000" w:rsidRPr="00000000" w14:paraId="00000008">
      <w:pPr>
        <w:jc w:val="left"/>
        <w:rPr>
          <w:b w:val="1"/>
        </w:rPr>
      </w:pPr>
      <w:r w:rsidDel="00000000" w:rsidR="00000000" w:rsidRPr="00000000">
        <w:rPr>
          <w:b w:val="1"/>
          <w:rtl w:val="0"/>
        </w:rPr>
        <w:tab/>
        <w:tab/>
        <w:tab/>
        <w:tab/>
        <w:tab/>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tbl>
      <w:tblPr>
        <w:tblStyle w:val="Table1"/>
        <w:tblW w:w="9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845"/>
        <w:tblGridChange w:id="0">
          <w:tblGrid>
            <w:gridCol w:w="208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 del fondo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720" w:hanging="360"/>
              <w:rPr>
                <w:b w:val="1"/>
              </w:rPr>
            </w:pPr>
            <w:r w:rsidDel="00000000" w:rsidR="00000000" w:rsidRPr="00000000">
              <w:rPr>
                <w:b w:val="1"/>
                <w:rtl w:val="0"/>
              </w:rPr>
              <w:t xml:space="preserve">José Rodriguez</w:t>
            </w:r>
          </w:p>
          <w:p w:rsidR="00000000" w:rsidDel="00000000" w:rsidP="00000000" w:rsidRDefault="00000000" w:rsidRPr="00000000" w14:paraId="0000000F">
            <w:pPr>
              <w:widowControl w:val="0"/>
              <w:numPr>
                <w:ilvl w:val="0"/>
                <w:numId w:val="1"/>
              </w:numPr>
              <w:spacing w:line="240" w:lineRule="auto"/>
              <w:ind w:left="720" w:hanging="360"/>
              <w:rPr>
                <w:b w:val="1"/>
              </w:rPr>
            </w:pPr>
            <w:r w:rsidDel="00000000" w:rsidR="00000000" w:rsidRPr="00000000">
              <w:rPr>
                <w:b w:val="1"/>
                <w:rtl w:val="0"/>
              </w:rPr>
              <w:t xml:space="preserve">Yesenia Valero</w:t>
            </w:r>
          </w:p>
          <w:p w:rsidR="00000000" w:rsidDel="00000000" w:rsidP="00000000" w:rsidRDefault="00000000" w:rsidRPr="00000000" w14:paraId="00000010">
            <w:pPr>
              <w:widowControl w:val="0"/>
              <w:numPr>
                <w:ilvl w:val="0"/>
                <w:numId w:val="1"/>
              </w:numPr>
              <w:spacing w:line="240" w:lineRule="auto"/>
              <w:ind w:left="720" w:hanging="360"/>
              <w:rPr>
                <w:b w:val="1"/>
              </w:rPr>
            </w:pPr>
            <w:r w:rsidDel="00000000" w:rsidR="00000000" w:rsidRPr="00000000">
              <w:rPr>
                <w:b w:val="1"/>
                <w:rtl w:val="0"/>
              </w:rPr>
              <w:t xml:space="preserve">Jose Bojorquez</w:t>
            </w:r>
          </w:p>
          <w:p w:rsidR="00000000" w:rsidDel="00000000" w:rsidP="00000000" w:rsidRDefault="00000000" w:rsidRPr="00000000" w14:paraId="00000011">
            <w:pPr>
              <w:widowControl w:val="0"/>
              <w:numPr>
                <w:ilvl w:val="0"/>
                <w:numId w:val="1"/>
              </w:numPr>
              <w:spacing w:line="240" w:lineRule="auto"/>
              <w:ind w:left="720" w:hanging="360"/>
              <w:rPr>
                <w:b w:val="1"/>
              </w:rPr>
            </w:pPr>
            <w:r w:rsidDel="00000000" w:rsidR="00000000" w:rsidRPr="00000000">
              <w:rPr>
                <w:b w:val="1"/>
                <w:rtl w:val="0"/>
              </w:rPr>
              <w:t xml:space="preserve">Piero Guerrero</w:t>
            </w:r>
          </w:p>
          <w:p w:rsidR="00000000" w:rsidDel="00000000" w:rsidP="00000000" w:rsidRDefault="00000000" w:rsidRPr="00000000" w14:paraId="00000012">
            <w:pPr>
              <w:widowControl w:val="0"/>
              <w:numPr>
                <w:ilvl w:val="0"/>
                <w:numId w:val="1"/>
              </w:numPr>
              <w:spacing w:line="240" w:lineRule="auto"/>
              <w:ind w:left="720" w:hanging="360"/>
              <w:rPr>
                <w:b w:val="1"/>
              </w:rPr>
            </w:pPr>
            <w:r w:rsidDel="00000000" w:rsidR="00000000" w:rsidRPr="00000000">
              <w:rPr>
                <w:b w:val="1"/>
                <w:rtl w:val="0"/>
              </w:rPr>
              <w:t xml:space="preserve">Aarón Timaná</w:t>
            </w:r>
          </w:p>
          <w:p w:rsidR="00000000" w:rsidDel="00000000" w:rsidP="00000000" w:rsidRDefault="00000000" w:rsidRPr="00000000" w14:paraId="00000013">
            <w:pPr>
              <w:widowControl w:val="0"/>
              <w:numPr>
                <w:ilvl w:val="0"/>
                <w:numId w:val="1"/>
              </w:numPr>
              <w:spacing w:line="240" w:lineRule="auto"/>
              <w:ind w:left="720" w:hanging="360"/>
              <w:rPr>
                <w:b w:val="1"/>
              </w:rPr>
            </w:pPr>
            <w:r w:rsidDel="00000000" w:rsidR="00000000" w:rsidRPr="00000000">
              <w:rPr>
                <w:b w:val="1"/>
                <w:rtl w:val="0"/>
              </w:rPr>
              <w:t xml:space="preserve">Gonzalo Suárez Torres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Puntos 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ptos</w:t>
            </w:r>
          </w:p>
        </w:tc>
      </w:tr>
    </w:tbl>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Background:</w:t>
      </w:r>
    </w:p>
    <w:p w:rsidR="00000000" w:rsidDel="00000000" w:rsidP="00000000" w:rsidRDefault="00000000" w:rsidRPr="00000000" w14:paraId="00000019">
      <w:pPr>
        <w:jc w:val="left"/>
        <w:rPr/>
      </w:pPr>
      <w:r w:rsidDel="00000000" w:rsidR="00000000" w:rsidRPr="00000000">
        <w:rPr>
          <w:rtl w:val="0"/>
        </w:rPr>
        <w:t xml:space="preserve">Unit Test</w:t>
      </w:r>
    </w:p>
    <w:p w:rsidR="00000000" w:rsidDel="00000000" w:rsidP="00000000" w:rsidRDefault="00000000" w:rsidRPr="00000000" w14:paraId="0000001A">
      <w:pPr>
        <w:jc w:val="left"/>
        <w:rPr/>
      </w:pPr>
      <w:r w:rsidDel="00000000" w:rsidR="00000000" w:rsidRPr="00000000">
        <w:rPr>
          <w:rtl w:val="0"/>
        </w:rPr>
        <w:t xml:space="preserve">Integration Test</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CASO DE ESTUDIO (level: basic):</w:t>
      </w:r>
    </w:p>
    <w:p w:rsidR="00000000" w:rsidDel="00000000" w:rsidP="00000000" w:rsidRDefault="00000000" w:rsidRPr="00000000" w14:paraId="0000001D">
      <w:pPr>
        <w:ind w:left="0" w:firstLine="0"/>
        <w:jc w:val="left"/>
        <w:rPr>
          <w:b w:val="1"/>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4"/>
          <w:szCs w:val="24"/>
          <w:u w:val="none"/>
        </w:rPr>
      </w:pPr>
      <w:r w:rsidDel="00000000" w:rsidR="00000000" w:rsidRPr="00000000">
        <w:rPr>
          <w:b w:val="1"/>
          <w:sz w:val="24"/>
          <w:szCs w:val="24"/>
          <w:rtl w:val="0"/>
        </w:rPr>
        <w:t xml:space="preserve">FIzbuzz (UNIT TEST):</w:t>
      </w:r>
      <w:r w:rsidDel="00000000" w:rsidR="00000000" w:rsidRPr="00000000">
        <w:rPr>
          <w:rtl w:val="0"/>
        </w:rPr>
      </w:r>
    </w:p>
    <w:p w:rsidR="00000000" w:rsidDel="00000000" w:rsidP="00000000" w:rsidRDefault="00000000" w:rsidRPr="00000000" w14:paraId="0000001F">
      <w:pPr>
        <w:ind w:left="0" w:firstLine="0"/>
        <w:jc w:val="left"/>
        <w:rPr>
          <w:b w:val="1"/>
          <w:sz w:val="24"/>
          <w:szCs w:val="24"/>
        </w:rPr>
      </w:pPr>
      <w:r w:rsidDel="00000000" w:rsidR="00000000" w:rsidRPr="00000000">
        <w:rPr>
          <w:rtl w:val="0"/>
        </w:rPr>
      </w:r>
    </w:p>
    <w:p w:rsidR="00000000" w:rsidDel="00000000" w:rsidP="00000000" w:rsidRDefault="00000000" w:rsidRPr="00000000" w14:paraId="00000020">
      <w:pPr>
        <w:ind w:left="0" w:firstLine="0"/>
        <w:jc w:val="left"/>
        <w:rPr>
          <w:b w:val="1"/>
          <w:sz w:val="24"/>
          <w:szCs w:val="24"/>
        </w:rPr>
      </w:pPr>
      <w:r w:rsidDel="00000000" w:rsidR="00000000" w:rsidRPr="00000000">
        <w:rPr>
          <w:b w:val="1"/>
          <w:sz w:val="24"/>
          <w:szCs w:val="24"/>
          <w:rtl w:val="0"/>
        </w:rPr>
        <w:t xml:space="preserve">Baje el repo </w:t>
      </w:r>
      <w:hyperlink r:id="rId7">
        <w:r w:rsidDel="00000000" w:rsidR="00000000" w:rsidRPr="00000000">
          <w:rPr>
            <w:b w:val="1"/>
            <w:color w:val="1155cc"/>
            <w:sz w:val="24"/>
            <w:szCs w:val="24"/>
            <w:u w:val="single"/>
            <w:rtl w:val="0"/>
          </w:rPr>
          <w:t xml:space="preserve">https://gist.github.com/jaysonrowe/1592775#file-fizzbuzz-py-L3</w:t>
        </w:r>
      </w:hyperlink>
      <w:r w:rsidDel="00000000" w:rsidR="00000000" w:rsidRPr="00000000">
        <w:rPr>
          <w:rtl w:val="0"/>
        </w:rPr>
      </w:r>
    </w:p>
    <w:p w:rsidR="00000000" w:rsidDel="00000000" w:rsidP="00000000" w:rsidRDefault="00000000" w:rsidRPr="00000000" w14:paraId="00000021">
      <w:pPr>
        <w:ind w:left="0" w:firstLine="0"/>
        <w:jc w:val="left"/>
        <w:rPr>
          <w:b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left"/>
        <w:rPr>
          <w:b w:val="1"/>
          <w:sz w:val="24"/>
          <w:szCs w:val="24"/>
        </w:rPr>
      </w:pPr>
      <w:r w:rsidDel="00000000" w:rsidR="00000000" w:rsidRPr="00000000">
        <w:rPr>
          <w:b w:val="1"/>
          <w:sz w:val="24"/>
          <w:szCs w:val="24"/>
          <w:rtl w:val="0"/>
        </w:rPr>
        <w:t xml:space="preserve">¿Cuál es el happy path ? ¿Hay algún edge case?</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El happy path del programa se encuentra dentro de la función fizzbuzz, ya que allí se puede analizar el comportamiento que debería satisfacer las peticiones. Uno de los edge case que podemos encontrar es la inserción de un valor flotante en la función principal, aunque se espere un número entero en su lugar. Otro de ellos, sería la inserción del número 0 que es admitido en los 3 casos posibles.</w:t>
      </w:r>
    </w:p>
    <w:p w:rsidR="00000000" w:rsidDel="00000000" w:rsidP="00000000" w:rsidRDefault="00000000" w:rsidRPr="00000000" w14:paraId="00000024">
      <w:pPr>
        <w:numPr>
          <w:ilvl w:val="0"/>
          <w:numId w:val="3"/>
        </w:numPr>
        <w:ind w:left="720" w:hanging="360"/>
        <w:jc w:val="left"/>
        <w:rPr>
          <w:b w:val="1"/>
          <w:sz w:val="24"/>
          <w:szCs w:val="24"/>
        </w:rPr>
      </w:pPr>
      <w:r w:rsidDel="00000000" w:rsidR="00000000" w:rsidRPr="00000000">
        <w:rPr>
          <w:b w:val="1"/>
          <w:sz w:val="24"/>
          <w:szCs w:val="24"/>
          <w:rtl w:val="0"/>
        </w:rPr>
        <w:t xml:space="preserve">Agregue los unit test necesarios para un coverage del 100%</w:t>
      </w:r>
    </w:p>
    <w:p w:rsidR="00000000" w:rsidDel="00000000" w:rsidP="00000000" w:rsidRDefault="00000000" w:rsidRPr="00000000" w14:paraId="00000025">
      <w:pPr>
        <w:numPr>
          <w:ilvl w:val="0"/>
          <w:numId w:val="3"/>
        </w:numPr>
        <w:ind w:left="720" w:hanging="360"/>
        <w:jc w:val="left"/>
        <w:rPr>
          <w:b w:val="1"/>
          <w:sz w:val="24"/>
          <w:szCs w:val="24"/>
        </w:rPr>
      </w:pPr>
      <w:r w:rsidDel="00000000" w:rsidR="00000000" w:rsidRPr="00000000">
        <w:rPr>
          <w:b w:val="1"/>
          <w:sz w:val="24"/>
          <w:szCs w:val="24"/>
          <w:rtl w:val="0"/>
        </w:rPr>
        <w:t xml:space="preserve">Mostrar coverage:</w:t>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52863" cy="300322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52863" cy="300322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https://github.com/utecsw20242/los-del-fondo/tree/main/lab10/p1</w:t>
              </w:r>
            </w:hyperlink>
            <w:r w:rsidDel="00000000" w:rsidR="00000000" w:rsidRPr="00000000">
              <w:rPr>
                <w:rtl w:val="0"/>
              </w:rPr>
              <w:t xml:space="preserve"> </w:t>
            </w:r>
          </w:p>
        </w:tc>
      </w:tr>
    </w:tbl>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jc w:val="left"/>
        <w:rPr>
          <w:b w:val="1"/>
          <w:u w:val="none"/>
        </w:rPr>
      </w:pPr>
      <w:r w:rsidDel="00000000" w:rsidR="00000000" w:rsidRPr="00000000">
        <w:rPr>
          <w:b w:val="1"/>
          <w:rtl w:val="0"/>
        </w:rPr>
        <w:t xml:space="preserve">Pokedex (INTEGRATION TEST + MOCK )</w:t>
      </w: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numPr>
          <w:ilvl w:val="0"/>
          <w:numId w:val="4"/>
        </w:numPr>
        <w:ind w:left="720" w:hanging="360"/>
        <w:jc w:val="left"/>
        <w:rPr/>
      </w:pPr>
      <w:r w:rsidDel="00000000" w:rsidR="00000000" w:rsidRPr="00000000">
        <w:rPr>
          <w:rtl w:val="0"/>
        </w:rPr>
        <w:t xml:space="preserve">Haga una api que permita buscar pokemones por nombres de la siguiente API publica: </w:t>
      </w:r>
      <w:hyperlink r:id="rId10">
        <w:r w:rsidDel="00000000" w:rsidR="00000000" w:rsidRPr="00000000">
          <w:rPr>
            <w:color w:val="1155cc"/>
            <w:u w:val="single"/>
            <w:rtl w:val="0"/>
          </w:rPr>
          <w:t xml:space="preserve">https://pokeapi.co/</w:t>
        </w:r>
      </w:hyperlink>
      <w:r w:rsidDel="00000000" w:rsidR="00000000" w:rsidRPr="00000000">
        <w:rPr>
          <w:rtl w:val="0"/>
        </w:rPr>
        <w:t xml:space="preserve"> en el lenguaje de su preferencia.</w:t>
      </w:r>
    </w:p>
    <w:p w:rsidR="00000000" w:rsidDel="00000000" w:rsidP="00000000" w:rsidRDefault="00000000" w:rsidRPr="00000000" w14:paraId="0000002C">
      <w:pPr>
        <w:numPr>
          <w:ilvl w:val="0"/>
          <w:numId w:val="4"/>
        </w:numPr>
        <w:ind w:left="720" w:hanging="360"/>
        <w:jc w:val="left"/>
        <w:rPr>
          <w:u w:val="none"/>
        </w:rPr>
      </w:pPr>
      <w:r w:rsidDel="00000000" w:rsidR="00000000" w:rsidRPr="00000000">
        <w:rPr>
          <w:rtl w:val="0"/>
        </w:rPr>
        <w:t xml:space="preserve">Elabore un postman que testee esta API. Subir el script a su repo.</w:t>
      </w:r>
      <w:r w:rsidDel="00000000" w:rsidR="00000000" w:rsidRPr="00000000">
        <w:rPr>
          <w:rtl w:val="0"/>
        </w:rPr>
      </w:r>
    </w:p>
    <w:p w:rsidR="00000000" w:rsidDel="00000000" w:rsidP="00000000" w:rsidRDefault="00000000" w:rsidRPr="00000000" w14:paraId="0000002D">
      <w:pPr>
        <w:numPr>
          <w:ilvl w:val="1"/>
          <w:numId w:val="4"/>
        </w:numPr>
        <w:ind w:left="1440" w:hanging="360"/>
        <w:jc w:val="left"/>
        <w:rPr>
          <w:u w:val="none"/>
        </w:rPr>
      </w:pPr>
      <w:r w:rsidDel="00000000" w:rsidR="00000000" w:rsidRPr="00000000">
        <w:rPr>
          <w:rtl w:val="0"/>
        </w:rPr>
        <w:t xml:space="preserve">¿Qué pasa si su API devuelve 500 ? ¿Cuál es el json body del response ?</w:t>
      </w:r>
      <w:r w:rsidDel="00000000" w:rsidR="00000000" w:rsidRPr="00000000">
        <w:rPr>
          <w:rtl w:val="0"/>
        </w:rPr>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¿Qué pasa si su API devuelve 400 ? ¿Cuál es el json body del response ?</w:t>
      </w:r>
    </w:p>
    <w:p w:rsidR="00000000" w:rsidDel="00000000" w:rsidP="00000000" w:rsidRDefault="00000000" w:rsidRPr="00000000" w14:paraId="0000002F">
      <w:pPr>
        <w:numPr>
          <w:ilvl w:val="1"/>
          <w:numId w:val="4"/>
        </w:numPr>
        <w:ind w:left="1440" w:hanging="360"/>
        <w:jc w:val="left"/>
        <w:rPr>
          <w:u w:val="none"/>
        </w:rPr>
      </w:pPr>
      <w:r w:rsidDel="00000000" w:rsidR="00000000" w:rsidRPr="00000000">
        <w:rPr>
          <w:rtl w:val="0"/>
        </w:rPr>
      </w:r>
    </w:p>
    <w:p w:rsidR="00000000" w:rsidDel="00000000" w:rsidP="00000000" w:rsidRDefault="00000000" w:rsidRPr="00000000" w14:paraId="00000030">
      <w:pPr>
        <w:numPr>
          <w:ilvl w:val="0"/>
          <w:numId w:val="4"/>
        </w:numPr>
        <w:ind w:left="720" w:hanging="360"/>
        <w:jc w:val="left"/>
        <w:rPr>
          <w:u w:val="none"/>
        </w:rPr>
      </w:pPr>
      <w:r w:rsidDel="00000000" w:rsidR="00000000" w:rsidRPr="00000000">
        <w:rPr>
          <w:rtl w:val="0"/>
        </w:rPr>
        <w:t xml:space="preserve">Imagine ahora que los viernes PokeAPI no esta disponible por lo que su equipo de QA le sugiere usar Mockoon para implementar mocks: </w:t>
      </w:r>
      <w:hyperlink r:id="rId11">
        <w:r w:rsidDel="00000000" w:rsidR="00000000" w:rsidRPr="00000000">
          <w:rPr>
            <w:color w:val="1155cc"/>
            <w:u w:val="single"/>
            <w:rtl w:val="0"/>
          </w:rPr>
          <w:t xml:space="preserve">https://mockoon.com/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1"/>
          <w:numId w:val="4"/>
        </w:numPr>
        <w:ind w:left="1440" w:hanging="360"/>
        <w:jc w:val="left"/>
        <w:rPr>
          <w:u w:val="none"/>
        </w:rPr>
      </w:pPr>
      <w:r w:rsidDel="00000000" w:rsidR="00000000" w:rsidRPr="00000000">
        <w:rPr>
          <w:rtl w:val="0"/>
        </w:rPr>
        <w:t xml:space="preserve">Mockear 200, 400 y 500 como resputestas de este mock. En base a estas respuestas como responde su API ?</w:t>
      </w:r>
      <w:r w:rsidDel="00000000" w:rsidR="00000000" w:rsidRPr="00000000">
        <w:rPr>
          <w:rtl w:val="0"/>
        </w:rPr>
      </w:r>
    </w:p>
    <w:p w:rsidR="00000000" w:rsidDel="00000000" w:rsidP="00000000" w:rsidRDefault="00000000" w:rsidRPr="00000000" w14:paraId="00000032">
      <w:pPr>
        <w:ind w:left="72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link: </w:t>
            </w:r>
            <w:hyperlink r:id="rId12">
              <w:r w:rsidDel="00000000" w:rsidR="00000000" w:rsidRPr="00000000">
                <w:rPr>
                  <w:color w:val="1155cc"/>
                  <w:u w:val="single"/>
                  <w:rtl w:val="0"/>
                </w:rPr>
                <w:t xml:space="preserve">https://github.com/utecsw20242/los-del-fondo/tree/main/lab10/p2</w:t>
              </w:r>
            </w:hyperlink>
            <w:r w:rsidDel="00000000" w:rsidR="00000000" w:rsidRPr="00000000">
              <w:rPr>
                <w:rtl w:val="0"/>
              </w:rPr>
              <w:t xml:space="preserve"> </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Camino exitoso, 200:</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before="240" w:line="240" w:lineRule="auto"/>
              <w:rPr/>
            </w:pPr>
            <w:r w:rsidDel="00000000" w:rsidR="00000000" w:rsidRPr="00000000">
              <w:rPr>
                <w:rtl w:val="0"/>
              </w:rPr>
              <w:t xml:space="preserve">El json regresado tiene 2 valores, success y pokemon. Success es verdad y pokemon tiene todos los datos del pokemon.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9825" cy="2108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1982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Camino faillido, 400:</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pacing w:before="240" w:line="240" w:lineRule="auto"/>
              <w:rPr/>
            </w:pPr>
            <w:r w:rsidDel="00000000" w:rsidR="00000000" w:rsidRPr="00000000">
              <w:rPr>
                <w:rtl w:val="0"/>
              </w:rPr>
              <w:t xml:space="preserve">El json regresado tiene 2 valores, success y pokemon. Success es falso y message es Pokemon doesn't exist.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9825" cy="2082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21982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9825" cy="20320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21982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Camino faillido, 500:</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before="240" w:line="240" w:lineRule="auto"/>
              <w:rPr/>
            </w:pPr>
            <w:r w:rsidDel="00000000" w:rsidR="00000000" w:rsidRPr="00000000">
              <w:rPr>
                <w:rtl w:val="0"/>
              </w:rPr>
              <w:t xml:space="preserve">El json regresado tiene 2 valores, success y pokemon. Success es falso y message es Endpoint is not implementedMockoo.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19825" cy="2095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198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t xml:space="preserve">Mockoon: La API sigue funcionando, solo que ahora funciona exclusicamente cuando el name dado es el id, previamente funcionaba en ambos casos, o sea si lo dado el nombre o el id del pokemon. Esto se debe a que el playground de Mockoon tiene al endpoint de pokemon funcionando exclusivamente con el 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ockoon.com/" TargetMode="External"/><Relationship Id="rId10" Type="http://schemas.openxmlformats.org/officeDocument/2006/relationships/hyperlink" Target="https://pokeapi.co/" TargetMode="External"/><Relationship Id="rId13" Type="http://schemas.openxmlformats.org/officeDocument/2006/relationships/image" Target="media/image5.png"/><Relationship Id="rId12" Type="http://schemas.openxmlformats.org/officeDocument/2006/relationships/hyperlink" Target="https://github.com/utecsw20242/los-del-fondo/tree/main/lab10/p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tecsw20242/los-del-fondo/tree/main/lab10/p1" TargetMode="Externa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t.github.com/jaysonrowe/1592775#file-fizzbuzz-py-L3"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hjLge+m6a+B9wSo7X0jYn4IWQ==">CgMxLjA4AHIhMUFlX3lLeTBBc0EtQkVldUQwbHhoYllEaDlGWl9pcW9W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