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3619" w14:textId="77777777" w:rsidR="00361FD1" w:rsidRPr="008C6251" w:rsidRDefault="00361FD1" w:rsidP="00361FD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C6251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8312A2F" w14:textId="523B4012" w:rsidR="00361FD1" w:rsidRDefault="00361FD1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Atlanta, G</w:t>
      </w:r>
      <w:r w:rsidR="004906E7">
        <w:rPr>
          <w:rFonts w:ascii="Times New Roman" w:hAnsi="Times New Roman" w:cs="Times New Roman"/>
          <w:sz w:val="24"/>
          <w:szCs w:val="32"/>
        </w:rPr>
        <w:t>A, USA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4906E7">
        <w:rPr>
          <w:rFonts w:ascii="Times New Roman" w:hAnsi="Times New Roman" w:cs="Times New Roman"/>
          <w:sz w:val="24"/>
          <w:szCs w:val="32"/>
        </w:rPr>
        <w:t>804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4906E7">
        <w:rPr>
          <w:rFonts w:ascii="Times New Roman" w:hAnsi="Times New Roman" w:cs="Times New Roman"/>
          <w:sz w:val="24"/>
          <w:szCs w:val="32"/>
        </w:rPr>
        <w:t>625</w:t>
      </w:r>
      <w:r>
        <w:rPr>
          <w:rFonts w:ascii="Times New Roman" w:hAnsi="Times New Roman" w:cs="Times New Roman"/>
          <w:sz w:val="24"/>
          <w:szCs w:val="32"/>
        </w:rPr>
        <w:t>-</w:t>
      </w:r>
      <w:r w:rsidR="004906E7">
        <w:rPr>
          <w:rFonts w:ascii="Times New Roman" w:hAnsi="Times New Roman" w:cs="Times New Roman"/>
          <w:sz w:val="24"/>
          <w:szCs w:val="32"/>
        </w:rPr>
        <w:t>7798</w:t>
      </w:r>
    </w:p>
    <w:p w14:paraId="212C2365" w14:textId="68BBA40B" w:rsidR="00361FD1" w:rsidRDefault="008F67D7" w:rsidP="004578DB">
      <w:pPr>
        <w:pBdr>
          <w:bottom w:val="single" w:sz="6" w:space="1" w:color="auto"/>
        </w:pBd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LinkedIn: </w:t>
      </w:r>
      <w:hyperlink r:id="rId5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www.linkedin.com/in/uthaipon/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61FD1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BFBB70" w14:textId="2793510B" w:rsidR="0046017B" w:rsidRDefault="0046017B" w:rsidP="004578DB">
      <w:pPr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Personal webpage: </w:t>
      </w:r>
      <w:hyperlink r:id="rId7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9B395D5" w14:textId="77777777" w:rsidR="00072B28" w:rsidRPr="00072B28" w:rsidRDefault="00391BAC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14:paraId="05D7C71A" w14:textId="414F1509" w:rsidR="00072B28" w:rsidRPr="00072B28" w:rsidRDefault="00337D4D" w:rsidP="0037131C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Graduating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Georgia Tech </w:t>
      </w:r>
      <w:r>
        <w:rPr>
          <w:rFonts w:ascii="Times New Roman" w:hAnsi="Times New Roman" w:cs="Times New Roman"/>
          <w:bCs/>
          <w:sz w:val="24"/>
          <w:szCs w:val="32"/>
        </w:rPr>
        <w:t xml:space="preserve">PhD student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(May 2020) in </w:t>
      </w:r>
      <w:r>
        <w:rPr>
          <w:rFonts w:ascii="Times New Roman" w:hAnsi="Times New Roman" w:cs="Times New Roman"/>
          <w:bCs/>
          <w:sz w:val="24"/>
          <w:szCs w:val="32"/>
        </w:rPr>
        <w:t xml:space="preserve">machine learning theory and optimization. </w:t>
      </w:r>
      <w:r w:rsidR="00E125D4">
        <w:rPr>
          <w:rFonts w:ascii="Times New Roman" w:hAnsi="Times New Roman" w:cs="Times New Roman"/>
          <w:bCs/>
          <w:sz w:val="24"/>
          <w:szCs w:val="32"/>
        </w:rPr>
        <w:t>Emphasis in mat</w:t>
      </w:r>
      <w:r>
        <w:rPr>
          <w:rFonts w:ascii="Times New Roman" w:hAnsi="Times New Roman" w:cs="Times New Roman"/>
          <w:bCs/>
          <w:sz w:val="24"/>
          <w:szCs w:val="32"/>
        </w:rPr>
        <w:t>hematics and algorithmic foundations of data science</w:t>
      </w:r>
      <w:r w:rsidR="00E125D4">
        <w:rPr>
          <w:rFonts w:ascii="Times New Roman" w:hAnsi="Times New Roman" w:cs="Times New Roman"/>
          <w:bCs/>
          <w:sz w:val="24"/>
          <w:szCs w:val="32"/>
        </w:rPr>
        <w:t>. H</w:t>
      </w:r>
      <w:r>
        <w:rPr>
          <w:rFonts w:ascii="Times New Roman" w:hAnsi="Times New Roman" w:cs="Times New Roman"/>
          <w:bCs/>
          <w:sz w:val="24"/>
          <w:szCs w:val="32"/>
        </w:rPr>
        <w:t>ands-on implementations on real-world datasets. Enjoy public speaking</w:t>
      </w:r>
      <w:r w:rsidR="00E125D4">
        <w:rPr>
          <w:rFonts w:ascii="Times New Roman" w:hAnsi="Times New Roman" w:cs="Times New Roman"/>
          <w:bCs/>
          <w:sz w:val="24"/>
          <w:szCs w:val="32"/>
        </w:rPr>
        <w:t>. E</w:t>
      </w:r>
      <w:r>
        <w:rPr>
          <w:rFonts w:ascii="Times New Roman" w:hAnsi="Times New Roman" w:cs="Times New Roman"/>
          <w:bCs/>
          <w:sz w:val="24"/>
          <w:szCs w:val="32"/>
        </w:rPr>
        <w:t xml:space="preserve">xperienced in leading </w:t>
      </w:r>
      <w:r w:rsidR="00E125D4">
        <w:rPr>
          <w:rFonts w:ascii="Times New Roman" w:hAnsi="Times New Roman" w:cs="Times New Roman"/>
          <w:bCs/>
          <w:sz w:val="24"/>
          <w:szCs w:val="32"/>
        </w:rPr>
        <w:t xml:space="preserve">extremely successful </w:t>
      </w:r>
      <w:r>
        <w:rPr>
          <w:rFonts w:ascii="Times New Roman" w:hAnsi="Times New Roman" w:cs="Times New Roman"/>
          <w:bCs/>
          <w:sz w:val="24"/>
          <w:szCs w:val="32"/>
        </w:rPr>
        <w:t xml:space="preserve">research projects. </w:t>
      </w:r>
    </w:p>
    <w:p w14:paraId="3B9F956E" w14:textId="62C4211A" w:rsidR="00391BAC" w:rsidRDefault="00391BAC" w:rsidP="00391BAC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Selected Projects</w:t>
      </w:r>
    </w:p>
    <w:p w14:paraId="00F8FD82" w14:textId="7FE2EC79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E83CD6">
        <w:rPr>
          <w:rFonts w:ascii="Times New Roman" w:hAnsi="Times New Roman" w:cs="Times New Roman"/>
          <w:b/>
          <w:bCs/>
          <w:sz w:val="24"/>
          <w:szCs w:val="32"/>
        </w:rPr>
        <w:t xml:space="preserve">Research </w:t>
      </w:r>
      <w:r w:rsidR="00BC0702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ntern</w:t>
      </w:r>
    </w:p>
    <w:p w14:paraId="5D75DDEA" w14:textId="3EEE3B20" w:rsidR="0046017B" w:rsidRDefault="009425FB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25FB">
        <w:rPr>
          <w:rFonts w:ascii="Times New Roman" w:hAnsi="Times New Roman" w:cs="Times New Roman"/>
          <w:sz w:val="24"/>
          <w:szCs w:val="32"/>
        </w:rPr>
        <w:t>Microsoft Research,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6017B">
        <w:rPr>
          <w:rFonts w:ascii="Times New Roman" w:hAnsi="Times New Roman" w:cs="Times New Roman"/>
          <w:sz w:val="24"/>
          <w:szCs w:val="32"/>
        </w:rPr>
        <w:t>Redmond, WA</w:t>
      </w:r>
      <w:r w:rsidR="00870094">
        <w:rPr>
          <w:rFonts w:ascii="Times New Roman" w:hAnsi="Times New Roman" w:cs="Times New Roman"/>
          <w:sz w:val="24"/>
          <w:szCs w:val="32"/>
        </w:rPr>
        <w:t>, USA</w:t>
      </w:r>
      <w:r w:rsidR="0046017B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9C76A5" w14:textId="20E3E25C" w:rsidR="0046017B" w:rsidRP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 xml:space="preserve">Implemented privacy guarantee on large-scale Natural Language Processing models (RNNs and LSTMs) to protect against </w:t>
      </w:r>
      <w:r w:rsidR="00156327">
        <w:rPr>
          <w:rFonts w:ascii="Times New Roman" w:hAnsi="Times New Roman" w:cs="Times New Roman"/>
          <w:sz w:val="24"/>
          <w:szCs w:val="32"/>
        </w:rPr>
        <w:t>personal</w:t>
      </w:r>
      <w:r w:rsidRPr="0046017B">
        <w:rPr>
          <w:rFonts w:ascii="Times New Roman" w:hAnsi="Times New Roman" w:cs="Times New Roman"/>
          <w:sz w:val="24"/>
          <w:szCs w:val="32"/>
        </w:rPr>
        <w:t xml:space="preserve"> deidentification due to model usage</w:t>
      </w:r>
    </w:p>
    <w:p w14:paraId="1C806E7C" w14:textId="2181F840" w:rsid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>Developed novel correlation clustering algorithm with corresponding privacy analysis</w:t>
      </w:r>
    </w:p>
    <w:p w14:paraId="121D7CCE" w14:textId="117E502C" w:rsidR="004B1458" w:rsidRDefault="004B145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Researched private submodular optimization and surveyed literature for private stochastic gradient descent best for training deep learning models</w:t>
      </w:r>
    </w:p>
    <w:p w14:paraId="432FE481" w14:textId="473797E6" w:rsidR="00032A78" w:rsidRDefault="00032A78" w:rsidP="00032A7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Multi-Criteria Optimization for </w:t>
      </w:r>
      <w:r w:rsidR="004B1458">
        <w:rPr>
          <w:rFonts w:ascii="Times New Roman" w:hAnsi="Times New Roman" w:cs="Times New Roman"/>
          <w:b/>
          <w:bCs/>
          <w:sz w:val="24"/>
          <w:szCs w:val="32"/>
        </w:rPr>
        <w:t xml:space="preserve">Fair </w:t>
      </w:r>
      <w:r>
        <w:rPr>
          <w:rFonts w:ascii="Times New Roman" w:hAnsi="Times New Roman" w:cs="Times New Roman"/>
          <w:b/>
          <w:bCs/>
          <w:sz w:val="24"/>
          <w:szCs w:val="32"/>
        </w:rPr>
        <w:t>Dimensionality Reduction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49D7864" w14:textId="0F1D3AD8" w:rsidR="00032A78" w:rsidRDefault="00032A78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 w:rsidR="00870094">
        <w:rPr>
          <w:rFonts w:ascii="Times New Roman" w:hAnsi="Times New Roman" w:cs="Times New Roman"/>
          <w:sz w:val="24"/>
          <w:szCs w:val="32"/>
        </w:rPr>
        <w:t>, USA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="00E125D4">
        <w:rPr>
          <w:rFonts w:ascii="Times New Roman" w:hAnsi="Times New Roman" w:cs="Times New Roman"/>
          <w:sz w:val="24"/>
          <w:szCs w:val="24"/>
        </w:rPr>
        <w:t>Present</w:t>
      </w:r>
    </w:p>
    <w:p w14:paraId="13150B16" w14:textId="0B7ED92C" w:rsidR="00032A78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8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https://github.com/sdpforall/</w:t>
        </w:r>
      </w:hyperlink>
      <w:r w:rsidRPr="00032A78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="004B1458" w:rsidRPr="004B1458">
        <w:rPr>
          <w:rFonts w:ascii="Times New Roman" w:hAnsi="Times New Roman" w:cs="Times New Roman"/>
          <w:i/>
          <w:iCs/>
          <w:sz w:val="24"/>
          <w:szCs w:val="32"/>
        </w:rPr>
        <w:t xml:space="preserve"> In MATLAB and CVXOPT on Python.</w:t>
      </w:r>
    </w:p>
    <w:p w14:paraId="4AD9005B" w14:textId="4441F019" w:rsidR="0037131C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Website: </w:t>
      </w:r>
      <w:hyperlink r:id="rId9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https://sites.google.com/site/ssamadi/fair-pca-homepage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. Also appears at Georgia Tech news: </w:t>
      </w:r>
      <w:hyperlink r:id="rId10" w:history="1">
        <w:r w:rsidR="0037131C" w:rsidRPr="00D350D1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https://www.scs.gatech.edu/news/628783/making-sure-computing-machines-dont-stereotype-people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</w:p>
    <w:p w14:paraId="4904F0D4" w14:textId="514B7331" w:rsidR="00032A78" w:rsidRDefault="00032A7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Initiated the study of bias in machine learning during dimensionality reduction preprocessing and identified such bias of commonly used algorithms in real-world datasets </w:t>
      </w:r>
    </w:p>
    <w:p w14:paraId="568F042D" w14:textId="032E619B" w:rsidR="00032A78" w:rsidRDefault="004B145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heuristics to minimize bias in dimensionality reduction that runs 10x-1000x faster than standard semi-definite programming solver</w:t>
      </w:r>
    </w:p>
    <w:p w14:paraId="25633880" w14:textId="39123CD4" w:rsidR="004B1458" w:rsidRPr="0046017B" w:rsidRDefault="004578DB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Provided thought leadership in the mathematical structure of the optimization program solutions</w:t>
      </w:r>
    </w:p>
    <w:p w14:paraId="2E8FDD6D" w14:textId="77777777" w:rsidR="00E125D4" w:rsidRDefault="00E125D4" w:rsidP="00E125D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ifferentially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rivate 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ynthetic </w:t>
      </w: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ata </w:t>
      </w:r>
      <w:r w:rsidRPr="00FE68A6">
        <w:rPr>
          <w:rFonts w:ascii="Times New Roman" w:hAnsi="Times New Roman" w:cs="Times New Roman"/>
          <w:b/>
          <w:bCs/>
          <w:sz w:val="24"/>
          <w:szCs w:val="32"/>
        </w:rPr>
        <w:t>Generation</w:t>
      </w:r>
    </w:p>
    <w:p w14:paraId="602E58AA" w14:textId="0493948B" w:rsidR="00E125D4" w:rsidRDefault="00E125D4" w:rsidP="00E125D4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 w:rsidR="00870094">
        <w:rPr>
          <w:rFonts w:ascii="Times New Roman" w:hAnsi="Times New Roman" w:cs="Times New Roman"/>
          <w:sz w:val="24"/>
          <w:szCs w:val="32"/>
        </w:rPr>
        <w:t>, USA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6D0C6931" w14:textId="77777777" w:rsidR="00E125D4" w:rsidRPr="00FE68A6" w:rsidRDefault="00E125D4" w:rsidP="00E125D4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E68A6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11" w:history="1">
        <w:r w:rsidRPr="00CA5A8F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https://github.com/DPautoGAN</w:t>
        </w:r>
      </w:hyperlink>
      <w:r>
        <w:rPr>
          <w:rFonts w:ascii="Times New Roman" w:hAnsi="Times New Roman" w:cs="Times New Roman"/>
          <w:i/>
          <w:iCs/>
          <w:sz w:val="24"/>
          <w:szCs w:val="32"/>
        </w:rPr>
        <w:t xml:space="preserve">, in Python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32"/>
        </w:rPr>
        <w:t>Pytorch</w:t>
      </w:r>
      <w:proofErr w:type="spellEnd"/>
      <w:r>
        <w:rPr>
          <w:rFonts w:ascii="Times New Roman" w:hAnsi="Times New Roman" w:cs="Times New Roman"/>
          <w:i/>
          <w:iCs/>
          <w:sz w:val="24"/>
          <w:szCs w:val="32"/>
        </w:rPr>
        <w:t xml:space="preserve"> for neural networks.</w:t>
      </w:r>
    </w:p>
    <w:p w14:paraId="102C6B2C" w14:textId="77777777" w:rsidR="00E125D4" w:rsidRDefault="00E125D4" w:rsidP="00E125D4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Improved privacy protection by 100x compared to a previous work by </w:t>
      </w:r>
      <w:r w:rsidRPr="007B68F5">
        <w:rPr>
          <w:rFonts w:ascii="Times New Roman" w:hAnsi="Times New Roman" w:cs="Times New Roman"/>
          <w:sz w:val="24"/>
          <w:szCs w:val="32"/>
        </w:rPr>
        <w:t>autoencoder and GAN</w:t>
      </w:r>
      <w:r>
        <w:rPr>
          <w:rFonts w:ascii="Times New Roman" w:hAnsi="Times New Roman" w:cs="Times New Roman"/>
          <w:sz w:val="24"/>
          <w:szCs w:val="32"/>
        </w:rPr>
        <w:t xml:space="preserve"> architecture and new noise injection mechanism</w:t>
      </w:r>
    </w:p>
    <w:p w14:paraId="13183FE5" w14:textId="77777777" w:rsidR="00E125D4" w:rsidRDefault="00E125D4" w:rsidP="00E125D4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statistical and visual evaluation metrics for better understanding of synthetic data</w:t>
      </w:r>
    </w:p>
    <w:p w14:paraId="61E540FD" w14:textId="18407CA4" w:rsidR="007B68F5" w:rsidRDefault="007B68F5" w:rsidP="00E125D4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p w14:paraId="7CFA5825" w14:textId="226629FF" w:rsidR="004B1458" w:rsidRPr="004B1458" w:rsidRDefault="004B1458" w:rsidP="004B145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4B14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Pr="004B145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B1458">
        <w:rPr>
          <w:rFonts w:ascii="Times New Roman" w:hAnsi="Times New Roman" w:cs="Times New Roman"/>
          <w:sz w:val="24"/>
          <w:szCs w:val="24"/>
        </w:rPr>
        <w:t>, Pandas, CVXOPT, Java, C++, MATLAB, Mathematica, LaTeX, MS Word, MS Excel, MS PowerPoint</w:t>
      </w:r>
    </w:p>
    <w:p w14:paraId="5A6A8A39" w14:textId="08CA9769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Public speaking – Toastmaster</w:t>
      </w:r>
    </w:p>
    <w:p w14:paraId="0F819B1D" w14:textId="093478EF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Thai (native); English (</w:t>
      </w:r>
      <w:r w:rsidR="00E125D4">
        <w:rPr>
          <w:rFonts w:ascii="Times New Roman" w:hAnsi="Times New Roman" w:cs="Times New Roman"/>
          <w:sz w:val="24"/>
          <w:szCs w:val="24"/>
        </w:rPr>
        <w:t xml:space="preserve">full </w:t>
      </w:r>
      <w:r w:rsidRPr="004B1458">
        <w:rPr>
          <w:rFonts w:ascii="Times New Roman" w:hAnsi="Times New Roman" w:cs="Times New Roman"/>
          <w:sz w:val="24"/>
          <w:szCs w:val="24"/>
        </w:rPr>
        <w:t>fluen</w:t>
      </w:r>
      <w:r w:rsidR="00E125D4">
        <w:rPr>
          <w:rFonts w:ascii="Times New Roman" w:hAnsi="Times New Roman" w:cs="Times New Roman"/>
          <w:sz w:val="24"/>
          <w:szCs w:val="24"/>
        </w:rPr>
        <w:t>cy</w:t>
      </w:r>
      <w:r w:rsidRPr="004B1458">
        <w:rPr>
          <w:rFonts w:ascii="Times New Roman" w:hAnsi="Times New Roman" w:cs="Times New Roman"/>
          <w:sz w:val="24"/>
          <w:szCs w:val="24"/>
        </w:rPr>
        <w:t>)</w:t>
      </w:r>
    </w:p>
    <w:p w14:paraId="1D753839" w14:textId="1312E397" w:rsidR="00072B28" w:rsidRDefault="00072B28" w:rsidP="00072B2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p w14:paraId="7FB11930" w14:textId="4ED70EA6" w:rsidR="009425FB" w:rsidRDefault="009425FB" w:rsidP="009425F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Academic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0996733" w14:textId="50A43080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 xml:space="preserve">Best </w:t>
      </w:r>
      <w:r w:rsidR="004906E7">
        <w:rPr>
          <w:rFonts w:ascii="Times New Roman" w:hAnsi="Times New Roman" w:cs="Times New Roman"/>
          <w:sz w:val="24"/>
          <w:szCs w:val="32"/>
        </w:rPr>
        <w:t>R</w:t>
      </w:r>
      <w:r w:rsidRPr="009425FB">
        <w:rPr>
          <w:rFonts w:ascii="Times New Roman" w:hAnsi="Times New Roman" w:cs="Times New Roman"/>
          <w:sz w:val="24"/>
          <w:szCs w:val="32"/>
        </w:rPr>
        <w:t xml:space="preserve">eviewers </w:t>
      </w:r>
      <w:r w:rsidR="00F3523F" w:rsidRPr="009425FB">
        <w:rPr>
          <w:rFonts w:ascii="Times New Roman" w:hAnsi="Times New Roman" w:cs="Times New Roman"/>
          <w:sz w:val="24"/>
          <w:szCs w:val="32"/>
        </w:rPr>
        <w:t>(top 10%)</w:t>
      </w:r>
      <w:r w:rsidR="00F3523F">
        <w:rPr>
          <w:rFonts w:ascii="Times New Roman" w:hAnsi="Times New Roman" w:cs="Times New Roman"/>
          <w:sz w:val="24"/>
          <w:szCs w:val="32"/>
        </w:rPr>
        <w:t xml:space="preserve"> </w:t>
      </w:r>
      <w:r w:rsidRPr="009425FB">
        <w:rPr>
          <w:rFonts w:ascii="Times New Roman" w:hAnsi="Times New Roman" w:cs="Times New Roman"/>
          <w:sz w:val="24"/>
          <w:szCs w:val="32"/>
        </w:rPr>
        <w:t xml:space="preserve">of </w:t>
      </w:r>
      <w:proofErr w:type="spellStart"/>
      <w:r w:rsidRP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Pr="009425FB">
        <w:rPr>
          <w:rFonts w:ascii="Times New Roman" w:hAnsi="Times New Roman" w:cs="Times New Roman"/>
          <w:sz w:val="24"/>
          <w:szCs w:val="32"/>
        </w:rPr>
        <w:t xml:space="preserve"> (top-tier machine learning conference)</w:t>
      </w:r>
      <w:r>
        <w:rPr>
          <w:rFonts w:ascii="Times New Roman" w:hAnsi="Times New Roman" w:cs="Times New Roman"/>
          <w:sz w:val="24"/>
          <w:szCs w:val="32"/>
        </w:rPr>
        <w:tab/>
        <w:t>2019</w:t>
      </w:r>
    </w:p>
    <w:p w14:paraId="327E5263" w14:textId="38B00032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Robins Science Scholar, University of Richmond (merit scholarship covering full tuition, fees, accommodations, and meals for four years)</w:t>
      </w:r>
      <w:r>
        <w:rPr>
          <w:rFonts w:ascii="Times New Roman" w:hAnsi="Times New Roman" w:cs="Times New Roman"/>
          <w:sz w:val="24"/>
          <w:szCs w:val="32"/>
        </w:rPr>
        <w:tab/>
        <w:t>2012-2016</w:t>
      </w:r>
    </w:p>
    <w:p w14:paraId="4C253EB1" w14:textId="09A3CA83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Phi Beta Kappa (most prestigious honor society for liberal arts and sciences)</w:t>
      </w:r>
      <w:r>
        <w:rPr>
          <w:rFonts w:ascii="Times New Roman" w:hAnsi="Times New Roman" w:cs="Times New Roman"/>
          <w:sz w:val="24"/>
          <w:szCs w:val="32"/>
        </w:rPr>
        <w:tab/>
        <w:t>2016</w:t>
      </w:r>
    </w:p>
    <w:p w14:paraId="4B952DDC" w14:textId="2B59C4E8" w:rsidR="009425FB" w:rsidRDefault="009425FB" w:rsidP="004578D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Competitions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BCE8AC8" w14:textId="35D657A4" w:rsidR="009425FB" w:rsidRPr="009425FB" w:rsidRDefault="00F3523F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rize and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eople’s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hoice</w:t>
      </w:r>
      <w:r>
        <w:rPr>
          <w:rFonts w:ascii="Times New Roman" w:hAnsi="Times New Roman" w:cs="Times New Roman"/>
          <w:sz w:val="24"/>
          <w:szCs w:val="32"/>
        </w:rPr>
        <w:t xml:space="preserve"> A</w:t>
      </w:r>
      <w:r w:rsidR="009425FB" w:rsidRPr="009425FB">
        <w:rPr>
          <w:rFonts w:ascii="Times New Roman" w:hAnsi="Times New Roman" w:cs="Times New Roman"/>
          <w:sz w:val="24"/>
          <w:szCs w:val="32"/>
        </w:rPr>
        <w:t>wards ($20</w:t>
      </w:r>
      <w:r w:rsidR="004578DB">
        <w:rPr>
          <w:rFonts w:ascii="Times New Roman" w:hAnsi="Times New Roman" w:cs="Times New Roman"/>
          <w:sz w:val="24"/>
          <w:szCs w:val="32"/>
        </w:rPr>
        <w:t>,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000 total),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rivacy </w:t>
      </w:r>
      <w:r>
        <w:rPr>
          <w:rFonts w:ascii="Times New Roman" w:hAnsi="Times New Roman" w:cs="Times New Roman"/>
          <w:sz w:val="24"/>
          <w:szCs w:val="32"/>
        </w:rPr>
        <w:t>E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ngineering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hallenge, National Institute of Standards and Technology (NIST)</w:t>
      </w:r>
      <w:r w:rsidR="009425FB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2018</w:t>
      </w:r>
    </w:p>
    <w:p w14:paraId="4E1C4AFA" w14:textId="4EAA44BD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Finalist, ITA Tech Challenge programming competition, Illinois Technology Association, IL</w:t>
      </w:r>
      <w:r w:rsidR="00F3523F">
        <w:rPr>
          <w:rFonts w:ascii="Times New Roman" w:hAnsi="Times New Roman" w:cs="Times New Roman"/>
          <w:sz w:val="24"/>
          <w:szCs w:val="32"/>
        </w:rPr>
        <w:tab/>
        <w:t>2016</w:t>
      </w:r>
    </w:p>
    <w:p w14:paraId="132296B3" w14:textId="4F96CE33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nd</w:t>
      </w:r>
      <w:r w:rsidRPr="00F3523F">
        <w:rPr>
          <w:rFonts w:ascii="Times New Roman" w:hAnsi="Times New Roman" w:cs="Times New Roman"/>
          <w:sz w:val="24"/>
          <w:szCs w:val="32"/>
        </w:rPr>
        <w:t xml:space="preserve"> Place, Mid-Atlantic Regional ACM Programming Contest, Christopher Newport University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3FA3CC4E" w14:textId="2DE3C083" w:rsidR="00F3523F" w:rsidRDefault="00F3523F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Mathematics and Economic Competitions:</w:t>
      </w:r>
    </w:p>
    <w:p w14:paraId="09E19206" w14:textId="360728D6" w:rsidR="00F3523F" w:rsidRPr="009425FB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C20F36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C20F36">
        <w:rPr>
          <w:rFonts w:ascii="Times New Roman" w:hAnsi="Times New Roman" w:cs="Times New Roman"/>
          <w:sz w:val="24"/>
          <w:szCs w:val="32"/>
        </w:rPr>
        <w:t xml:space="preserve">ention (top 2.5%), William Lowell Putnam Mathematical </w:t>
      </w:r>
      <w:r w:rsidRPr="00072B28">
        <w:rPr>
          <w:rFonts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222C9318" w14:textId="46CA1D21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3-Year </w:t>
      </w:r>
      <w:r w:rsidRPr="00F3523F">
        <w:rPr>
          <w:rFonts w:ascii="Times New Roman" w:hAnsi="Times New Roman" w:cs="Times New Roman"/>
          <w:sz w:val="24"/>
          <w:szCs w:val="32"/>
        </w:rPr>
        <w:t>Finalist, International Mathematical Olympiad (IMO) selection, Thailand</w:t>
      </w:r>
      <w:r>
        <w:rPr>
          <w:rFonts w:ascii="Times New Roman" w:hAnsi="Times New Roman" w:cs="Times New Roman"/>
          <w:sz w:val="24"/>
          <w:szCs w:val="32"/>
        </w:rPr>
        <w:tab/>
        <w:t>2010-2012</w:t>
      </w:r>
    </w:p>
    <w:p w14:paraId="2313C3E8" w14:textId="46A89CD4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Finance and Economics National Competition, National Bank of Thailand</w:t>
      </w:r>
      <w:r>
        <w:rPr>
          <w:rFonts w:ascii="Times New Roman" w:hAnsi="Times New Roman" w:cs="Times New Roman"/>
          <w:sz w:val="24"/>
          <w:szCs w:val="32"/>
        </w:rPr>
        <w:tab/>
        <w:t>2011</w:t>
      </w:r>
    </w:p>
    <w:p w14:paraId="76878AC1" w14:textId="0A471938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Bronze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 xml:space="preserve">edal and </w:t>
      </w:r>
      <w:r>
        <w:rPr>
          <w:rFonts w:ascii="Times New Roman" w:hAnsi="Times New Roman" w:cs="Times New Roman"/>
          <w:sz w:val="24"/>
          <w:szCs w:val="32"/>
        </w:rPr>
        <w:t>H</w:t>
      </w:r>
      <w:r w:rsidRPr="00F3523F">
        <w:rPr>
          <w:rFonts w:ascii="Times New Roman" w:hAnsi="Times New Roman" w:cs="Times New Roman"/>
          <w:sz w:val="24"/>
          <w:szCs w:val="32"/>
        </w:rPr>
        <w:t xml:space="preserve">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Asia-Pacific Mathematics Olympiad (APMO)</w:t>
      </w:r>
      <w:r>
        <w:rPr>
          <w:rFonts w:ascii="Times New Roman" w:hAnsi="Times New Roman" w:cs="Times New Roman"/>
          <w:sz w:val="24"/>
          <w:szCs w:val="32"/>
        </w:rPr>
        <w:tab/>
        <w:t>2010-2011</w:t>
      </w:r>
    </w:p>
    <w:p w14:paraId="7C5AB36C" w14:textId="77777777" w:rsidR="00677C26" w:rsidRDefault="00677C26" w:rsidP="00677C26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3EA22774" w14:textId="7F911FEC" w:rsidR="00677C26" w:rsidRDefault="00677C2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>
        <w:rPr>
          <w:rFonts w:ascii="Times New Roman" w:hAnsi="Times New Roman" w:cs="Times New Roman"/>
          <w:sz w:val="24"/>
          <w:szCs w:val="24"/>
        </w:rPr>
        <w:t xml:space="preserve">, Atlanta, GA, </w:t>
      </w:r>
      <w:r w:rsidR="00870094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6BF2208C" w14:textId="45E57B90" w:rsidR="00677C26" w:rsidRDefault="00677C26" w:rsidP="00677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in Algorithms, Combinatorics, and Optimization (ACO), School of Computer Science</w:t>
      </w:r>
      <w:r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F352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F3523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F35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heory. GPA 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Thesis: </w:t>
      </w:r>
      <w:r w:rsidRPr="004906E7">
        <w:rPr>
          <w:rFonts w:ascii="Times New Roman" w:hAnsi="Times New Roman" w:cs="Times New Roman"/>
          <w:b/>
          <w:bCs/>
          <w:sz w:val="24"/>
          <w:szCs w:val="24"/>
        </w:rPr>
        <w:t>Machine Learning under Budget and Fairness Constraints</w:t>
      </w:r>
    </w:p>
    <w:p w14:paraId="42D78D46" w14:textId="1408641C" w:rsidR="00677C26" w:rsidRDefault="00677C26" w:rsidP="00F3523F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>
        <w:rPr>
          <w:rFonts w:ascii="Times New Roman" w:hAnsi="Times New Roman" w:cs="Times New Roman"/>
          <w:sz w:val="24"/>
          <w:szCs w:val="24"/>
        </w:rPr>
        <w:t xml:space="preserve">, Richmond, VA, </w:t>
      </w:r>
      <w:r w:rsidR="00870094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62539E5A" w14:textId="7E83F780" w:rsidR="00677C26" w:rsidRDefault="00677C26" w:rsidP="0067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 in Mathematics </w:t>
      </w:r>
      <w:r w:rsidR="004906E7" w:rsidRPr="00A575B9">
        <w:rPr>
          <w:rFonts w:ascii="Times New Roman" w:hAnsi="Times New Roman" w:cs="Times New Roman"/>
          <w:sz w:val="24"/>
          <w:szCs w:val="24"/>
        </w:rPr>
        <w:t>(Honors</w:t>
      </w:r>
      <w:r w:rsidR="004906E7">
        <w:rPr>
          <w:rFonts w:ascii="Times New Roman" w:hAnsi="Times New Roman" w:cs="Times New Roman"/>
          <w:sz w:val="24"/>
          <w:szCs w:val="24"/>
        </w:rPr>
        <w:t xml:space="preserve"> with T</w:t>
      </w:r>
      <w:r w:rsidR="004906E7" w:rsidRPr="00A575B9">
        <w:rPr>
          <w:rFonts w:ascii="Times New Roman" w:hAnsi="Times New Roman" w:cs="Times New Roman"/>
          <w:sz w:val="24"/>
          <w:szCs w:val="24"/>
        </w:rPr>
        <w:t>hesis</w:t>
      </w:r>
      <w:r w:rsidR="004906E7">
        <w:rPr>
          <w:rFonts w:ascii="Times New Roman" w:hAnsi="Times New Roman" w:cs="Times New Roman"/>
          <w:sz w:val="24"/>
          <w:szCs w:val="24"/>
        </w:rPr>
        <w:t xml:space="preserve"> in </w:t>
      </w:r>
      <w:r w:rsidR="004906E7" w:rsidRPr="009676AA">
        <w:rPr>
          <w:rFonts w:ascii="Times New Roman" w:hAnsi="Times New Roman" w:cs="Times New Roman"/>
          <w:sz w:val="24"/>
          <w:szCs w:val="24"/>
        </w:rPr>
        <w:t>algebraic combinatorics</w:t>
      </w:r>
      <w:r w:rsidR="004906E7">
        <w:rPr>
          <w:rFonts w:ascii="Times New Roman" w:hAnsi="Times New Roman" w:cs="Times New Roman"/>
          <w:sz w:val="24"/>
          <w:szCs w:val="24"/>
        </w:rPr>
        <w:t xml:space="preserve"> and discrete geometry)</w:t>
      </w:r>
      <w:r w:rsidR="004906E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Minor in Computer Science. GPA: 3.97/4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bookmarkStart w:id="0" w:name="_GoBack"/>
      <w:bookmarkEnd w:id="0"/>
    </w:p>
    <w:p w14:paraId="5690601A" w14:textId="77777777" w:rsidR="008F67D7" w:rsidRDefault="008F67D7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>
        <w:rPr>
          <w:rFonts w:ascii="Times New Roman" w:hAnsi="Times New Roman" w:cs="Times New Roman"/>
          <w:sz w:val="24"/>
          <w:szCs w:val="32"/>
        </w:rPr>
        <w:t>, Oxford, UK</w:t>
      </w:r>
      <w:r>
        <w:rPr>
          <w:rFonts w:ascii="Times New Roman" w:hAnsi="Times New Roman" w:cs="Times New Roman"/>
          <w:sz w:val="24"/>
          <w:szCs w:val="32"/>
        </w:rPr>
        <w:tab/>
        <w:t>2014-2015</w:t>
      </w:r>
    </w:p>
    <w:p w14:paraId="0D90660D" w14:textId="708D36EB" w:rsidR="008F67D7" w:rsidRPr="008F67D7" w:rsidRDefault="008F67D7" w:rsidP="008F67D7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 w:rsidR="004906E7">
        <w:rPr>
          <w:rFonts w:ascii="Times New Roman" w:hAnsi="Times New Roman" w:cs="Times New Roman"/>
          <w:sz w:val="24"/>
          <w:szCs w:val="32"/>
        </w:rPr>
        <w:br/>
        <w:t>Grade: first-class level (equivalent to A/A+)</w:t>
      </w:r>
      <w:r>
        <w:rPr>
          <w:rFonts w:ascii="Times New Roman" w:hAnsi="Times New Roman" w:cs="Times New Roman"/>
          <w:sz w:val="24"/>
          <w:szCs w:val="32"/>
        </w:rPr>
        <w:tab/>
      </w:r>
    </w:p>
    <w:p w14:paraId="78C99090" w14:textId="77777777" w:rsidR="00A02F19" w:rsidRDefault="00A02F19" w:rsidP="00E125D4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Academic Publications</w:t>
      </w:r>
    </w:p>
    <w:p w14:paraId="7A6B81DE" w14:textId="6B2C8F37" w:rsidR="00072B28" w:rsidRDefault="00072B28" w:rsidP="00072B2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have </w:t>
      </w:r>
      <w:r w:rsidR="004578DB">
        <w:rPr>
          <w:rFonts w:ascii="Times New Roman" w:hAnsi="Times New Roman" w:cs="Times New Roman"/>
          <w:sz w:val="24"/>
          <w:szCs w:val="32"/>
        </w:rPr>
        <w:t xml:space="preserve">published </w:t>
      </w:r>
      <w:r w:rsidR="00677C26">
        <w:rPr>
          <w:rFonts w:ascii="Times New Roman" w:hAnsi="Times New Roman" w:cs="Times New Roman"/>
          <w:sz w:val="24"/>
          <w:szCs w:val="32"/>
        </w:rPr>
        <w:t>several publications</w:t>
      </w:r>
      <w:r w:rsidR="004578DB">
        <w:rPr>
          <w:rFonts w:ascii="Times New Roman" w:hAnsi="Times New Roman" w:cs="Times New Roman"/>
          <w:sz w:val="24"/>
          <w:szCs w:val="32"/>
        </w:rPr>
        <w:t xml:space="preserve"> and delivered oral presentations</w:t>
      </w:r>
      <w:r w:rsidR="00677C26">
        <w:rPr>
          <w:rFonts w:ascii="Times New Roman" w:hAnsi="Times New Roman" w:cs="Times New Roman"/>
          <w:sz w:val="24"/>
          <w:szCs w:val="32"/>
        </w:rPr>
        <w:t xml:space="preserve"> </w:t>
      </w:r>
      <w:r w:rsidR="004578DB">
        <w:rPr>
          <w:rFonts w:ascii="Times New Roman" w:hAnsi="Times New Roman" w:cs="Times New Roman"/>
          <w:sz w:val="24"/>
          <w:szCs w:val="32"/>
        </w:rPr>
        <w:t>at</w:t>
      </w:r>
      <w:r>
        <w:rPr>
          <w:rFonts w:ascii="Times New Roman" w:hAnsi="Times New Roman" w:cs="Times New Roman"/>
          <w:sz w:val="24"/>
          <w:szCs w:val="32"/>
        </w:rPr>
        <w:t xml:space="preserve"> top-tier machine learning</w:t>
      </w:r>
      <w:r w:rsidR="00677C26">
        <w:rPr>
          <w:rFonts w:ascii="Times New Roman" w:hAnsi="Times New Roman" w:cs="Times New Roman"/>
          <w:sz w:val="24"/>
          <w:szCs w:val="32"/>
        </w:rPr>
        <w:t xml:space="preserve"> and</w:t>
      </w:r>
      <w:r>
        <w:rPr>
          <w:rFonts w:ascii="Times New Roman" w:hAnsi="Times New Roman" w:cs="Times New Roman"/>
          <w:sz w:val="24"/>
          <w:szCs w:val="32"/>
        </w:rPr>
        <w:t xml:space="preserve"> theoretical computer science</w:t>
      </w:r>
      <w:r w:rsidR="00677C26">
        <w:rPr>
          <w:rFonts w:ascii="Times New Roman" w:hAnsi="Times New Roman" w:cs="Times New Roman"/>
          <w:sz w:val="24"/>
          <w:szCs w:val="32"/>
        </w:rPr>
        <w:t xml:space="preserve"> conferences</w:t>
      </w:r>
      <w:r w:rsidR="00A541A9">
        <w:rPr>
          <w:rFonts w:ascii="Times New Roman" w:hAnsi="Times New Roman" w:cs="Times New Roman"/>
          <w:sz w:val="24"/>
          <w:szCs w:val="32"/>
        </w:rPr>
        <w:t xml:space="preserve">: 3 in </w:t>
      </w:r>
      <w:proofErr w:type="spellStart"/>
      <w:r w:rsid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="009425FB">
        <w:rPr>
          <w:rFonts w:ascii="Times New Roman" w:hAnsi="Times New Roman" w:cs="Times New Roman"/>
          <w:sz w:val="24"/>
          <w:szCs w:val="32"/>
        </w:rPr>
        <w:t xml:space="preserve">,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 xml:space="preserve">COLT, and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>SODA</w:t>
      </w:r>
      <w:r w:rsidR="00E125D4">
        <w:rPr>
          <w:rFonts w:ascii="Times New Roman" w:hAnsi="Times New Roman" w:cs="Times New Roman"/>
          <w:sz w:val="24"/>
          <w:szCs w:val="32"/>
        </w:rPr>
        <w:t>. P</w:t>
      </w:r>
      <w:r>
        <w:rPr>
          <w:rFonts w:ascii="Times New Roman" w:hAnsi="Times New Roman" w:cs="Times New Roman"/>
          <w:sz w:val="24"/>
          <w:szCs w:val="32"/>
        </w:rPr>
        <w:t xml:space="preserve">lease </w:t>
      </w:r>
      <w:r w:rsidR="004906E7">
        <w:rPr>
          <w:rFonts w:ascii="Times New Roman" w:hAnsi="Times New Roman" w:cs="Times New Roman"/>
          <w:sz w:val="24"/>
          <w:szCs w:val="32"/>
        </w:rPr>
        <w:t>visit</w:t>
      </w:r>
      <w:r>
        <w:rPr>
          <w:rFonts w:ascii="Times New Roman" w:hAnsi="Times New Roman" w:cs="Times New Roman"/>
          <w:sz w:val="24"/>
          <w:szCs w:val="32"/>
        </w:rPr>
        <w:t xml:space="preserve"> my website </w:t>
      </w:r>
      <w:hyperlink r:id="rId12" w:history="1">
        <w:r w:rsidR="004906E7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or </w:t>
      </w:r>
      <w:r w:rsidR="00677C26">
        <w:rPr>
          <w:rFonts w:ascii="Times New Roman" w:hAnsi="Times New Roman" w:cs="Times New Roman"/>
          <w:sz w:val="24"/>
          <w:szCs w:val="32"/>
        </w:rPr>
        <w:t xml:space="preserve">my </w:t>
      </w:r>
      <w:r>
        <w:rPr>
          <w:rFonts w:ascii="Times New Roman" w:hAnsi="Times New Roman" w:cs="Times New Roman"/>
          <w:sz w:val="24"/>
          <w:szCs w:val="32"/>
        </w:rPr>
        <w:t>Google Scholar</w:t>
      </w:r>
      <w:r w:rsidR="00677C26">
        <w:rPr>
          <w:rFonts w:ascii="Times New Roman" w:hAnsi="Times New Roman" w:cs="Times New Roman"/>
          <w:sz w:val="24"/>
          <w:szCs w:val="32"/>
        </w:rPr>
        <w:t xml:space="preserve"> page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3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https://scholar.google.com/citations?user=nzO_5FMAAAAJ&amp;hl</w:t>
        </w:r>
      </w:hyperlink>
      <w:r w:rsidR="00E125D4">
        <w:rPr>
          <w:rFonts w:ascii="Times New Roman" w:hAnsi="Times New Roman" w:cs="Times New Roman"/>
          <w:sz w:val="24"/>
          <w:szCs w:val="32"/>
        </w:rPr>
        <w:t xml:space="preserve"> for more details.</w:t>
      </w:r>
    </w:p>
    <w:p w14:paraId="764C3D83" w14:textId="405C09EE" w:rsidR="00A02F19" w:rsidRDefault="009425FB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Academic </w:t>
      </w:r>
      <w:r w:rsidR="00A02F19">
        <w:rPr>
          <w:rFonts w:ascii="Times New Roman" w:hAnsi="Times New Roman" w:cs="Times New Roman"/>
          <w:b/>
          <w:sz w:val="28"/>
          <w:szCs w:val="36"/>
        </w:rPr>
        <w:t>Service</w:t>
      </w:r>
    </w:p>
    <w:p w14:paraId="25F5CF4C" w14:textId="3853B500" w:rsidR="004578DB" w:rsidRDefault="004578DB" w:rsidP="00870094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64CCB">
        <w:rPr>
          <w:rFonts w:ascii="Times New Roman" w:hAnsi="Times New Roman" w:cs="Times New Roman"/>
          <w:sz w:val="24"/>
          <w:szCs w:val="32"/>
        </w:rPr>
        <w:t xml:space="preserve">Reviewer of </w:t>
      </w:r>
      <w:proofErr w:type="spellStart"/>
      <w:r w:rsidRPr="00864CC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</w:t>
      </w:r>
      <w:r w:rsidR="00E125D4">
        <w:rPr>
          <w:rFonts w:ascii="Times New Roman" w:hAnsi="Times New Roman" w:cs="Times New Roman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 xml:space="preserve">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>, FOCS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Pr="006D7DB0">
        <w:rPr>
          <w:rFonts w:ascii="Times New Roman" w:hAnsi="Times New Roman" w:cs="Times New Roman"/>
          <w:sz w:val="24"/>
          <w:szCs w:val="32"/>
        </w:rPr>
        <w:t>Symposium on Foundations of Computer Science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 xml:space="preserve">, MAPR </w:t>
      </w:r>
      <w:r>
        <w:rPr>
          <w:rFonts w:ascii="Times New Roman" w:hAnsi="Times New Roman" w:cs="Times New Roman"/>
          <w:sz w:val="24"/>
          <w:szCs w:val="32"/>
        </w:rPr>
        <w:t>(</w:t>
      </w:r>
      <w:r w:rsidRPr="00864CCB">
        <w:rPr>
          <w:rFonts w:ascii="Times New Roman" w:hAnsi="Times New Roman" w:cs="Times New Roman"/>
          <w:sz w:val="24"/>
          <w:szCs w:val="32"/>
        </w:rPr>
        <w:t>Mathematical Programming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125D4">
        <w:rPr>
          <w:rFonts w:ascii="Times New Roman" w:hAnsi="Times New Roman" w:cs="Times New Roman"/>
          <w:sz w:val="24"/>
          <w:szCs w:val="32"/>
        </w:rPr>
        <w:t>J</w:t>
      </w:r>
      <w:r>
        <w:rPr>
          <w:rFonts w:ascii="Times New Roman" w:hAnsi="Times New Roman" w:cs="Times New Roman"/>
          <w:sz w:val="24"/>
          <w:szCs w:val="32"/>
        </w:rPr>
        <w:t>ournal</w:t>
      </w:r>
      <w:r w:rsidRPr="00864CCB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ab/>
        <w:t>2018-</w:t>
      </w:r>
      <w:r w:rsidR="00E125D4">
        <w:rPr>
          <w:rFonts w:ascii="Times New Roman" w:hAnsi="Times New Roman" w:cs="Times New Roman"/>
          <w:sz w:val="24"/>
          <w:szCs w:val="32"/>
        </w:rPr>
        <w:t>Present</w:t>
      </w:r>
    </w:p>
    <w:p w14:paraId="66FB30AB" w14:textId="78D1DFFC" w:rsidR="004578DB" w:rsidRDefault="004578DB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4578DB">
        <w:rPr>
          <w:rFonts w:ascii="Times New Roman" w:hAnsi="Times New Roman" w:cs="Times New Roman"/>
          <w:sz w:val="24"/>
          <w:szCs w:val="32"/>
        </w:rPr>
        <w:t>Co-organizer of ACO student seminar, Georgia Institute of Technology</w:t>
      </w:r>
      <w:r>
        <w:rPr>
          <w:rFonts w:ascii="Times New Roman" w:hAnsi="Times New Roman" w:cs="Times New Roman"/>
          <w:sz w:val="24"/>
          <w:szCs w:val="32"/>
        </w:rPr>
        <w:tab/>
        <w:t>2018</w:t>
      </w:r>
    </w:p>
    <w:sectPr w:rsidR="004578DB" w:rsidSect="004578DB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62B"/>
    <w:multiLevelType w:val="hybridMultilevel"/>
    <w:tmpl w:val="068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ADF"/>
    <w:multiLevelType w:val="hybridMultilevel"/>
    <w:tmpl w:val="D1F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461"/>
    <w:multiLevelType w:val="hybridMultilevel"/>
    <w:tmpl w:val="9FC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76F"/>
    <w:multiLevelType w:val="hybridMultilevel"/>
    <w:tmpl w:val="3E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2872"/>
    <w:multiLevelType w:val="hybridMultilevel"/>
    <w:tmpl w:val="BC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651F"/>
    <w:multiLevelType w:val="hybridMultilevel"/>
    <w:tmpl w:val="9D7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32A78"/>
    <w:rsid w:val="00072B28"/>
    <w:rsid w:val="0014626C"/>
    <w:rsid w:val="00156327"/>
    <w:rsid w:val="00245394"/>
    <w:rsid w:val="00276BC4"/>
    <w:rsid w:val="00332D61"/>
    <w:rsid w:val="00337D4D"/>
    <w:rsid w:val="00361FD1"/>
    <w:rsid w:val="0037131C"/>
    <w:rsid w:val="0038452E"/>
    <w:rsid w:val="00391BAC"/>
    <w:rsid w:val="004578DB"/>
    <w:rsid w:val="0046017B"/>
    <w:rsid w:val="004906E7"/>
    <w:rsid w:val="004960D1"/>
    <w:rsid w:val="004B1458"/>
    <w:rsid w:val="00500F53"/>
    <w:rsid w:val="00521066"/>
    <w:rsid w:val="00591C3F"/>
    <w:rsid w:val="00627E0D"/>
    <w:rsid w:val="00677C26"/>
    <w:rsid w:val="006D7DB0"/>
    <w:rsid w:val="006F0941"/>
    <w:rsid w:val="0070787C"/>
    <w:rsid w:val="007506AD"/>
    <w:rsid w:val="00757D3E"/>
    <w:rsid w:val="007B68F5"/>
    <w:rsid w:val="00867531"/>
    <w:rsid w:val="00870094"/>
    <w:rsid w:val="008C6251"/>
    <w:rsid w:val="008F67D7"/>
    <w:rsid w:val="009425FB"/>
    <w:rsid w:val="009B41BB"/>
    <w:rsid w:val="00A01378"/>
    <w:rsid w:val="00A02F19"/>
    <w:rsid w:val="00A541A9"/>
    <w:rsid w:val="00B46BF9"/>
    <w:rsid w:val="00B54190"/>
    <w:rsid w:val="00B93C40"/>
    <w:rsid w:val="00BB5768"/>
    <w:rsid w:val="00BC0702"/>
    <w:rsid w:val="00C17550"/>
    <w:rsid w:val="00D10907"/>
    <w:rsid w:val="00D57654"/>
    <w:rsid w:val="00D8602F"/>
    <w:rsid w:val="00DA63E8"/>
    <w:rsid w:val="00DC665D"/>
    <w:rsid w:val="00E125D4"/>
    <w:rsid w:val="00E83CD6"/>
    <w:rsid w:val="00F3523F"/>
    <w:rsid w:val="00F407A6"/>
    <w:rsid w:val="00F95370"/>
    <w:rsid w:val="00FA3E01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pforall/" TargetMode="External"/><Relationship Id="rId13" Type="http://schemas.openxmlformats.org/officeDocument/2006/relationships/hyperlink" Target="https://scholar.google.com/citations?user=nzO_5FMAAAAJ&amp;h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haipon.com" TargetMode="External"/><Relationship Id="rId12" Type="http://schemas.openxmlformats.org/officeDocument/2006/relationships/hyperlink" Target="http://www.uthaip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hyperlink" Target="https://github.com/DPautoGAN" TargetMode="External"/><Relationship Id="rId5" Type="http://schemas.openxmlformats.org/officeDocument/2006/relationships/hyperlink" Target="http://www.linkedin.com/in/uthaip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s.gatech.edu/news/628783/making-sure-computing-machines-dont-stereotype-peo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ssamadi/fair-pca-home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17</cp:revision>
  <cp:lastPrinted>2019-11-10T04:00:00Z</cp:lastPrinted>
  <dcterms:created xsi:type="dcterms:W3CDTF">2019-11-16T20:32:00Z</dcterms:created>
  <dcterms:modified xsi:type="dcterms:W3CDTF">2020-02-02T16:37:00Z</dcterms:modified>
</cp:coreProperties>
</file>