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2354E"/>
          <w:sz w:val="50"/>
        </w:rPr>
        <w:t>SYSTEM DESIGN AND</w:t>
        <w:br/>
        <w:t>MODULE DEVELOPMENT</w:t>
      </w:r>
    </w:p>
    <w:p>
      <w:pPr>
        <w:jc w:val="center"/>
      </w:pPr>
      <w:r>
        <w:rPr>
          <w:b/>
          <w:color w:val="1B5C7D"/>
          <w:sz w:val="30"/>
        </w:rPr>
        <w:t>AI Model to Detect Dryness in Leaves / Agricultural Produce</w:t>
      </w:r>
    </w:p>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2354E"/>
          </w:tcPr>
          <w:p>
            <w:pPr>
              <w:spacing w:after="40" w:before="40"/>
            </w:pPr>
            <w:r/>
            <w:r>
              <w:rPr>
                <w:rFonts w:ascii="Aptos" w:hAnsi="Aptos"/>
                <w:b/>
                <w:color w:val="FFFFFF"/>
                <w:sz w:val="18"/>
              </w:rPr>
              <w:t>Document item</w:t>
            </w:r>
          </w:p>
        </w:tc>
        <w:tc>
          <w:tcPr>
            <w:tcW w:type="dxa" w:w="7056"/>
            <w:vAlign w:val="center"/>
            <w:shd w:fill="12354E"/>
          </w:tcPr>
          <w:p>
            <w:pPr>
              <w:spacing w:after="40" w:before="40"/>
            </w:pPr>
            <w:r/>
            <w:r>
              <w:rPr>
                <w:rFonts w:ascii="Aptos" w:hAnsi="Aptos"/>
                <w:b/>
                <w:color w:val="FFFFFF"/>
                <w:sz w:val="18"/>
              </w:rPr>
              <w:t>Details</w:t>
            </w:r>
          </w:p>
        </w:tc>
      </w:tr>
      <w:tr>
        <w:tc>
          <w:tcPr>
            <w:tcW w:type="dxa" w:w="2448"/>
            <w:vAlign w:val="center"/>
            <w:shd w:fill="F1F6F9"/>
          </w:tcPr>
          <w:p>
            <w:pPr>
              <w:spacing w:after="40" w:before="40"/>
            </w:pPr>
            <w:r/>
            <w:r>
              <w:rPr>
                <w:rFonts w:ascii="Aptos" w:hAnsi="Aptos"/>
                <w:b w:val="0"/>
                <w:sz w:val="18"/>
              </w:rPr>
              <w:t>Project</w:t>
            </w:r>
          </w:p>
        </w:tc>
        <w:tc>
          <w:tcPr>
            <w:tcW w:type="dxa" w:w="7056"/>
            <w:vAlign w:val="center"/>
            <w:shd w:fill="F1F6F9"/>
          </w:tcPr>
          <w:p>
            <w:pPr>
              <w:spacing w:after="40" w:before="40"/>
            </w:pPr>
            <w:r/>
            <w:r>
              <w:rPr>
                <w:rFonts w:ascii="Aptos" w:hAnsi="Aptos"/>
                <w:b w:val="0"/>
                <w:sz w:val="18"/>
              </w:rPr>
              <w:t>AI-enabled dryness detection for agricultural leaves / produce during drying</w:t>
            </w:r>
          </w:p>
        </w:tc>
      </w:tr>
      <w:tr>
        <w:tc>
          <w:tcPr>
            <w:tcW w:type="dxa" w:w="2448"/>
            <w:vAlign w:val="center"/>
          </w:tcPr>
          <w:p>
            <w:pPr>
              <w:spacing w:after="40" w:before="40"/>
            </w:pPr>
            <w:r/>
            <w:r>
              <w:rPr>
                <w:rFonts w:ascii="Aptos" w:hAnsi="Aptos"/>
                <w:b w:val="0"/>
                <w:sz w:val="18"/>
              </w:rPr>
              <w:t>Assigned module</w:t>
            </w:r>
          </w:p>
        </w:tc>
        <w:tc>
          <w:tcPr>
            <w:tcW w:type="dxa" w:w="7056"/>
            <w:vAlign w:val="center"/>
          </w:tcPr>
          <w:p>
            <w:pPr>
              <w:spacing w:after="40" w:before="40"/>
            </w:pPr>
            <w:r/>
            <w:r>
              <w:rPr>
                <w:rFonts w:ascii="Aptos" w:hAnsi="Aptos"/>
                <w:b w:val="0"/>
                <w:sz w:val="18"/>
              </w:rPr>
              <w:t>AI-Based Dryness Detection and Sensor/Image Data Fusion Module</w:t>
            </w:r>
          </w:p>
        </w:tc>
      </w:tr>
      <w:tr>
        <w:tc>
          <w:tcPr>
            <w:tcW w:type="dxa" w:w="2448"/>
            <w:vAlign w:val="center"/>
            <w:shd w:fill="F1F6F9"/>
          </w:tcPr>
          <w:p>
            <w:pPr>
              <w:spacing w:after="40" w:before="40"/>
            </w:pPr>
            <w:r/>
            <w:r>
              <w:rPr>
                <w:rFonts w:ascii="Aptos" w:hAnsi="Aptos"/>
                <w:b w:val="0"/>
                <w:sz w:val="18"/>
              </w:rPr>
              <w:t>Team member</w:t>
            </w:r>
          </w:p>
        </w:tc>
        <w:tc>
          <w:tcPr>
            <w:tcW w:type="dxa" w:w="7056"/>
            <w:vAlign w:val="center"/>
            <w:shd w:fill="F1F6F9"/>
          </w:tcPr>
          <w:p>
            <w:pPr>
              <w:spacing w:after="40" w:before="40"/>
            </w:pPr>
            <w:r/>
            <w:r>
              <w:rPr>
                <w:rFonts w:ascii="Aptos" w:hAnsi="Aptos"/>
                <w:b w:val="0"/>
                <w:sz w:val="18"/>
              </w:rPr>
              <w:t>Uthejitha Yellampalli</w:t>
            </w:r>
          </w:p>
        </w:tc>
      </w:tr>
      <w:tr>
        <w:tc>
          <w:tcPr>
            <w:tcW w:type="dxa" w:w="2448"/>
            <w:vAlign w:val="center"/>
          </w:tcPr>
          <w:p>
            <w:pPr>
              <w:spacing w:after="40" w:before="40"/>
            </w:pPr>
            <w:r/>
            <w:r>
              <w:rPr>
                <w:rFonts w:ascii="Aptos" w:hAnsi="Aptos"/>
                <w:b w:val="0"/>
                <w:sz w:val="18"/>
              </w:rPr>
              <w:t>Module type</w:t>
            </w:r>
          </w:p>
        </w:tc>
        <w:tc>
          <w:tcPr>
            <w:tcW w:type="dxa" w:w="7056"/>
            <w:vAlign w:val="center"/>
          </w:tcPr>
          <w:p>
            <w:pPr>
              <w:spacing w:after="40" w:before="40"/>
            </w:pPr>
            <w:r/>
            <w:r>
              <w:rPr>
                <w:rFonts w:ascii="Aptos" w:hAnsi="Aptos"/>
                <w:b w:val="0"/>
                <w:sz w:val="18"/>
              </w:rPr>
              <w:t>Software / AI module, integrated with camera and sensors</w:t>
            </w:r>
          </w:p>
        </w:tc>
      </w:tr>
      <w:tr>
        <w:tc>
          <w:tcPr>
            <w:tcW w:type="dxa" w:w="2448"/>
            <w:vAlign w:val="center"/>
            <w:shd w:fill="F1F6F9"/>
          </w:tcPr>
          <w:p>
            <w:pPr>
              <w:spacing w:after="40" w:before="40"/>
            </w:pPr>
            <w:r/>
            <w:r>
              <w:rPr>
                <w:rFonts w:ascii="Aptos" w:hAnsi="Aptos"/>
                <w:b w:val="0"/>
                <w:sz w:val="18"/>
              </w:rPr>
              <w:t>Primary output</w:t>
            </w:r>
          </w:p>
        </w:tc>
        <w:tc>
          <w:tcPr>
            <w:tcW w:type="dxa" w:w="7056"/>
            <w:vAlign w:val="center"/>
            <w:shd w:fill="F1F6F9"/>
          </w:tcPr>
          <w:p>
            <w:pPr>
              <w:spacing w:after="40" w:before="40"/>
            </w:pPr>
            <w:r/>
            <w:r>
              <w:rPr>
                <w:rFonts w:ascii="Aptos" w:hAnsi="Aptos"/>
                <w:b w:val="0"/>
                <w:sz w:val="18"/>
              </w:rPr>
              <w:t>Estimated moisture/dryness result with a WET / PARTIALLY DRY / DRY class</w:t>
            </w:r>
          </w:p>
        </w:tc>
      </w:tr>
    </w:tbl>
    <w:p>
      <w:pPr>
        <w:spacing w:after="20"/>
      </w:pPr>
    </w:p>
    <w:p>
      <w:pPr>
        <w:spacing w:before="400"/>
        <w:jc w:val="center"/>
      </w:pPr>
      <w:r>
        <w:rPr>
          <w:i/>
          <w:color w:val="646E78"/>
        </w:rPr>
        <w:t>Prepared for team module allocation and project development</w:t>
      </w:r>
    </w:p>
    <w:p>
      <w:r>
        <w:br w:type="page"/>
      </w:r>
    </w:p>
    <w:p>
      <w:pPr>
        <w:pStyle w:val="Heading1"/>
      </w:pPr>
      <w:r>
        <w:t>1. Overall task of the project</w:t>
      </w:r>
    </w:p>
    <w:p>
      <w:r>
        <w:t>The overall task is to develop an AI-assisted system that estimates the dryness of leaves or agricultural produce during a solar-drying process. The system collects images and supporting sensor readings, processes the information, and presents an estimated moisture value or a dryness category. The result can help an operator decide whether the sample needs more drying or is ready for the next step.</w:t>
      </w:r>
    </w:p>
    <w:p>
      <w:r>
        <w:t>The proposed setup uses an RGB camera positioned above the tray with controlled LED lighting, an NIR sensor for additional moisture-related information, a physical moisture meter for calibration/ground-truth measurements, and temperature/humidity sensors to record drying conditions. These inputs are combined by the software module. The model must be validated for the particular leaf or produce type; image colour alone is not a direct measurement of moisture.</w:t>
      </w:r>
    </w:p>
    <w:p>
      <w:pPr>
        <w:pStyle w:val="Heading2"/>
      </w:pPr>
      <w:r>
        <w:t>Project objectives</w:t>
      </w:r>
    </w:p>
    <w:p>
      <w:pPr>
        <w:pStyle w:val="ListBullet"/>
      </w:pPr>
      <w:r>
        <w:t>Capture consistent images of a sample at planned time intervals.</w:t>
      </w:r>
    </w:p>
    <w:p>
      <w:pPr>
        <w:pStyle w:val="ListBullet"/>
      </w:pPr>
      <w:r>
        <w:t>Collect relevant sensor readings and associate them with the correct sample/tray and timestamp.</w:t>
      </w:r>
    </w:p>
    <w:p>
      <w:pPr>
        <w:pStyle w:val="ListBullet"/>
      </w:pPr>
      <w:r>
        <w:t>Prepare and analyze the inputs using image-processing and machine-learning methods.</w:t>
      </w:r>
    </w:p>
    <w:p>
      <w:pPr>
        <w:pStyle w:val="ListBullet"/>
      </w:pPr>
      <w:r>
        <w:t>Estimate moisture/dryness and classify the sample as WET, PARTIALLY DRY or DRY.</w:t>
      </w:r>
    </w:p>
    <w:p>
      <w:pPr>
        <w:pStyle w:val="ListBullet"/>
      </w:pPr>
      <w:r>
        <w:t>Display results and store readings so drying progress can be reviewed over time.</w:t>
      </w:r>
    </w:p>
    <w:p>
      <w:pPr>
        <w:pStyle w:val="ListBullet"/>
      </w:pPr>
      <w:r>
        <w:t>Compare model estimates against physical moisture-meter readings during calibration and testing.</w:t>
      </w:r>
    </w:p>
    <w:p>
      <w:pPr>
        <w:pStyle w:val="Heading1"/>
      </w:pPr>
      <w:r>
        <w:t>2. Selected module and team-member assignment</w:t>
      </w:r>
    </w:p>
    <w:p>
      <w:r>
        <w:t>Assigned to: Uthejitha Yellampalli. Module name: AI-Based Dryness Detection and Sensor/Image Data Fusion. This module focuses on the software pipeline that receives camera and sensor data, validates and preprocesses the inputs, runs the trained model or estimation logic, produces a dryness result, and sends the result to the display/storage module.</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12354E"/>
          </w:tcPr>
          <w:p>
            <w:pPr>
              <w:spacing w:after="40" w:before="40"/>
            </w:pPr>
            <w:r/>
            <w:r>
              <w:rPr>
                <w:rFonts w:ascii="Aptos" w:hAnsi="Aptos"/>
                <w:b/>
                <w:color w:val="FFFFFF"/>
                <w:sz w:val="18"/>
              </w:rPr>
              <w:t>Responsibility</w:t>
            </w:r>
          </w:p>
        </w:tc>
        <w:tc>
          <w:tcPr>
            <w:tcW w:type="dxa" w:w="4320"/>
            <w:vAlign w:val="center"/>
            <w:shd w:fill="12354E"/>
          </w:tcPr>
          <w:p>
            <w:pPr>
              <w:spacing w:after="40" w:before="40"/>
            </w:pPr>
            <w:r/>
            <w:r>
              <w:rPr>
                <w:rFonts w:ascii="Aptos" w:hAnsi="Aptos"/>
                <w:b/>
                <w:color w:val="FFFFFF"/>
                <w:sz w:val="18"/>
              </w:rPr>
              <w:t>Scope of work</w:t>
            </w:r>
          </w:p>
        </w:tc>
        <w:tc>
          <w:tcPr>
            <w:tcW w:type="dxa" w:w="3240"/>
            <w:vAlign w:val="center"/>
            <w:shd w:fill="12354E"/>
          </w:tcPr>
          <w:p>
            <w:pPr>
              <w:spacing w:after="40" w:before="40"/>
            </w:pPr>
            <w:r/>
            <w:r>
              <w:rPr>
                <w:rFonts w:ascii="Aptos" w:hAnsi="Aptos"/>
                <w:b/>
                <w:color w:val="FFFFFF"/>
                <w:sz w:val="18"/>
              </w:rPr>
              <w:t>Deliverable / evidence</w:t>
            </w:r>
          </w:p>
        </w:tc>
      </w:tr>
      <w:tr>
        <w:tc>
          <w:tcPr>
            <w:tcW w:type="dxa" w:w="1944"/>
            <w:vAlign w:val="center"/>
            <w:shd w:fill="F1F6F9"/>
          </w:tcPr>
          <w:p>
            <w:pPr>
              <w:spacing w:after="40" w:before="40"/>
            </w:pPr>
            <w:r/>
            <w:r>
              <w:rPr>
                <w:rFonts w:ascii="Aptos" w:hAnsi="Aptos"/>
                <w:b w:val="0"/>
                <w:sz w:val="18"/>
              </w:rPr>
              <w:t>Input handling</w:t>
            </w:r>
          </w:p>
        </w:tc>
        <w:tc>
          <w:tcPr>
            <w:tcW w:type="dxa" w:w="4320"/>
            <w:vAlign w:val="center"/>
            <w:shd w:fill="F1F6F9"/>
          </w:tcPr>
          <w:p>
            <w:pPr>
              <w:spacing w:after="40" w:before="40"/>
            </w:pPr>
            <w:r/>
            <w:r>
              <w:rPr>
                <w:rFonts w:ascii="Aptos" w:hAnsi="Aptos"/>
                <w:b w:val="0"/>
                <w:sz w:val="18"/>
              </w:rPr>
              <w:t>Receive image, NIR, temperature/humidity, sample ID and timestamp.</w:t>
            </w:r>
          </w:p>
        </w:tc>
        <w:tc>
          <w:tcPr>
            <w:tcW w:type="dxa" w:w="3240"/>
            <w:vAlign w:val="center"/>
            <w:shd w:fill="F1F6F9"/>
          </w:tcPr>
          <w:p>
            <w:pPr>
              <w:spacing w:after="40" w:before="40"/>
            </w:pPr>
            <w:r/>
            <w:r>
              <w:rPr>
                <w:rFonts w:ascii="Aptos" w:hAnsi="Aptos"/>
                <w:b w:val="0"/>
                <w:sz w:val="18"/>
              </w:rPr>
              <w:t>Validated sample record with missing/invalid input checks.</w:t>
            </w:r>
          </w:p>
        </w:tc>
      </w:tr>
      <w:tr>
        <w:tc>
          <w:tcPr>
            <w:tcW w:type="dxa" w:w="1944"/>
            <w:vAlign w:val="center"/>
          </w:tcPr>
          <w:p>
            <w:pPr>
              <w:spacing w:after="40" w:before="40"/>
            </w:pPr>
            <w:r/>
            <w:r>
              <w:rPr>
                <w:rFonts w:ascii="Aptos" w:hAnsi="Aptos"/>
                <w:b w:val="0"/>
                <w:sz w:val="18"/>
              </w:rPr>
              <w:t>Preprocessing</w:t>
            </w:r>
          </w:p>
        </w:tc>
        <w:tc>
          <w:tcPr>
            <w:tcW w:type="dxa" w:w="4320"/>
            <w:vAlign w:val="center"/>
          </w:tcPr>
          <w:p>
            <w:pPr>
              <w:spacing w:after="40" w:before="40"/>
            </w:pPr>
            <w:r/>
            <w:r>
              <w:rPr>
                <w:rFonts w:ascii="Aptos" w:hAnsi="Aptos"/>
                <w:b w:val="0"/>
                <w:sz w:val="18"/>
              </w:rPr>
              <w:t>Standardize image size/format and organize sensor values.</w:t>
            </w:r>
          </w:p>
        </w:tc>
        <w:tc>
          <w:tcPr>
            <w:tcW w:type="dxa" w:w="3240"/>
            <w:vAlign w:val="center"/>
          </w:tcPr>
          <w:p>
            <w:pPr>
              <w:spacing w:after="40" w:before="40"/>
            </w:pPr>
            <w:r/>
            <w:r>
              <w:rPr>
                <w:rFonts w:ascii="Aptos" w:hAnsi="Aptos"/>
                <w:b w:val="0"/>
                <w:sz w:val="18"/>
              </w:rPr>
              <w:t>Preprocessed image and structured feature record.</w:t>
            </w:r>
          </w:p>
        </w:tc>
      </w:tr>
      <w:tr>
        <w:tc>
          <w:tcPr>
            <w:tcW w:type="dxa" w:w="1944"/>
            <w:vAlign w:val="center"/>
            <w:shd w:fill="F1F6F9"/>
          </w:tcPr>
          <w:p>
            <w:pPr>
              <w:spacing w:after="40" w:before="40"/>
            </w:pPr>
            <w:r/>
            <w:r>
              <w:rPr>
                <w:rFonts w:ascii="Aptos" w:hAnsi="Aptos"/>
                <w:b w:val="0"/>
                <w:sz w:val="18"/>
              </w:rPr>
              <w:t>Model inference</w:t>
            </w:r>
          </w:p>
        </w:tc>
        <w:tc>
          <w:tcPr>
            <w:tcW w:type="dxa" w:w="4320"/>
            <w:vAlign w:val="center"/>
            <w:shd w:fill="F1F6F9"/>
          </w:tcPr>
          <w:p>
            <w:pPr>
              <w:spacing w:after="40" w:before="40"/>
            </w:pPr>
            <w:r/>
            <w:r>
              <w:rPr>
                <w:rFonts w:ascii="Aptos" w:hAnsi="Aptos"/>
                <w:b w:val="0"/>
                <w:sz w:val="18"/>
              </w:rPr>
              <w:t>Run a trained model or calibrated estimation pipeline.</w:t>
            </w:r>
          </w:p>
        </w:tc>
        <w:tc>
          <w:tcPr>
            <w:tcW w:type="dxa" w:w="3240"/>
            <w:vAlign w:val="center"/>
            <w:shd w:fill="F1F6F9"/>
          </w:tcPr>
          <w:p>
            <w:pPr>
              <w:spacing w:after="40" w:before="40"/>
            </w:pPr>
            <w:r/>
            <w:r>
              <w:rPr>
                <w:rFonts w:ascii="Aptos" w:hAnsi="Aptos"/>
                <w:b w:val="0"/>
                <w:sz w:val="18"/>
              </w:rPr>
              <w:t>Predicted moisture estimate and/or dryness class.</w:t>
            </w:r>
          </w:p>
        </w:tc>
      </w:tr>
      <w:tr>
        <w:tc>
          <w:tcPr>
            <w:tcW w:type="dxa" w:w="1944"/>
            <w:vAlign w:val="center"/>
          </w:tcPr>
          <w:p>
            <w:pPr>
              <w:spacing w:after="40" w:before="40"/>
            </w:pPr>
            <w:r/>
            <w:r>
              <w:rPr>
                <w:rFonts w:ascii="Aptos" w:hAnsi="Aptos"/>
                <w:b w:val="0"/>
                <w:sz w:val="18"/>
              </w:rPr>
              <w:t>Result validation</w:t>
            </w:r>
          </w:p>
        </w:tc>
        <w:tc>
          <w:tcPr>
            <w:tcW w:type="dxa" w:w="4320"/>
            <w:vAlign w:val="center"/>
          </w:tcPr>
          <w:p>
            <w:pPr>
              <w:spacing w:after="40" w:before="40"/>
            </w:pPr>
            <w:r/>
            <w:r>
              <w:rPr>
                <w:rFonts w:ascii="Aptos" w:hAnsi="Aptos"/>
                <w:b w:val="0"/>
                <w:sz w:val="18"/>
              </w:rPr>
              <w:t>Compare predictions with physical moisture-meter measurements during testing.</w:t>
            </w:r>
          </w:p>
        </w:tc>
        <w:tc>
          <w:tcPr>
            <w:tcW w:type="dxa" w:w="3240"/>
            <w:vAlign w:val="center"/>
          </w:tcPr>
          <w:p>
            <w:pPr>
              <w:spacing w:after="40" w:before="40"/>
            </w:pPr>
            <w:r/>
            <w:r>
              <w:rPr>
                <w:rFonts w:ascii="Aptos" w:hAnsi="Aptos"/>
                <w:b w:val="0"/>
                <w:sz w:val="18"/>
              </w:rPr>
              <w:t>Evaluation table and error/accuracy metrics appropriate to the model.</w:t>
            </w:r>
          </w:p>
        </w:tc>
      </w:tr>
      <w:tr>
        <w:tc>
          <w:tcPr>
            <w:tcW w:type="dxa" w:w="1944"/>
            <w:vAlign w:val="center"/>
            <w:shd w:fill="F1F6F9"/>
          </w:tcPr>
          <w:p>
            <w:pPr>
              <w:spacing w:after="40" w:before="40"/>
            </w:pPr>
            <w:r/>
            <w:r>
              <w:rPr>
                <w:rFonts w:ascii="Aptos" w:hAnsi="Aptos"/>
                <w:b w:val="0"/>
                <w:sz w:val="18"/>
              </w:rPr>
              <w:t>Integration</w:t>
            </w:r>
          </w:p>
        </w:tc>
        <w:tc>
          <w:tcPr>
            <w:tcW w:type="dxa" w:w="4320"/>
            <w:vAlign w:val="center"/>
            <w:shd w:fill="F1F6F9"/>
          </w:tcPr>
          <w:p>
            <w:pPr>
              <w:spacing w:after="40" w:before="40"/>
            </w:pPr>
            <w:r/>
            <w:r>
              <w:rPr>
                <w:rFonts w:ascii="Aptos" w:hAnsi="Aptos"/>
                <w:b w:val="0"/>
                <w:sz w:val="18"/>
              </w:rPr>
              <w:t>Send prediction and confidence/quality status to dashboard and database.</w:t>
            </w:r>
          </w:p>
        </w:tc>
        <w:tc>
          <w:tcPr>
            <w:tcW w:type="dxa" w:w="3240"/>
            <w:vAlign w:val="center"/>
            <w:shd w:fill="F1F6F9"/>
          </w:tcPr>
          <w:p>
            <w:pPr>
              <w:spacing w:after="40" w:before="40"/>
            </w:pPr>
            <w:r/>
            <w:r>
              <w:rPr>
                <w:rFonts w:ascii="Aptos" w:hAnsi="Aptos"/>
                <w:b w:val="0"/>
                <w:sz w:val="18"/>
              </w:rPr>
              <w:t>End-to-end demonstration with saved results.</w:t>
            </w:r>
          </w:p>
        </w:tc>
      </w:tr>
    </w:tbl>
    <w:p>
      <w:pPr>
        <w:spacing w:after="20"/>
      </w:pPr>
    </w:p>
    <w:p>
      <w:pPr>
        <w:pStyle w:val="Heading1"/>
      </w:pPr>
      <w:r>
        <w:t>3. Overall project block diagram</w:t>
      </w:r>
    </w:p>
    <w:p>
      <w:pPr>
        <w:spacing w:before="80" w:after="140"/>
        <w:ind w:left="144"/>
        <w:shd w:fill="F1F6F9"/>
      </w:pPr>
      <w:r>
        <w:rPr>
          <w:rFonts w:ascii="Consolas" w:hAnsi="Consolas"/>
          <w:color w:val="19374B"/>
          <w:sz w:val="18"/>
        </w:rPr>
        <w:t xml:space="preserve">                    SOLAR DRYING / SAMPLE TRAY</w:t>
        <w:br/>
        <w:t xml:space="preserve">                               |</w:t>
        <w:br/>
        <w:t xml:space="preserve">           +-------------------+-------------------+</w:t>
        <w:br/>
        <w:t xml:space="preserve">           |                   |                   |</w:t>
        <w:br/>
        <w:t xml:space="preserve">      RGB Camera          NIR Sensor       Temperature / Humidity</w:t>
        <w:br/>
        <w:t xml:space="preserve">   + controlled LED       (moisture-        Sensor + optional</w:t>
        <w:br/>
        <w:t xml:space="preserve">      illumination         related)          load cell</w:t>
        <w:br/>
        <w:t xml:space="preserve">           |                   |                   |</w:t>
        <w:br/>
        <w:t xml:space="preserve">           +-------------------+-------------------+</w:t>
        <w:br/>
        <w:t xml:space="preserve">                               |</w:t>
        <w:br/>
        <w:t xml:space="preserve">                    [Data Acquisition Layer]</w:t>
        <w:br/>
        <w:t xml:space="preserve">                  sample ID + timestamp + checks</w:t>
        <w:br/>
        <w:t xml:space="preserve">                               |</w:t>
        <w:br/>
        <w:t xml:space="preserve">                    [Preprocessing / Fusion]</w:t>
        <w:br/>
        <w:t xml:space="preserve">             image normalization + sensor data alignment</w:t>
        <w:br/>
        <w:t xml:space="preserve">                               |</w:t>
        <w:br/>
        <w:t xml:space="preserve">                    [AI DRYNESS DETECTION]</w:t>
        <w:br/>
        <w:t xml:space="preserve">                 trained model / calibrated logic</w:t>
        <w:br/>
        <w:t xml:space="preserve">                               |</w:t>
        <w:br/>
        <w:t xml:space="preserve">             +-----------------+------------------+</w:t>
        <w:br/>
        <w:t xml:space="preserve">             |                 |                  |</w:t>
        <w:br/>
        <w:t xml:space="preserve">       Moisture estimate   Dryness class      Quality/confidence</w:t>
        <w:br/>
        <w:t xml:space="preserve">             |            WET / PARTIAL / DRY    indicator</w:t>
        <w:br/>
        <w:t xml:space="preserve">             +-----------------+------------------+</w:t>
        <w:br/>
        <w:t xml:space="preserve">                               |</w:t>
        <w:br/>
        <w:t xml:space="preserve">                  [Storage + Dashboard / Alerts]</w:t>
        <w:br/>
        <w:t xml:space="preserve">                               |</w:t>
        <w:br/>
        <w:t xml:space="preserve">                    Operator review / decision</w:t>
        <w:br/>
        <w:br/>
        <w:t>Physical moisture meter --&gt; calibration labels / ground truth</w:t>
        <w:br/>
        <w:t>Fan or dryer controller &lt;-- optional decision/command after safety checks</w:t>
      </w:r>
    </w:p>
    <w:p>
      <w:r>
        <w:t>Note: The AI module estimates dryness from calibrated data. The physical moisture meter is used as reference ground truth during data collection and validation. Automatic fan control is an optional integration and should be handled by a separate control module with safety limits.</w:t>
      </w:r>
    </w:p>
    <w:p>
      <w:pPr>
        <w:pStyle w:val="Heading1"/>
      </w:pPr>
      <w:r>
        <w:t>4. Detailed working of each block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12354E"/>
          </w:tcPr>
          <w:p>
            <w:pPr>
              <w:spacing w:after="40" w:before="40"/>
            </w:pPr>
            <w:r/>
            <w:r>
              <w:rPr>
                <w:rFonts w:ascii="Aptos" w:hAnsi="Aptos"/>
                <w:b/>
                <w:color w:val="FFFFFF"/>
                <w:sz w:val="18"/>
              </w:rPr>
              <w:t>Block</w:t>
            </w:r>
          </w:p>
        </w:tc>
        <w:tc>
          <w:tcPr>
            <w:tcW w:type="dxa" w:w="3960"/>
            <w:vAlign w:val="center"/>
            <w:shd w:fill="12354E"/>
          </w:tcPr>
          <w:p>
            <w:pPr>
              <w:spacing w:after="40" w:before="40"/>
            </w:pPr>
            <w:r/>
            <w:r>
              <w:rPr>
                <w:rFonts w:ascii="Aptos" w:hAnsi="Aptos"/>
                <w:b/>
                <w:color w:val="FFFFFF"/>
                <w:sz w:val="18"/>
              </w:rPr>
              <w:t>Working</w:t>
            </w:r>
          </w:p>
        </w:tc>
        <w:tc>
          <w:tcPr>
            <w:tcW w:type="dxa" w:w="2088"/>
            <w:vAlign w:val="center"/>
            <w:shd w:fill="12354E"/>
          </w:tcPr>
          <w:p>
            <w:pPr>
              <w:spacing w:after="40" w:before="40"/>
            </w:pPr>
            <w:r/>
            <w:r>
              <w:rPr>
                <w:rFonts w:ascii="Aptos" w:hAnsi="Aptos"/>
                <w:b/>
                <w:color w:val="FFFFFF"/>
                <w:sz w:val="18"/>
              </w:rPr>
              <w:t>Input</w:t>
            </w:r>
          </w:p>
        </w:tc>
        <w:tc>
          <w:tcPr>
            <w:tcW w:type="dxa" w:w="1944"/>
            <w:vAlign w:val="center"/>
            <w:shd w:fill="12354E"/>
          </w:tcPr>
          <w:p>
            <w:pPr>
              <w:spacing w:after="40" w:before="40"/>
            </w:pPr>
            <w:r/>
            <w:r>
              <w:rPr>
                <w:rFonts w:ascii="Aptos" w:hAnsi="Aptos"/>
                <w:b/>
                <w:color w:val="FFFFFF"/>
                <w:sz w:val="18"/>
              </w:rPr>
              <w:t>Output</w:t>
            </w:r>
          </w:p>
        </w:tc>
      </w:tr>
      <w:tr>
        <w:tc>
          <w:tcPr>
            <w:tcW w:type="dxa" w:w="1944"/>
            <w:vAlign w:val="center"/>
            <w:shd w:fill="F1F6F9"/>
          </w:tcPr>
          <w:p>
            <w:pPr>
              <w:spacing w:after="40" w:before="40"/>
            </w:pPr>
            <w:r/>
            <w:r>
              <w:rPr>
                <w:rFonts w:ascii="Aptos" w:hAnsi="Aptos"/>
                <w:b w:val="0"/>
                <w:sz w:val="18"/>
              </w:rPr>
              <w:t>1. Sample tray and drying chamber</w:t>
            </w:r>
          </w:p>
        </w:tc>
        <w:tc>
          <w:tcPr>
            <w:tcW w:type="dxa" w:w="3960"/>
            <w:vAlign w:val="center"/>
            <w:shd w:fill="F1F6F9"/>
          </w:tcPr>
          <w:p>
            <w:pPr>
              <w:spacing w:after="40" w:before="40"/>
            </w:pPr>
            <w:r/>
            <w:r>
              <w:rPr>
                <w:rFonts w:ascii="Aptos" w:hAnsi="Aptos"/>
                <w:b w:val="0"/>
                <w:sz w:val="18"/>
              </w:rPr>
              <w:t>Holds the sample during drying. Sample/tray ID is used to associate all readings with the correct material.</w:t>
            </w:r>
          </w:p>
        </w:tc>
        <w:tc>
          <w:tcPr>
            <w:tcW w:type="dxa" w:w="2088"/>
            <w:vAlign w:val="center"/>
            <w:shd w:fill="F1F6F9"/>
          </w:tcPr>
          <w:p>
            <w:pPr>
              <w:spacing w:after="40" w:before="40"/>
            </w:pPr>
            <w:r/>
            <w:r>
              <w:rPr>
                <w:rFonts w:ascii="Aptos" w:hAnsi="Aptos"/>
                <w:b w:val="0"/>
                <w:sz w:val="18"/>
              </w:rPr>
              <w:t>Leaf/produce sample; batch ID</w:t>
            </w:r>
          </w:p>
        </w:tc>
        <w:tc>
          <w:tcPr>
            <w:tcW w:type="dxa" w:w="1944"/>
            <w:vAlign w:val="center"/>
            <w:shd w:fill="F1F6F9"/>
          </w:tcPr>
          <w:p>
            <w:pPr>
              <w:spacing w:after="40" w:before="40"/>
            </w:pPr>
            <w:r/>
            <w:r>
              <w:rPr>
                <w:rFonts w:ascii="Aptos" w:hAnsi="Aptos"/>
                <w:b w:val="0"/>
                <w:sz w:val="18"/>
              </w:rPr>
              <w:t>Identified sample being monitored</w:t>
            </w:r>
          </w:p>
        </w:tc>
      </w:tr>
      <w:tr>
        <w:tc>
          <w:tcPr>
            <w:tcW w:type="dxa" w:w="1944"/>
            <w:vAlign w:val="center"/>
          </w:tcPr>
          <w:p>
            <w:pPr>
              <w:spacing w:after="40" w:before="40"/>
            </w:pPr>
            <w:r/>
            <w:r>
              <w:rPr>
                <w:rFonts w:ascii="Aptos" w:hAnsi="Aptos"/>
                <w:b w:val="0"/>
                <w:sz w:val="18"/>
              </w:rPr>
              <w:t>2. RGB camera + LED lighting</w:t>
            </w:r>
          </w:p>
        </w:tc>
        <w:tc>
          <w:tcPr>
            <w:tcW w:type="dxa" w:w="3960"/>
            <w:vAlign w:val="center"/>
          </w:tcPr>
          <w:p>
            <w:pPr>
              <w:spacing w:after="40" w:before="40"/>
            </w:pPr>
            <w:r/>
            <w:r>
              <w:rPr>
                <w:rFonts w:ascii="Aptos" w:hAnsi="Aptos"/>
                <w:b w:val="0"/>
                <w:sz w:val="18"/>
              </w:rPr>
              <w:t>Captures repeatable images from a fixed position and controlled illumination. Images are timestamped.</w:t>
            </w:r>
          </w:p>
        </w:tc>
        <w:tc>
          <w:tcPr>
            <w:tcW w:type="dxa" w:w="2088"/>
            <w:vAlign w:val="center"/>
          </w:tcPr>
          <w:p>
            <w:pPr>
              <w:spacing w:after="40" w:before="40"/>
            </w:pPr>
            <w:r/>
            <w:r>
              <w:rPr>
                <w:rFonts w:ascii="Aptos" w:hAnsi="Aptos"/>
                <w:b w:val="0"/>
                <w:sz w:val="18"/>
              </w:rPr>
              <w:t>Sample appearance; capture schedule</w:t>
            </w:r>
          </w:p>
        </w:tc>
        <w:tc>
          <w:tcPr>
            <w:tcW w:type="dxa" w:w="1944"/>
            <w:vAlign w:val="center"/>
          </w:tcPr>
          <w:p>
            <w:pPr>
              <w:spacing w:after="40" w:before="40"/>
            </w:pPr>
            <w:r/>
            <w:r>
              <w:rPr>
                <w:rFonts w:ascii="Aptos" w:hAnsi="Aptos"/>
                <w:b w:val="0"/>
                <w:sz w:val="18"/>
              </w:rPr>
              <w:t>RGB image file</w:t>
            </w:r>
          </w:p>
        </w:tc>
      </w:tr>
      <w:tr>
        <w:tc>
          <w:tcPr>
            <w:tcW w:type="dxa" w:w="1944"/>
            <w:vAlign w:val="center"/>
            <w:shd w:fill="F1F6F9"/>
          </w:tcPr>
          <w:p>
            <w:pPr>
              <w:spacing w:after="40" w:before="40"/>
            </w:pPr>
            <w:r/>
            <w:r>
              <w:rPr>
                <w:rFonts w:ascii="Aptos" w:hAnsi="Aptos"/>
                <w:b w:val="0"/>
                <w:sz w:val="18"/>
              </w:rPr>
              <w:t>3. NIR sensor</w:t>
            </w:r>
          </w:p>
        </w:tc>
        <w:tc>
          <w:tcPr>
            <w:tcW w:type="dxa" w:w="3960"/>
            <w:vAlign w:val="center"/>
            <w:shd w:fill="F1F6F9"/>
          </w:tcPr>
          <w:p>
            <w:pPr>
              <w:spacing w:after="40" w:before="40"/>
            </w:pPr>
            <w:r/>
            <w:r>
              <w:rPr>
                <w:rFonts w:ascii="Aptos" w:hAnsi="Aptos"/>
                <w:b w:val="0"/>
                <w:sz w:val="18"/>
              </w:rPr>
              <w:t>Collects near-infrared readings associated with moisture-related properties. Requires calibration for the target material.</w:t>
            </w:r>
          </w:p>
        </w:tc>
        <w:tc>
          <w:tcPr>
            <w:tcW w:type="dxa" w:w="2088"/>
            <w:vAlign w:val="center"/>
            <w:shd w:fill="F1F6F9"/>
          </w:tcPr>
          <w:p>
            <w:pPr>
              <w:spacing w:after="40" w:before="40"/>
            </w:pPr>
            <w:r/>
            <w:r>
              <w:rPr>
                <w:rFonts w:ascii="Aptos" w:hAnsi="Aptos"/>
                <w:b w:val="0"/>
                <w:sz w:val="18"/>
              </w:rPr>
              <w:t>Sensor response from sample</w:t>
            </w:r>
          </w:p>
        </w:tc>
        <w:tc>
          <w:tcPr>
            <w:tcW w:type="dxa" w:w="1944"/>
            <w:vAlign w:val="center"/>
            <w:shd w:fill="F1F6F9"/>
          </w:tcPr>
          <w:p>
            <w:pPr>
              <w:spacing w:after="40" w:before="40"/>
            </w:pPr>
            <w:r/>
            <w:r>
              <w:rPr>
                <w:rFonts w:ascii="Aptos" w:hAnsi="Aptos"/>
                <w:b w:val="0"/>
                <w:sz w:val="18"/>
              </w:rPr>
              <w:t>NIR reading / feature</w:t>
            </w:r>
          </w:p>
        </w:tc>
      </w:tr>
      <w:tr>
        <w:tc>
          <w:tcPr>
            <w:tcW w:type="dxa" w:w="1944"/>
            <w:vAlign w:val="center"/>
          </w:tcPr>
          <w:p>
            <w:pPr>
              <w:spacing w:after="40" w:before="40"/>
            </w:pPr>
            <w:r/>
            <w:r>
              <w:rPr>
                <w:rFonts w:ascii="Aptos" w:hAnsi="Aptos"/>
                <w:b w:val="0"/>
                <w:sz w:val="18"/>
              </w:rPr>
              <w:t>4. Temperature and humidity sensor</w:t>
            </w:r>
          </w:p>
        </w:tc>
        <w:tc>
          <w:tcPr>
            <w:tcW w:type="dxa" w:w="3960"/>
            <w:vAlign w:val="center"/>
          </w:tcPr>
          <w:p>
            <w:pPr>
              <w:spacing w:after="40" w:before="40"/>
            </w:pPr>
            <w:r/>
            <w:r>
              <w:rPr>
                <w:rFonts w:ascii="Aptos" w:hAnsi="Aptos"/>
                <w:b w:val="0"/>
                <w:sz w:val="18"/>
              </w:rPr>
              <w:t>Records environmental conditions around the drying chamber; helps interpret drying behaviour.</w:t>
            </w:r>
          </w:p>
        </w:tc>
        <w:tc>
          <w:tcPr>
            <w:tcW w:type="dxa" w:w="2088"/>
            <w:vAlign w:val="center"/>
          </w:tcPr>
          <w:p>
            <w:pPr>
              <w:spacing w:after="40" w:before="40"/>
            </w:pPr>
            <w:r/>
            <w:r>
              <w:rPr>
                <w:rFonts w:ascii="Aptos" w:hAnsi="Aptos"/>
                <w:b w:val="0"/>
                <w:sz w:val="18"/>
              </w:rPr>
              <w:t>Air temperature and relative humidity</w:t>
            </w:r>
          </w:p>
        </w:tc>
        <w:tc>
          <w:tcPr>
            <w:tcW w:type="dxa" w:w="1944"/>
            <w:vAlign w:val="center"/>
          </w:tcPr>
          <w:p>
            <w:pPr>
              <w:spacing w:after="40" w:before="40"/>
            </w:pPr>
            <w:r/>
            <w:r>
              <w:rPr>
                <w:rFonts w:ascii="Aptos" w:hAnsi="Aptos"/>
                <w:b w:val="0"/>
                <w:sz w:val="18"/>
              </w:rPr>
              <w:t>Timestamped environmental values</w:t>
            </w:r>
          </w:p>
        </w:tc>
      </w:tr>
      <w:tr>
        <w:tc>
          <w:tcPr>
            <w:tcW w:type="dxa" w:w="1944"/>
            <w:vAlign w:val="center"/>
            <w:shd w:fill="F1F6F9"/>
          </w:tcPr>
          <w:p>
            <w:pPr>
              <w:spacing w:after="40" w:before="40"/>
            </w:pPr>
            <w:r/>
            <w:r>
              <w:rPr>
                <w:rFonts w:ascii="Aptos" w:hAnsi="Aptos"/>
                <w:b w:val="0"/>
                <w:sz w:val="18"/>
              </w:rPr>
              <w:t>5. Optional load cell</w:t>
            </w:r>
          </w:p>
        </w:tc>
        <w:tc>
          <w:tcPr>
            <w:tcW w:type="dxa" w:w="3960"/>
            <w:vAlign w:val="center"/>
            <w:shd w:fill="F1F6F9"/>
          </w:tcPr>
          <w:p>
            <w:pPr>
              <w:spacing w:after="40" w:before="40"/>
            </w:pPr>
            <w:r/>
            <w:r>
              <w:rPr>
                <w:rFonts w:ascii="Aptos" w:hAnsi="Aptos"/>
                <w:b w:val="0"/>
                <w:sz w:val="18"/>
              </w:rPr>
              <w:t>Measures sample/tray mass change over time when correctly mounted and tared.</w:t>
            </w:r>
          </w:p>
        </w:tc>
        <w:tc>
          <w:tcPr>
            <w:tcW w:type="dxa" w:w="2088"/>
            <w:vAlign w:val="center"/>
            <w:shd w:fill="F1F6F9"/>
          </w:tcPr>
          <w:p>
            <w:pPr>
              <w:spacing w:after="40" w:before="40"/>
            </w:pPr>
            <w:r/>
            <w:r>
              <w:rPr>
                <w:rFonts w:ascii="Aptos" w:hAnsi="Aptos"/>
                <w:b w:val="0"/>
                <w:sz w:val="18"/>
              </w:rPr>
              <w:t>Mechanical load</w:t>
            </w:r>
          </w:p>
        </w:tc>
        <w:tc>
          <w:tcPr>
            <w:tcW w:type="dxa" w:w="1944"/>
            <w:vAlign w:val="center"/>
            <w:shd w:fill="F1F6F9"/>
          </w:tcPr>
          <w:p>
            <w:pPr>
              <w:spacing w:after="40" w:before="40"/>
            </w:pPr>
            <w:r/>
            <w:r>
              <w:rPr>
                <w:rFonts w:ascii="Aptos" w:hAnsi="Aptos"/>
                <w:b w:val="0"/>
                <w:sz w:val="18"/>
              </w:rPr>
              <w:t>Weight and weight-loss trend</w:t>
            </w:r>
          </w:p>
        </w:tc>
      </w:tr>
      <w:tr>
        <w:tc>
          <w:tcPr>
            <w:tcW w:type="dxa" w:w="1944"/>
            <w:vAlign w:val="center"/>
          </w:tcPr>
          <w:p>
            <w:pPr>
              <w:spacing w:after="40" w:before="40"/>
            </w:pPr>
            <w:r/>
            <w:r>
              <w:rPr>
                <w:rFonts w:ascii="Aptos" w:hAnsi="Aptos"/>
                <w:b w:val="0"/>
                <w:sz w:val="18"/>
              </w:rPr>
              <w:t>6. Reference moisture meter</w:t>
            </w:r>
          </w:p>
        </w:tc>
        <w:tc>
          <w:tcPr>
            <w:tcW w:type="dxa" w:w="3960"/>
            <w:vAlign w:val="center"/>
          </w:tcPr>
          <w:p>
            <w:pPr>
              <w:spacing w:after="40" w:before="40"/>
            </w:pPr>
            <w:r/>
            <w:r>
              <w:rPr>
                <w:rFonts w:ascii="Aptos" w:hAnsi="Aptos"/>
                <w:b w:val="0"/>
                <w:sz w:val="18"/>
              </w:rPr>
              <w:t>Provides reference measurements for labeling data and checking model predictions.</w:t>
            </w:r>
          </w:p>
        </w:tc>
        <w:tc>
          <w:tcPr>
            <w:tcW w:type="dxa" w:w="2088"/>
            <w:vAlign w:val="center"/>
          </w:tcPr>
          <w:p>
            <w:pPr>
              <w:spacing w:after="40" w:before="40"/>
            </w:pPr>
            <w:r/>
            <w:r>
              <w:rPr>
                <w:rFonts w:ascii="Aptos" w:hAnsi="Aptos"/>
                <w:b w:val="0"/>
                <w:sz w:val="18"/>
              </w:rPr>
              <w:t>Sample moisture measurement</w:t>
            </w:r>
          </w:p>
        </w:tc>
        <w:tc>
          <w:tcPr>
            <w:tcW w:type="dxa" w:w="1944"/>
            <w:vAlign w:val="center"/>
          </w:tcPr>
          <w:p>
            <w:pPr>
              <w:spacing w:after="40" w:before="40"/>
            </w:pPr>
            <w:r/>
            <w:r>
              <w:rPr>
                <w:rFonts w:ascii="Aptos" w:hAnsi="Aptos"/>
                <w:b w:val="0"/>
                <w:sz w:val="18"/>
              </w:rPr>
              <w:t>Ground-truth moisture value</w:t>
            </w:r>
          </w:p>
        </w:tc>
      </w:tr>
      <w:tr>
        <w:tc>
          <w:tcPr>
            <w:tcW w:type="dxa" w:w="1944"/>
            <w:vAlign w:val="center"/>
            <w:shd w:fill="F1F6F9"/>
          </w:tcPr>
          <w:p>
            <w:pPr>
              <w:spacing w:after="40" w:before="40"/>
            </w:pPr>
            <w:r/>
            <w:r>
              <w:rPr>
                <w:rFonts w:ascii="Aptos" w:hAnsi="Aptos"/>
                <w:b w:val="0"/>
                <w:sz w:val="18"/>
              </w:rPr>
              <w:t>7. Data acquisition</w:t>
            </w:r>
          </w:p>
        </w:tc>
        <w:tc>
          <w:tcPr>
            <w:tcW w:type="dxa" w:w="3960"/>
            <w:vAlign w:val="center"/>
            <w:shd w:fill="F1F6F9"/>
          </w:tcPr>
          <w:p>
            <w:pPr>
              <w:spacing w:after="40" w:before="40"/>
            </w:pPr>
            <w:r/>
            <w:r>
              <w:rPr>
                <w:rFonts w:ascii="Aptos" w:hAnsi="Aptos"/>
                <w:b w:val="0"/>
                <w:sz w:val="18"/>
              </w:rPr>
              <w:t>Collects available inputs, adds sample ID/time, checks ranges and flags missing readings.</w:t>
            </w:r>
          </w:p>
        </w:tc>
        <w:tc>
          <w:tcPr>
            <w:tcW w:type="dxa" w:w="2088"/>
            <w:vAlign w:val="center"/>
            <w:shd w:fill="F1F6F9"/>
          </w:tcPr>
          <w:p>
            <w:pPr>
              <w:spacing w:after="40" w:before="40"/>
            </w:pPr>
            <w:r/>
            <w:r>
              <w:rPr>
                <w:rFonts w:ascii="Aptos" w:hAnsi="Aptos"/>
                <w:b w:val="0"/>
                <w:sz w:val="18"/>
              </w:rPr>
              <w:t>Images and sensor readings</w:t>
            </w:r>
          </w:p>
        </w:tc>
        <w:tc>
          <w:tcPr>
            <w:tcW w:type="dxa" w:w="1944"/>
            <w:vAlign w:val="center"/>
            <w:shd w:fill="F1F6F9"/>
          </w:tcPr>
          <w:p>
            <w:pPr>
              <w:spacing w:after="40" w:before="40"/>
            </w:pPr>
            <w:r/>
            <w:r>
              <w:rPr>
                <w:rFonts w:ascii="Aptos" w:hAnsi="Aptos"/>
                <w:b w:val="0"/>
                <w:sz w:val="18"/>
              </w:rPr>
              <w:t>Structured sample record</w:t>
            </w:r>
          </w:p>
        </w:tc>
      </w:tr>
      <w:tr>
        <w:tc>
          <w:tcPr>
            <w:tcW w:type="dxa" w:w="1944"/>
            <w:vAlign w:val="center"/>
          </w:tcPr>
          <w:p>
            <w:pPr>
              <w:spacing w:after="40" w:before="40"/>
            </w:pPr>
            <w:r/>
            <w:r>
              <w:rPr>
                <w:rFonts w:ascii="Aptos" w:hAnsi="Aptos"/>
                <w:b w:val="0"/>
                <w:sz w:val="18"/>
              </w:rPr>
              <w:t>8. Preprocessing and fusion</w:t>
            </w:r>
          </w:p>
        </w:tc>
        <w:tc>
          <w:tcPr>
            <w:tcW w:type="dxa" w:w="3960"/>
            <w:vAlign w:val="center"/>
          </w:tcPr>
          <w:p>
            <w:pPr>
              <w:spacing w:after="40" w:before="40"/>
            </w:pPr>
            <w:r/>
            <w:r>
              <w:rPr>
                <w:rFonts w:ascii="Aptos" w:hAnsi="Aptos"/>
                <w:b w:val="0"/>
                <w:sz w:val="18"/>
              </w:rPr>
              <w:t>Resizes/normalizes images, organizes sensor values and joins inputs from the same sample/time window.</w:t>
            </w:r>
          </w:p>
        </w:tc>
        <w:tc>
          <w:tcPr>
            <w:tcW w:type="dxa" w:w="2088"/>
            <w:vAlign w:val="center"/>
          </w:tcPr>
          <w:p>
            <w:pPr>
              <w:spacing w:after="40" w:before="40"/>
            </w:pPr>
            <w:r/>
            <w:r>
              <w:rPr>
                <w:rFonts w:ascii="Aptos" w:hAnsi="Aptos"/>
                <w:b w:val="0"/>
                <w:sz w:val="18"/>
              </w:rPr>
              <w:t>Structured record</w:t>
            </w:r>
          </w:p>
        </w:tc>
        <w:tc>
          <w:tcPr>
            <w:tcW w:type="dxa" w:w="1944"/>
            <w:vAlign w:val="center"/>
          </w:tcPr>
          <w:p>
            <w:pPr>
              <w:spacing w:after="40" w:before="40"/>
            </w:pPr>
            <w:r/>
            <w:r>
              <w:rPr>
                <w:rFonts w:ascii="Aptos" w:hAnsi="Aptos"/>
                <w:b w:val="0"/>
                <w:sz w:val="18"/>
              </w:rPr>
              <w:t>Model-ready inputs/features</w:t>
            </w:r>
          </w:p>
        </w:tc>
      </w:tr>
      <w:tr>
        <w:tc>
          <w:tcPr>
            <w:tcW w:type="dxa" w:w="1944"/>
            <w:vAlign w:val="center"/>
            <w:shd w:fill="F1F6F9"/>
          </w:tcPr>
          <w:p>
            <w:pPr>
              <w:spacing w:after="40" w:before="40"/>
            </w:pPr>
            <w:r/>
            <w:r>
              <w:rPr>
                <w:rFonts w:ascii="Aptos" w:hAnsi="Aptos"/>
                <w:b w:val="0"/>
                <w:sz w:val="18"/>
              </w:rPr>
              <w:t>9. AI inference</w:t>
            </w:r>
          </w:p>
        </w:tc>
        <w:tc>
          <w:tcPr>
            <w:tcW w:type="dxa" w:w="3960"/>
            <w:vAlign w:val="center"/>
            <w:shd w:fill="F1F6F9"/>
          </w:tcPr>
          <w:p>
            <w:pPr>
              <w:spacing w:after="40" w:before="40"/>
            </w:pPr>
            <w:r/>
            <w:r>
              <w:rPr>
                <w:rFonts w:ascii="Aptos" w:hAnsi="Aptos"/>
                <w:b w:val="0"/>
                <w:sz w:val="18"/>
              </w:rPr>
              <w:t>Runs a trained and validated model to estimate moisture/dryness. Model choice depends on the available labeled dataset.</w:t>
            </w:r>
          </w:p>
        </w:tc>
        <w:tc>
          <w:tcPr>
            <w:tcW w:type="dxa" w:w="2088"/>
            <w:vAlign w:val="center"/>
            <w:shd w:fill="F1F6F9"/>
          </w:tcPr>
          <w:p>
            <w:pPr>
              <w:spacing w:after="40" w:before="40"/>
            </w:pPr>
            <w:r/>
            <w:r>
              <w:rPr>
                <w:rFonts w:ascii="Aptos" w:hAnsi="Aptos"/>
                <w:b w:val="0"/>
                <w:sz w:val="18"/>
              </w:rPr>
              <w:t>Model-ready image/features</w:t>
            </w:r>
          </w:p>
        </w:tc>
        <w:tc>
          <w:tcPr>
            <w:tcW w:type="dxa" w:w="1944"/>
            <w:vAlign w:val="center"/>
            <w:shd w:fill="F1F6F9"/>
          </w:tcPr>
          <w:p>
            <w:pPr>
              <w:spacing w:after="40" w:before="40"/>
            </w:pPr>
            <w:r/>
            <w:r>
              <w:rPr>
                <w:rFonts w:ascii="Aptos" w:hAnsi="Aptos"/>
                <w:b w:val="0"/>
                <w:sz w:val="18"/>
              </w:rPr>
              <w:t>Moisture estimate / class / optional confidence</w:t>
            </w:r>
          </w:p>
        </w:tc>
      </w:tr>
      <w:tr>
        <w:tc>
          <w:tcPr>
            <w:tcW w:type="dxa" w:w="1944"/>
            <w:vAlign w:val="center"/>
          </w:tcPr>
          <w:p>
            <w:pPr>
              <w:spacing w:after="40" w:before="40"/>
            </w:pPr>
            <w:r/>
            <w:r>
              <w:rPr>
                <w:rFonts w:ascii="Aptos" w:hAnsi="Aptos"/>
                <w:b w:val="0"/>
                <w:sz w:val="18"/>
              </w:rPr>
              <w:t>10. Storage and dashboard</w:t>
            </w:r>
          </w:p>
        </w:tc>
        <w:tc>
          <w:tcPr>
            <w:tcW w:type="dxa" w:w="3960"/>
            <w:vAlign w:val="center"/>
          </w:tcPr>
          <w:p>
            <w:pPr>
              <w:spacing w:after="40" w:before="40"/>
            </w:pPr>
            <w:r/>
            <w:r>
              <w:rPr>
                <w:rFonts w:ascii="Aptos" w:hAnsi="Aptos"/>
                <w:b w:val="0"/>
                <w:sz w:val="18"/>
              </w:rPr>
              <w:t>Saves readings and displays the latest result, trends and warnings for review.</w:t>
            </w:r>
          </w:p>
        </w:tc>
        <w:tc>
          <w:tcPr>
            <w:tcW w:type="dxa" w:w="2088"/>
            <w:vAlign w:val="center"/>
          </w:tcPr>
          <w:p>
            <w:pPr>
              <w:spacing w:after="40" w:before="40"/>
            </w:pPr>
            <w:r/>
            <w:r>
              <w:rPr>
                <w:rFonts w:ascii="Aptos" w:hAnsi="Aptos"/>
                <w:b w:val="0"/>
                <w:sz w:val="18"/>
              </w:rPr>
              <w:t>Prediction, timestamp, sample ID, sensor values</w:t>
            </w:r>
          </w:p>
        </w:tc>
        <w:tc>
          <w:tcPr>
            <w:tcW w:type="dxa" w:w="1944"/>
            <w:vAlign w:val="center"/>
          </w:tcPr>
          <w:p>
            <w:pPr>
              <w:spacing w:after="40" w:before="40"/>
            </w:pPr>
            <w:r/>
            <w:r>
              <w:rPr>
                <w:rFonts w:ascii="Aptos" w:hAnsi="Aptos"/>
                <w:b w:val="0"/>
                <w:sz w:val="18"/>
              </w:rPr>
              <w:t>Status screen, history and alerts</w:t>
            </w:r>
          </w:p>
        </w:tc>
      </w:tr>
    </w:tbl>
    <w:p>
      <w:pPr>
        <w:spacing w:after="20"/>
      </w:pPr>
    </w:p>
    <w:p>
      <w:pPr>
        <w:pStyle w:val="Heading1"/>
      </w:pPr>
      <w:r>
        <w:t>5. Module flow diagram</w:t>
      </w:r>
    </w:p>
    <w:p>
      <w:pPr>
        <w:spacing w:before="80" w:after="140"/>
        <w:ind w:left="144"/>
        <w:shd w:fill="F1F6F9"/>
      </w:pPr>
      <w:r>
        <w:rPr>
          <w:rFonts w:ascii="Consolas" w:hAnsi="Consolas"/>
          <w:color w:val="19374B"/>
          <w:sz w:val="18"/>
        </w:rPr>
        <w:t>START</w:t>
        <w:br/>
        <w:t xml:space="preserve">  |</w:t>
        <w:br/>
        <w:t>Create/select batch and sample ID</w:t>
        <w:br/>
        <w:t xml:space="preserve">  |</w:t>
        <w:br/>
        <w:t>Capture RGB image and read available sensors</w:t>
        <w:br/>
        <w:t xml:space="preserve">  |</w:t>
        <w:br/>
        <w:t>Check image quality and sensor validity</w:t>
        <w:br/>
        <w:t xml:space="preserve">  |</w:t>
        <w:br/>
        <w:t xml:space="preserve">  +---- Invalid or missing input? ---- YES ----&gt; Flag issue / recapture / log missing data</w:t>
        <w:br/>
        <w:t xml:space="preserve">  |                                              |</w:t>
        <w:br/>
        <w:t xml:space="preserve">  NO                                             +----&gt; Return to input check</w:t>
        <w:br/>
        <w:t xml:space="preserve">  |</w:t>
        <w:br/>
        <w:t>Preprocess image and align sensor values by sample ID/time</w:t>
        <w:br/>
        <w:t xml:space="preserve">  |</w:t>
        <w:br/>
        <w:t>Run trained AI model / calibrated estimation</w:t>
        <w:br/>
        <w:t xml:space="preserve">  |</w:t>
        <w:br/>
        <w:t>Produce moisture estimate and dryness category</w:t>
        <w:br/>
        <w:t xml:space="preserve">  |</w:t>
        <w:br/>
        <w:t>Compare with thresholds validated for the target material</w:t>
        <w:br/>
        <w:t xml:space="preserve">  |</w:t>
        <w:br/>
        <w:t>Save result + input metadata + timestamp</w:t>
        <w:br/>
        <w:t xml:space="preserve">  |</w:t>
        <w:br/>
        <w:t>Display result and drying trend</w:t>
        <w:br/>
        <w:t xml:space="preserve">  |</w:t>
        <w:br/>
        <w:t>Is another measurement scheduled?</w:t>
        <w:br/>
        <w:t xml:space="preserve">  | YES                              | NO</w:t>
        <w:br/>
        <w:t xml:space="preserve">  +----&gt; Capture next sample         +----&gt; END / operator review</w:t>
      </w:r>
    </w:p>
    <w:p>
      <w:pPr>
        <w:pStyle w:val="Heading1"/>
      </w:pPr>
      <w:r>
        <w:t>6. Actor diagram and interaction</w:t>
      </w:r>
    </w:p>
    <w:p>
      <w:r>
        <w:t>Actors:</w:t>
      </w:r>
    </w:p>
    <w:p>
      <w:pPr>
        <w:pStyle w:val="ListBullet"/>
      </w:pPr>
      <w:r>
        <w:t>Operator/User: selects a batch, starts a measurement, reviews the dryness result and decides whether to continue drying.</w:t>
      </w:r>
    </w:p>
    <w:p>
      <w:pPr>
        <w:pStyle w:val="ListBullet"/>
      </w:pPr>
      <w:r>
        <w:t>AI Dryness Detection Module: validates inputs, preprocesses data, runs inference and returns a prediction.</w:t>
      </w:r>
    </w:p>
    <w:p>
      <w:pPr>
        <w:pStyle w:val="ListBullet"/>
      </w:pPr>
      <w:r>
        <w:t>Sensors/Camera: provide image and environmental or moisture-related readings.</w:t>
      </w:r>
    </w:p>
    <w:p>
      <w:pPr>
        <w:pStyle w:val="ListBullet"/>
      </w:pPr>
      <w:r>
        <w:t>Reference Measurement Technician: records physical moisture-meter readings for calibration and evaluation.</w:t>
      </w:r>
    </w:p>
    <w:p>
      <w:pPr>
        <w:pStyle w:val="ListBullet"/>
      </w:pPr>
      <w:r>
        <w:t>Storage/Dashboard: saves records and displays current status, history and alerts.</w:t>
      </w:r>
    </w:p>
    <w:p>
      <w:pPr>
        <w:spacing w:before="80" w:after="140"/>
        <w:ind w:left="144"/>
        <w:shd w:fill="F1F6F9"/>
      </w:pPr>
      <w:r>
        <w:rPr>
          <w:rFonts w:ascii="Consolas" w:hAnsi="Consolas"/>
          <w:color w:val="19374B"/>
          <w:sz w:val="18"/>
        </w:rPr>
        <w:t>Operator/User        Camera &amp; Sensors       AI Module       Storage/Dashboard</w:t>
        <w:br/>
        <w:t xml:space="preserve">     |                       |                   |                   |</w:t>
        <w:br/>
        <w:t xml:space="preserve">     |-- select sample -----&gt;|                   |                   |</w:t>
        <w:br/>
        <w:t xml:space="preserve">     |                       |-- image/readings -&gt;|                   |</w:t>
        <w:br/>
        <w:t xml:space="preserve">     |                       |                   |-- validate inputs |</w:t>
        <w:br/>
        <w:t xml:space="preserve">     |                       |                   |-- preprocess     |</w:t>
        <w:br/>
        <w:t xml:space="preserve">     |                       |                   |-- predict        |</w:t>
        <w:br/>
        <w:t xml:space="preserve">     |                       |                   |-- save result ---&gt;|</w:t>
        <w:br/>
        <w:t xml:space="preserve">     |&lt;---------------------- status/result shown -------------------|</w:t>
        <w:br/>
        <w:t xml:space="preserve">     |-- review / continue drying ----------------------------------&gt;|</w:t>
        <w:br/>
      </w:r>
    </w:p>
    <w:p>
      <w:pPr>
        <w:pStyle w:val="Heading1"/>
      </w:pPr>
      <w:r>
        <w:t>7. Integration of modules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12354E"/>
          </w:tcPr>
          <w:p>
            <w:pPr>
              <w:spacing w:after="40" w:before="40"/>
            </w:pPr>
            <w:r/>
            <w:r>
              <w:rPr>
                <w:rFonts w:ascii="Aptos" w:hAnsi="Aptos"/>
                <w:b/>
                <w:color w:val="FFFFFF"/>
                <w:sz w:val="18"/>
              </w:rPr>
              <w:t>From module</w:t>
            </w:r>
          </w:p>
        </w:tc>
        <w:tc>
          <w:tcPr>
            <w:tcW w:type="dxa" w:w="2880"/>
            <w:vAlign w:val="center"/>
            <w:shd w:fill="12354E"/>
          </w:tcPr>
          <w:p>
            <w:pPr>
              <w:spacing w:after="40" w:before="40"/>
            </w:pPr>
            <w:r/>
            <w:r>
              <w:rPr>
                <w:rFonts w:ascii="Aptos" w:hAnsi="Aptos"/>
                <w:b/>
                <w:color w:val="FFFFFF"/>
                <w:sz w:val="18"/>
              </w:rPr>
              <w:t>Data/interface</w:t>
            </w:r>
          </w:p>
        </w:tc>
        <w:tc>
          <w:tcPr>
            <w:tcW w:type="dxa" w:w="2088"/>
            <w:vAlign w:val="center"/>
            <w:shd w:fill="12354E"/>
          </w:tcPr>
          <w:p>
            <w:pPr>
              <w:spacing w:after="40" w:before="40"/>
            </w:pPr>
            <w:r/>
            <w:r>
              <w:rPr>
                <w:rFonts w:ascii="Aptos" w:hAnsi="Aptos"/>
                <w:b/>
                <w:color w:val="FFFFFF"/>
                <w:sz w:val="18"/>
              </w:rPr>
              <w:t>To module</w:t>
            </w:r>
          </w:p>
        </w:tc>
        <w:tc>
          <w:tcPr>
            <w:tcW w:type="dxa" w:w="3024"/>
            <w:vAlign w:val="center"/>
            <w:shd w:fill="12354E"/>
          </w:tcPr>
          <w:p>
            <w:pPr>
              <w:spacing w:after="40" w:before="40"/>
            </w:pPr>
            <w:r/>
            <w:r>
              <w:rPr>
                <w:rFonts w:ascii="Aptos" w:hAnsi="Aptos"/>
                <w:b/>
                <w:color w:val="FFFFFF"/>
                <w:sz w:val="18"/>
              </w:rPr>
              <w:t>Integration rule</w:t>
            </w:r>
          </w:p>
        </w:tc>
      </w:tr>
      <w:tr>
        <w:tc>
          <w:tcPr>
            <w:tcW w:type="dxa" w:w="1944"/>
            <w:vAlign w:val="center"/>
            <w:shd w:fill="F1F6F9"/>
          </w:tcPr>
          <w:p>
            <w:pPr>
              <w:spacing w:after="40" w:before="40"/>
            </w:pPr>
            <w:r/>
            <w:r>
              <w:rPr>
                <w:rFonts w:ascii="Aptos" w:hAnsi="Aptos"/>
                <w:b w:val="0"/>
                <w:sz w:val="18"/>
              </w:rPr>
              <w:t>Camera capture</w:t>
            </w:r>
          </w:p>
        </w:tc>
        <w:tc>
          <w:tcPr>
            <w:tcW w:type="dxa" w:w="2880"/>
            <w:vAlign w:val="center"/>
            <w:shd w:fill="F1F6F9"/>
          </w:tcPr>
          <w:p>
            <w:pPr>
              <w:spacing w:after="40" w:before="40"/>
            </w:pPr>
            <w:r/>
            <w:r>
              <w:rPr>
                <w:rFonts w:ascii="Aptos" w:hAnsi="Aptos"/>
                <w:b w:val="0"/>
                <w:sz w:val="18"/>
              </w:rPr>
              <w:t>Image file/path, capture time, sample ID</w:t>
            </w:r>
          </w:p>
        </w:tc>
        <w:tc>
          <w:tcPr>
            <w:tcW w:type="dxa" w:w="2088"/>
            <w:vAlign w:val="center"/>
            <w:shd w:fill="F1F6F9"/>
          </w:tcPr>
          <w:p>
            <w:pPr>
              <w:spacing w:after="40" w:before="40"/>
            </w:pPr>
            <w:r/>
            <w:r>
              <w:rPr>
                <w:rFonts w:ascii="Aptos" w:hAnsi="Aptos"/>
                <w:b w:val="0"/>
                <w:sz w:val="18"/>
              </w:rPr>
              <w:t>AI dryness detection</w:t>
            </w:r>
          </w:p>
        </w:tc>
        <w:tc>
          <w:tcPr>
            <w:tcW w:type="dxa" w:w="3024"/>
            <w:vAlign w:val="center"/>
            <w:shd w:fill="F1F6F9"/>
          </w:tcPr>
          <w:p>
            <w:pPr>
              <w:spacing w:after="40" w:before="40"/>
            </w:pPr>
            <w:r/>
            <w:r>
              <w:rPr>
                <w:rFonts w:ascii="Aptos" w:hAnsi="Aptos"/>
                <w:b w:val="0"/>
                <w:sz w:val="18"/>
              </w:rPr>
              <w:t>Image must be linked to the correct sample and capture time.</w:t>
            </w:r>
          </w:p>
        </w:tc>
      </w:tr>
      <w:tr>
        <w:tc>
          <w:tcPr>
            <w:tcW w:type="dxa" w:w="1944"/>
            <w:vAlign w:val="center"/>
          </w:tcPr>
          <w:p>
            <w:pPr>
              <w:spacing w:after="40" w:before="40"/>
            </w:pPr>
            <w:r/>
            <w:r>
              <w:rPr>
                <w:rFonts w:ascii="Aptos" w:hAnsi="Aptos"/>
                <w:b w:val="0"/>
                <w:sz w:val="18"/>
              </w:rPr>
              <w:t>NIR / environmental sensors</w:t>
            </w:r>
          </w:p>
        </w:tc>
        <w:tc>
          <w:tcPr>
            <w:tcW w:type="dxa" w:w="2880"/>
            <w:vAlign w:val="center"/>
          </w:tcPr>
          <w:p>
            <w:pPr>
              <w:spacing w:after="40" w:before="40"/>
            </w:pPr>
            <w:r/>
            <w:r>
              <w:rPr>
                <w:rFonts w:ascii="Aptos" w:hAnsi="Aptos"/>
                <w:b w:val="0"/>
                <w:sz w:val="18"/>
              </w:rPr>
              <w:t>Numeric reading, unit, timestamp, sensor ID</w:t>
            </w:r>
          </w:p>
        </w:tc>
        <w:tc>
          <w:tcPr>
            <w:tcW w:type="dxa" w:w="2088"/>
            <w:vAlign w:val="center"/>
          </w:tcPr>
          <w:p>
            <w:pPr>
              <w:spacing w:after="40" w:before="40"/>
            </w:pPr>
            <w:r/>
            <w:r>
              <w:rPr>
                <w:rFonts w:ascii="Aptos" w:hAnsi="Aptos"/>
                <w:b w:val="0"/>
                <w:sz w:val="18"/>
              </w:rPr>
              <w:t>AI dryness detection</w:t>
            </w:r>
          </w:p>
        </w:tc>
        <w:tc>
          <w:tcPr>
            <w:tcW w:type="dxa" w:w="3024"/>
            <w:vAlign w:val="center"/>
          </w:tcPr>
          <w:p>
            <w:pPr>
              <w:spacing w:after="40" w:before="40"/>
            </w:pPr>
            <w:r/>
            <w:r>
              <w:rPr>
                <w:rFonts w:ascii="Aptos" w:hAnsi="Aptos"/>
                <w:b w:val="0"/>
                <w:sz w:val="18"/>
              </w:rPr>
              <w:t>Validate units/ranges and mark missing readings; do not silently substitute values.</w:t>
            </w:r>
          </w:p>
        </w:tc>
      </w:tr>
      <w:tr>
        <w:tc>
          <w:tcPr>
            <w:tcW w:type="dxa" w:w="1944"/>
            <w:vAlign w:val="center"/>
            <w:shd w:fill="F1F6F9"/>
          </w:tcPr>
          <w:p>
            <w:pPr>
              <w:spacing w:after="40" w:before="40"/>
            </w:pPr>
            <w:r/>
            <w:r>
              <w:rPr>
                <w:rFonts w:ascii="Aptos" w:hAnsi="Aptos"/>
                <w:b w:val="0"/>
                <w:sz w:val="18"/>
              </w:rPr>
              <w:t>Reference moisture measurement</w:t>
            </w:r>
          </w:p>
        </w:tc>
        <w:tc>
          <w:tcPr>
            <w:tcW w:type="dxa" w:w="2880"/>
            <w:vAlign w:val="center"/>
            <w:shd w:fill="F1F6F9"/>
          </w:tcPr>
          <w:p>
            <w:pPr>
              <w:spacing w:after="40" w:before="40"/>
            </w:pPr>
            <w:r/>
            <w:r>
              <w:rPr>
                <w:rFonts w:ascii="Aptos" w:hAnsi="Aptos"/>
                <w:b w:val="0"/>
                <w:sz w:val="18"/>
              </w:rPr>
              <w:t>Measured moisture %, method, sample ID</w:t>
            </w:r>
          </w:p>
        </w:tc>
        <w:tc>
          <w:tcPr>
            <w:tcW w:type="dxa" w:w="2088"/>
            <w:vAlign w:val="center"/>
            <w:shd w:fill="F1F6F9"/>
          </w:tcPr>
          <w:p>
            <w:pPr>
              <w:spacing w:after="40" w:before="40"/>
            </w:pPr>
            <w:r/>
            <w:r>
              <w:rPr>
                <w:rFonts w:ascii="Aptos" w:hAnsi="Aptos"/>
                <w:b w:val="0"/>
                <w:sz w:val="18"/>
              </w:rPr>
              <w:t>Training/validation dataset</w:t>
            </w:r>
          </w:p>
        </w:tc>
        <w:tc>
          <w:tcPr>
            <w:tcW w:type="dxa" w:w="3024"/>
            <w:vAlign w:val="center"/>
            <w:shd w:fill="F1F6F9"/>
          </w:tcPr>
          <w:p>
            <w:pPr>
              <w:spacing w:after="40" w:before="40"/>
            </w:pPr>
            <w:r/>
            <w:r>
              <w:rPr>
                <w:rFonts w:ascii="Aptos" w:hAnsi="Aptos"/>
                <w:b w:val="0"/>
                <w:sz w:val="18"/>
              </w:rPr>
              <w:t>Keep reference labels paired with the matching sample.</w:t>
            </w:r>
          </w:p>
        </w:tc>
      </w:tr>
      <w:tr>
        <w:tc>
          <w:tcPr>
            <w:tcW w:type="dxa" w:w="1944"/>
            <w:vAlign w:val="center"/>
          </w:tcPr>
          <w:p>
            <w:pPr>
              <w:spacing w:after="40" w:before="40"/>
            </w:pPr>
            <w:r/>
            <w:r>
              <w:rPr>
                <w:rFonts w:ascii="Aptos" w:hAnsi="Aptos"/>
                <w:b w:val="0"/>
                <w:sz w:val="18"/>
              </w:rPr>
              <w:t>AI dryness detection</w:t>
            </w:r>
          </w:p>
        </w:tc>
        <w:tc>
          <w:tcPr>
            <w:tcW w:type="dxa" w:w="2880"/>
            <w:vAlign w:val="center"/>
          </w:tcPr>
          <w:p>
            <w:pPr>
              <w:spacing w:after="40" w:before="40"/>
            </w:pPr>
            <w:r/>
            <w:r>
              <w:rPr>
                <w:rFonts w:ascii="Aptos" w:hAnsi="Aptos"/>
                <w:b w:val="0"/>
                <w:sz w:val="18"/>
              </w:rPr>
              <w:t>Moisture estimate, class, model version, quality/confidence flag</w:t>
            </w:r>
          </w:p>
        </w:tc>
        <w:tc>
          <w:tcPr>
            <w:tcW w:type="dxa" w:w="2088"/>
            <w:vAlign w:val="center"/>
          </w:tcPr>
          <w:p>
            <w:pPr>
              <w:spacing w:after="40" w:before="40"/>
            </w:pPr>
            <w:r/>
            <w:r>
              <w:rPr>
                <w:rFonts w:ascii="Aptos" w:hAnsi="Aptos"/>
                <w:b w:val="0"/>
                <w:sz w:val="18"/>
              </w:rPr>
              <w:t>Storage/dashboard</w:t>
            </w:r>
          </w:p>
        </w:tc>
        <w:tc>
          <w:tcPr>
            <w:tcW w:type="dxa" w:w="3024"/>
            <w:vAlign w:val="center"/>
          </w:tcPr>
          <w:p>
            <w:pPr>
              <w:spacing w:after="40" w:before="40"/>
            </w:pPr>
            <w:r/>
            <w:r>
              <w:rPr>
                <w:rFonts w:ascii="Aptos" w:hAnsi="Aptos"/>
                <w:b w:val="0"/>
                <w:sz w:val="18"/>
              </w:rPr>
              <w:t>Record model version and timestamp for traceability.</w:t>
            </w:r>
          </w:p>
        </w:tc>
      </w:tr>
      <w:tr>
        <w:tc>
          <w:tcPr>
            <w:tcW w:type="dxa" w:w="1944"/>
            <w:vAlign w:val="center"/>
            <w:shd w:fill="F1F6F9"/>
          </w:tcPr>
          <w:p>
            <w:pPr>
              <w:spacing w:after="40" w:before="40"/>
            </w:pPr>
            <w:r/>
            <w:r>
              <w:rPr>
                <w:rFonts w:ascii="Aptos" w:hAnsi="Aptos"/>
                <w:b w:val="0"/>
                <w:sz w:val="18"/>
              </w:rPr>
              <w:t>Dashboard/operator</w:t>
            </w:r>
          </w:p>
        </w:tc>
        <w:tc>
          <w:tcPr>
            <w:tcW w:type="dxa" w:w="2880"/>
            <w:vAlign w:val="center"/>
            <w:shd w:fill="F1F6F9"/>
          </w:tcPr>
          <w:p>
            <w:pPr>
              <w:spacing w:after="40" w:before="40"/>
            </w:pPr>
            <w:r/>
            <w:r>
              <w:rPr>
                <w:rFonts w:ascii="Aptos" w:hAnsi="Aptos"/>
                <w:b w:val="0"/>
                <w:sz w:val="18"/>
              </w:rPr>
              <w:t>Batch selection, measurement request, review action</w:t>
            </w:r>
          </w:p>
        </w:tc>
        <w:tc>
          <w:tcPr>
            <w:tcW w:type="dxa" w:w="2088"/>
            <w:vAlign w:val="center"/>
            <w:shd w:fill="F1F6F9"/>
          </w:tcPr>
          <w:p>
            <w:pPr>
              <w:spacing w:after="40" w:before="40"/>
            </w:pPr>
            <w:r/>
            <w:r>
              <w:rPr>
                <w:rFonts w:ascii="Aptos" w:hAnsi="Aptos"/>
                <w:b w:val="0"/>
                <w:sz w:val="18"/>
              </w:rPr>
              <w:t>Acquisition / application layer</w:t>
            </w:r>
          </w:p>
        </w:tc>
        <w:tc>
          <w:tcPr>
            <w:tcW w:type="dxa" w:w="3024"/>
            <w:vAlign w:val="center"/>
            <w:shd w:fill="F1F6F9"/>
          </w:tcPr>
          <w:p>
            <w:pPr>
              <w:spacing w:after="40" w:before="40"/>
            </w:pPr>
            <w:r/>
            <w:r>
              <w:rPr>
                <w:rFonts w:ascii="Aptos" w:hAnsi="Aptos"/>
                <w:b w:val="0"/>
                <w:sz w:val="18"/>
              </w:rPr>
              <w:t>Check user input and show understandable status messages.</w:t>
            </w:r>
          </w:p>
        </w:tc>
      </w:tr>
      <w:tr>
        <w:tc>
          <w:tcPr>
            <w:tcW w:type="dxa" w:w="1944"/>
            <w:vAlign w:val="center"/>
          </w:tcPr>
          <w:p>
            <w:pPr>
              <w:spacing w:after="40" w:before="40"/>
            </w:pPr>
            <w:r/>
            <w:r>
              <w:rPr>
                <w:rFonts w:ascii="Aptos" w:hAnsi="Aptos"/>
                <w:b w:val="0"/>
                <w:sz w:val="18"/>
              </w:rPr>
              <w:t>Dryness result (optional)</w:t>
            </w:r>
          </w:p>
        </w:tc>
        <w:tc>
          <w:tcPr>
            <w:tcW w:type="dxa" w:w="2880"/>
            <w:vAlign w:val="center"/>
          </w:tcPr>
          <w:p>
            <w:pPr>
              <w:spacing w:after="40" w:before="40"/>
            </w:pPr>
            <w:r/>
            <w:r>
              <w:rPr>
                <w:rFonts w:ascii="Aptos" w:hAnsi="Aptos"/>
                <w:b w:val="0"/>
                <w:sz w:val="18"/>
              </w:rPr>
              <w:t>Dryness state and allowed action</w:t>
            </w:r>
          </w:p>
        </w:tc>
        <w:tc>
          <w:tcPr>
            <w:tcW w:type="dxa" w:w="2088"/>
            <w:vAlign w:val="center"/>
          </w:tcPr>
          <w:p>
            <w:pPr>
              <w:spacing w:after="40" w:before="40"/>
            </w:pPr>
            <w:r/>
            <w:r>
              <w:rPr>
                <w:rFonts w:ascii="Aptos" w:hAnsi="Aptos"/>
                <w:b w:val="0"/>
                <w:sz w:val="18"/>
              </w:rPr>
              <w:t>Dryer/fan control module</w:t>
            </w:r>
          </w:p>
        </w:tc>
        <w:tc>
          <w:tcPr>
            <w:tcW w:type="dxa" w:w="3024"/>
            <w:vAlign w:val="center"/>
          </w:tcPr>
          <w:p>
            <w:pPr>
              <w:spacing w:after="40" w:before="40"/>
            </w:pPr>
            <w:r/>
            <w:r>
              <w:rPr>
                <w:rFonts w:ascii="Aptos" w:hAnsi="Aptos"/>
                <w:b w:val="0"/>
                <w:sz w:val="18"/>
              </w:rPr>
              <w:t>Use independent safety limits and manual override; AI result alone should not bypass safety controls.</w:t>
            </w:r>
          </w:p>
        </w:tc>
      </w:tr>
    </w:tbl>
    <w:p>
      <w:pPr>
        <w:spacing w:after="20"/>
      </w:pPr>
    </w:p>
    <w:p>
      <w:pPr>
        <w:pStyle w:val="Heading1"/>
      </w:pPr>
      <w:r>
        <w:t>8. Inputs and outputs of the assigned AI module</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2354E"/>
          </w:tcPr>
          <w:p>
            <w:pPr>
              <w:spacing w:after="40" w:before="40"/>
            </w:pPr>
            <w:r/>
            <w:r>
              <w:rPr>
                <w:rFonts w:ascii="Aptos" w:hAnsi="Aptos"/>
                <w:b/>
                <w:color w:val="FFFFFF"/>
                <w:sz w:val="18"/>
              </w:rPr>
              <w:t>Type</w:t>
            </w:r>
          </w:p>
        </w:tc>
        <w:tc>
          <w:tcPr>
            <w:tcW w:type="dxa" w:w="2880"/>
            <w:vAlign w:val="center"/>
            <w:shd w:fill="12354E"/>
          </w:tcPr>
          <w:p>
            <w:pPr>
              <w:spacing w:after="40" w:before="40"/>
            </w:pPr>
            <w:r/>
            <w:r>
              <w:rPr>
                <w:rFonts w:ascii="Aptos" w:hAnsi="Aptos"/>
                <w:b/>
                <w:color w:val="FFFFFF"/>
                <w:sz w:val="18"/>
              </w:rPr>
              <w:t>Input / output</w:t>
            </w:r>
          </w:p>
        </w:tc>
        <w:tc>
          <w:tcPr>
            <w:tcW w:type="dxa" w:w="5616"/>
            <w:vAlign w:val="center"/>
            <w:shd w:fill="12354E"/>
          </w:tcPr>
          <w:p>
            <w:pPr>
              <w:spacing w:after="40" w:before="40"/>
            </w:pPr>
            <w:r/>
            <w:r>
              <w:rPr>
                <w:rFonts w:ascii="Aptos" w:hAnsi="Aptos"/>
                <w:b/>
                <w:color w:val="FFFFFF"/>
                <w:sz w:val="18"/>
              </w:rPr>
              <w:t>Description</w:t>
            </w:r>
          </w:p>
        </w:tc>
      </w:tr>
      <w:tr>
        <w:tc>
          <w:tcPr>
            <w:tcW w:type="dxa" w:w="1440"/>
            <w:vAlign w:val="center"/>
            <w:shd w:fill="F1F6F9"/>
          </w:tcPr>
          <w:p>
            <w:pPr>
              <w:spacing w:after="40" w:before="40"/>
            </w:pPr>
            <w:r/>
            <w:r>
              <w:rPr>
                <w:rFonts w:ascii="Aptos" w:hAnsi="Aptos"/>
                <w:b w:val="0"/>
                <w:sz w:val="18"/>
              </w:rPr>
              <w:t>Input</w:t>
            </w:r>
          </w:p>
        </w:tc>
        <w:tc>
          <w:tcPr>
            <w:tcW w:type="dxa" w:w="2880"/>
            <w:vAlign w:val="center"/>
            <w:shd w:fill="F1F6F9"/>
          </w:tcPr>
          <w:p>
            <w:pPr>
              <w:spacing w:after="40" w:before="40"/>
            </w:pPr>
            <w:r/>
            <w:r>
              <w:rPr>
                <w:rFonts w:ascii="Aptos" w:hAnsi="Aptos"/>
                <w:b w:val="0"/>
                <w:sz w:val="18"/>
              </w:rPr>
              <w:t>RGB image</w:t>
            </w:r>
          </w:p>
        </w:tc>
        <w:tc>
          <w:tcPr>
            <w:tcW w:type="dxa" w:w="5616"/>
            <w:vAlign w:val="center"/>
            <w:shd w:fill="F1F6F9"/>
          </w:tcPr>
          <w:p>
            <w:pPr>
              <w:spacing w:after="40" w:before="40"/>
            </w:pPr>
            <w:r/>
            <w:r>
              <w:rPr>
                <w:rFonts w:ascii="Aptos" w:hAnsi="Aptos"/>
                <w:b w:val="0"/>
                <w:sz w:val="18"/>
              </w:rPr>
              <w:t>Image captured from a fixed camera position with controlled LED illumination.</w:t>
            </w:r>
          </w:p>
        </w:tc>
      </w:tr>
      <w:tr>
        <w:tc>
          <w:tcPr>
            <w:tcW w:type="dxa" w:w="1440"/>
            <w:vAlign w:val="center"/>
          </w:tcPr>
          <w:p>
            <w:pPr>
              <w:spacing w:after="40" w:before="40"/>
            </w:pPr>
            <w:r/>
            <w:r>
              <w:rPr>
                <w:rFonts w:ascii="Aptos" w:hAnsi="Aptos"/>
                <w:b w:val="0"/>
                <w:sz w:val="18"/>
              </w:rPr>
              <w:t>Input</w:t>
            </w:r>
          </w:p>
        </w:tc>
        <w:tc>
          <w:tcPr>
            <w:tcW w:type="dxa" w:w="2880"/>
            <w:vAlign w:val="center"/>
          </w:tcPr>
          <w:p>
            <w:pPr>
              <w:spacing w:after="40" w:before="40"/>
            </w:pPr>
            <w:r/>
            <w:r>
              <w:rPr>
                <w:rFonts w:ascii="Aptos" w:hAnsi="Aptos"/>
                <w:b w:val="0"/>
                <w:sz w:val="18"/>
              </w:rPr>
              <w:t>NIR sensor reading</w:t>
            </w:r>
          </w:p>
        </w:tc>
        <w:tc>
          <w:tcPr>
            <w:tcW w:type="dxa" w:w="5616"/>
            <w:vAlign w:val="center"/>
          </w:tcPr>
          <w:p>
            <w:pPr>
              <w:spacing w:after="40" w:before="40"/>
            </w:pPr>
            <w:r/>
            <w:r>
              <w:rPr>
                <w:rFonts w:ascii="Aptos" w:hAnsi="Aptos"/>
                <w:b w:val="0"/>
                <w:sz w:val="18"/>
              </w:rPr>
              <w:t>Moisture-related sensor response; requires target-material calibration.</w:t>
            </w:r>
          </w:p>
        </w:tc>
      </w:tr>
      <w:tr>
        <w:tc>
          <w:tcPr>
            <w:tcW w:type="dxa" w:w="1440"/>
            <w:vAlign w:val="center"/>
            <w:shd w:fill="F1F6F9"/>
          </w:tcPr>
          <w:p>
            <w:pPr>
              <w:spacing w:after="40" w:before="40"/>
            </w:pPr>
            <w:r/>
            <w:r>
              <w:rPr>
                <w:rFonts w:ascii="Aptos" w:hAnsi="Aptos"/>
                <w:b w:val="0"/>
                <w:sz w:val="18"/>
              </w:rPr>
              <w:t>Input</w:t>
            </w:r>
          </w:p>
        </w:tc>
        <w:tc>
          <w:tcPr>
            <w:tcW w:type="dxa" w:w="2880"/>
            <w:vAlign w:val="center"/>
            <w:shd w:fill="F1F6F9"/>
          </w:tcPr>
          <w:p>
            <w:pPr>
              <w:spacing w:after="40" w:before="40"/>
            </w:pPr>
            <w:r/>
            <w:r>
              <w:rPr>
                <w:rFonts w:ascii="Aptos" w:hAnsi="Aptos"/>
                <w:b w:val="0"/>
                <w:sz w:val="18"/>
              </w:rPr>
              <w:t>Temperature and relative humidity</w:t>
            </w:r>
          </w:p>
        </w:tc>
        <w:tc>
          <w:tcPr>
            <w:tcW w:type="dxa" w:w="5616"/>
            <w:vAlign w:val="center"/>
            <w:shd w:fill="F1F6F9"/>
          </w:tcPr>
          <w:p>
            <w:pPr>
              <w:spacing w:after="40" w:before="40"/>
            </w:pPr>
            <w:r/>
            <w:r>
              <w:rPr>
                <w:rFonts w:ascii="Aptos" w:hAnsi="Aptos"/>
                <w:b w:val="0"/>
                <w:sz w:val="18"/>
              </w:rPr>
              <w:t>Context values for the drying environment.</w:t>
            </w:r>
          </w:p>
        </w:tc>
      </w:tr>
      <w:tr>
        <w:tc>
          <w:tcPr>
            <w:tcW w:type="dxa" w:w="1440"/>
            <w:vAlign w:val="center"/>
          </w:tcPr>
          <w:p>
            <w:pPr>
              <w:spacing w:after="40" w:before="40"/>
            </w:pPr>
            <w:r/>
            <w:r>
              <w:rPr>
                <w:rFonts w:ascii="Aptos" w:hAnsi="Aptos"/>
                <w:b w:val="0"/>
                <w:sz w:val="18"/>
              </w:rPr>
              <w:t>Input</w:t>
            </w:r>
          </w:p>
        </w:tc>
        <w:tc>
          <w:tcPr>
            <w:tcW w:type="dxa" w:w="2880"/>
            <w:vAlign w:val="center"/>
          </w:tcPr>
          <w:p>
            <w:pPr>
              <w:spacing w:after="40" w:before="40"/>
            </w:pPr>
            <w:r/>
            <w:r>
              <w:rPr>
                <w:rFonts w:ascii="Aptos" w:hAnsi="Aptos"/>
                <w:b w:val="0"/>
                <w:sz w:val="18"/>
              </w:rPr>
              <w:t>Optional sample weight</w:t>
            </w:r>
          </w:p>
        </w:tc>
        <w:tc>
          <w:tcPr>
            <w:tcW w:type="dxa" w:w="5616"/>
            <w:vAlign w:val="center"/>
          </w:tcPr>
          <w:p>
            <w:pPr>
              <w:spacing w:after="40" w:before="40"/>
            </w:pPr>
            <w:r/>
            <w:r>
              <w:rPr>
                <w:rFonts w:ascii="Aptos" w:hAnsi="Aptos"/>
                <w:b w:val="0"/>
                <w:sz w:val="18"/>
              </w:rPr>
              <w:t>Load-cell measurement used to track mass loss.</w:t>
            </w:r>
          </w:p>
        </w:tc>
      </w:tr>
      <w:tr>
        <w:tc>
          <w:tcPr>
            <w:tcW w:type="dxa" w:w="1440"/>
            <w:vAlign w:val="center"/>
            <w:shd w:fill="F1F6F9"/>
          </w:tcPr>
          <w:p>
            <w:pPr>
              <w:spacing w:after="40" w:before="40"/>
            </w:pPr>
            <w:r/>
            <w:r>
              <w:rPr>
                <w:rFonts w:ascii="Aptos" w:hAnsi="Aptos"/>
                <w:b w:val="0"/>
                <w:sz w:val="18"/>
              </w:rPr>
              <w:t>Input</w:t>
            </w:r>
          </w:p>
        </w:tc>
        <w:tc>
          <w:tcPr>
            <w:tcW w:type="dxa" w:w="2880"/>
            <w:vAlign w:val="center"/>
            <w:shd w:fill="F1F6F9"/>
          </w:tcPr>
          <w:p>
            <w:pPr>
              <w:spacing w:after="40" w:before="40"/>
            </w:pPr>
            <w:r/>
            <w:r>
              <w:rPr>
                <w:rFonts w:ascii="Aptos" w:hAnsi="Aptos"/>
                <w:b w:val="0"/>
                <w:sz w:val="18"/>
              </w:rPr>
              <w:t>Sample ID, batch ID and timestamp</w:t>
            </w:r>
          </w:p>
        </w:tc>
        <w:tc>
          <w:tcPr>
            <w:tcW w:type="dxa" w:w="5616"/>
            <w:vAlign w:val="center"/>
            <w:shd w:fill="F1F6F9"/>
          </w:tcPr>
          <w:p>
            <w:pPr>
              <w:spacing w:after="40" w:before="40"/>
            </w:pPr>
            <w:r/>
            <w:r>
              <w:rPr>
                <w:rFonts w:ascii="Aptos" w:hAnsi="Aptos"/>
                <w:b w:val="0"/>
                <w:sz w:val="18"/>
              </w:rPr>
              <w:t>Metadata to connect all readings to the same sample and time.</w:t>
            </w:r>
          </w:p>
        </w:tc>
      </w:tr>
      <w:tr>
        <w:tc>
          <w:tcPr>
            <w:tcW w:type="dxa" w:w="1440"/>
            <w:vAlign w:val="center"/>
          </w:tcPr>
          <w:p>
            <w:pPr>
              <w:spacing w:after="40" w:before="40"/>
            </w:pPr>
            <w:r/>
            <w:r>
              <w:rPr>
                <w:rFonts w:ascii="Aptos" w:hAnsi="Aptos"/>
                <w:b w:val="0"/>
                <w:sz w:val="18"/>
              </w:rPr>
              <w:t>Training/validation input</w:t>
            </w:r>
          </w:p>
        </w:tc>
        <w:tc>
          <w:tcPr>
            <w:tcW w:type="dxa" w:w="2880"/>
            <w:vAlign w:val="center"/>
          </w:tcPr>
          <w:p>
            <w:pPr>
              <w:spacing w:after="40" w:before="40"/>
            </w:pPr>
            <w:r/>
            <w:r>
              <w:rPr>
                <w:rFonts w:ascii="Aptos" w:hAnsi="Aptos"/>
                <w:b w:val="0"/>
                <w:sz w:val="18"/>
              </w:rPr>
              <w:t>Reference moisture-meter reading</w:t>
            </w:r>
          </w:p>
        </w:tc>
        <w:tc>
          <w:tcPr>
            <w:tcW w:type="dxa" w:w="5616"/>
            <w:vAlign w:val="center"/>
          </w:tcPr>
          <w:p>
            <w:pPr>
              <w:spacing w:after="40" w:before="40"/>
            </w:pPr>
            <w:r/>
            <w:r>
              <w:rPr>
                <w:rFonts w:ascii="Aptos" w:hAnsi="Aptos"/>
                <w:b w:val="0"/>
                <w:sz w:val="18"/>
              </w:rPr>
              <w:t>Ground-truth value used to train, calibrate or evaluate the model.</w:t>
            </w:r>
          </w:p>
        </w:tc>
      </w:tr>
      <w:tr>
        <w:tc>
          <w:tcPr>
            <w:tcW w:type="dxa" w:w="1440"/>
            <w:vAlign w:val="center"/>
            <w:shd w:fill="F1F6F9"/>
          </w:tcPr>
          <w:p>
            <w:pPr>
              <w:spacing w:after="40" w:before="40"/>
            </w:pPr>
            <w:r/>
            <w:r>
              <w:rPr>
                <w:rFonts w:ascii="Aptos" w:hAnsi="Aptos"/>
                <w:b w:val="0"/>
                <w:sz w:val="18"/>
              </w:rPr>
              <w:t>Output</w:t>
            </w:r>
          </w:p>
        </w:tc>
        <w:tc>
          <w:tcPr>
            <w:tcW w:type="dxa" w:w="2880"/>
            <w:vAlign w:val="center"/>
            <w:shd w:fill="F1F6F9"/>
          </w:tcPr>
          <w:p>
            <w:pPr>
              <w:spacing w:after="40" w:before="40"/>
            </w:pPr>
            <w:r/>
            <w:r>
              <w:rPr>
                <w:rFonts w:ascii="Aptos" w:hAnsi="Aptos"/>
                <w:b w:val="0"/>
                <w:sz w:val="18"/>
              </w:rPr>
              <w:t>Estimated moisture (%)</w:t>
            </w:r>
          </w:p>
        </w:tc>
        <w:tc>
          <w:tcPr>
            <w:tcW w:type="dxa" w:w="5616"/>
            <w:vAlign w:val="center"/>
            <w:shd w:fill="F1F6F9"/>
          </w:tcPr>
          <w:p>
            <w:pPr>
              <w:spacing w:after="40" w:before="40"/>
            </w:pPr>
            <w:r/>
            <w:r>
              <w:rPr>
                <w:rFonts w:ascii="Aptos" w:hAnsi="Aptos"/>
                <w:b w:val="0"/>
                <w:sz w:val="18"/>
              </w:rPr>
              <w:t>Produced only if the model is trained and validated for this measurement.</w:t>
            </w:r>
          </w:p>
        </w:tc>
      </w:tr>
      <w:tr>
        <w:tc>
          <w:tcPr>
            <w:tcW w:type="dxa" w:w="1440"/>
            <w:vAlign w:val="center"/>
          </w:tcPr>
          <w:p>
            <w:pPr>
              <w:spacing w:after="40" w:before="40"/>
            </w:pPr>
            <w:r/>
            <w:r>
              <w:rPr>
                <w:rFonts w:ascii="Aptos" w:hAnsi="Aptos"/>
                <w:b w:val="0"/>
                <w:sz w:val="18"/>
              </w:rPr>
              <w:t>Output</w:t>
            </w:r>
          </w:p>
        </w:tc>
        <w:tc>
          <w:tcPr>
            <w:tcW w:type="dxa" w:w="2880"/>
            <w:vAlign w:val="center"/>
          </w:tcPr>
          <w:p>
            <w:pPr>
              <w:spacing w:after="40" w:before="40"/>
            </w:pPr>
            <w:r/>
            <w:r>
              <w:rPr>
                <w:rFonts w:ascii="Aptos" w:hAnsi="Aptos"/>
                <w:b w:val="0"/>
                <w:sz w:val="18"/>
              </w:rPr>
              <w:t>Dryness class</w:t>
            </w:r>
          </w:p>
        </w:tc>
        <w:tc>
          <w:tcPr>
            <w:tcW w:type="dxa" w:w="5616"/>
            <w:vAlign w:val="center"/>
          </w:tcPr>
          <w:p>
            <w:pPr>
              <w:spacing w:after="40" w:before="40"/>
            </w:pPr>
            <w:r/>
            <w:r>
              <w:rPr>
                <w:rFonts w:ascii="Aptos" w:hAnsi="Aptos"/>
                <w:b w:val="0"/>
                <w:sz w:val="18"/>
              </w:rPr>
              <w:t>WET / PARTIALLY DRY / DRY using thresholds validated for the material.</w:t>
            </w:r>
          </w:p>
        </w:tc>
      </w:tr>
      <w:tr>
        <w:tc>
          <w:tcPr>
            <w:tcW w:type="dxa" w:w="1440"/>
            <w:vAlign w:val="center"/>
            <w:shd w:fill="F1F6F9"/>
          </w:tcPr>
          <w:p>
            <w:pPr>
              <w:spacing w:after="40" w:before="40"/>
            </w:pPr>
            <w:r/>
            <w:r>
              <w:rPr>
                <w:rFonts w:ascii="Aptos" w:hAnsi="Aptos"/>
                <w:b w:val="0"/>
                <w:sz w:val="18"/>
              </w:rPr>
              <w:t>Output</w:t>
            </w:r>
          </w:p>
        </w:tc>
        <w:tc>
          <w:tcPr>
            <w:tcW w:type="dxa" w:w="2880"/>
            <w:vAlign w:val="center"/>
            <w:shd w:fill="F1F6F9"/>
          </w:tcPr>
          <w:p>
            <w:pPr>
              <w:spacing w:after="40" w:before="40"/>
            </w:pPr>
            <w:r/>
            <w:r>
              <w:rPr>
                <w:rFonts w:ascii="Aptos" w:hAnsi="Aptos"/>
                <w:b w:val="0"/>
                <w:sz w:val="18"/>
              </w:rPr>
              <w:t>Quality/confidence status</w:t>
            </w:r>
          </w:p>
        </w:tc>
        <w:tc>
          <w:tcPr>
            <w:tcW w:type="dxa" w:w="5616"/>
            <w:vAlign w:val="center"/>
            <w:shd w:fill="F1F6F9"/>
          </w:tcPr>
          <w:p>
            <w:pPr>
              <w:spacing w:after="40" w:before="40"/>
            </w:pPr>
            <w:r/>
            <w:r>
              <w:rPr>
                <w:rFonts w:ascii="Aptos" w:hAnsi="Aptos"/>
                <w:b w:val="0"/>
                <w:sz w:val="18"/>
              </w:rPr>
              <w:t>Indicates whether inputs were valid and whether prediction confidence is available.</w:t>
            </w:r>
          </w:p>
        </w:tc>
      </w:tr>
      <w:tr>
        <w:tc>
          <w:tcPr>
            <w:tcW w:type="dxa" w:w="1440"/>
            <w:vAlign w:val="center"/>
          </w:tcPr>
          <w:p>
            <w:pPr>
              <w:spacing w:after="40" w:before="40"/>
            </w:pPr>
            <w:r/>
            <w:r>
              <w:rPr>
                <w:rFonts w:ascii="Aptos" w:hAnsi="Aptos"/>
                <w:b w:val="0"/>
                <w:sz w:val="18"/>
              </w:rPr>
              <w:t>Output</w:t>
            </w:r>
          </w:p>
        </w:tc>
        <w:tc>
          <w:tcPr>
            <w:tcW w:type="dxa" w:w="2880"/>
            <w:vAlign w:val="center"/>
          </w:tcPr>
          <w:p>
            <w:pPr>
              <w:spacing w:after="40" w:before="40"/>
            </w:pPr>
            <w:r/>
            <w:r>
              <w:rPr>
                <w:rFonts w:ascii="Aptos" w:hAnsi="Aptos"/>
                <w:b w:val="0"/>
                <w:sz w:val="18"/>
              </w:rPr>
              <w:t>Record for dashboard/storage</w:t>
            </w:r>
          </w:p>
        </w:tc>
        <w:tc>
          <w:tcPr>
            <w:tcW w:type="dxa" w:w="5616"/>
            <w:vAlign w:val="center"/>
          </w:tcPr>
          <w:p>
            <w:pPr>
              <w:spacing w:after="40" w:before="40"/>
            </w:pPr>
            <w:r/>
            <w:r>
              <w:rPr>
                <w:rFonts w:ascii="Aptos" w:hAnsi="Aptos"/>
                <w:b w:val="0"/>
                <w:sz w:val="18"/>
              </w:rPr>
              <w:t>Prediction + timestamp + sample ID + sensor context + model version.</w:t>
            </w:r>
          </w:p>
        </w:tc>
      </w:tr>
    </w:tbl>
    <w:p>
      <w:pPr>
        <w:spacing w:after="20"/>
      </w:pPr>
    </w:p>
    <w:p>
      <w:pPr>
        <w:pStyle w:val="Heading1"/>
      </w:pPr>
      <w:r>
        <w:t>9. Components required to build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2354E"/>
          </w:tcPr>
          <w:p>
            <w:pPr>
              <w:spacing w:after="40" w:before="40"/>
            </w:pPr>
            <w:r/>
            <w:r>
              <w:rPr>
                <w:rFonts w:ascii="Aptos" w:hAnsi="Aptos"/>
                <w:b/>
                <w:color w:val="FFFFFF"/>
                <w:sz w:val="18"/>
              </w:rPr>
              <w:t>Category</w:t>
            </w:r>
          </w:p>
        </w:tc>
        <w:tc>
          <w:tcPr>
            <w:tcW w:type="dxa" w:w="3960"/>
            <w:vAlign w:val="center"/>
            <w:shd w:fill="12354E"/>
          </w:tcPr>
          <w:p>
            <w:pPr>
              <w:spacing w:after="40" w:before="40"/>
            </w:pPr>
            <w:r/>
            <w:r>
              <w:rPr>
                <w:rFonts w:ascii="Aptos" w:hAnsi="Aptos"/>
                <w:b/>
                <w:color w:val="FFFFFF"/>
                <w:sz w:val="18"/>
              </w:rPr>
              <w:t>Required / proposed components</w:t>
            </w:r>
          </w:p>
        </w:tc>
        <w:tc>
          <w:tcPr>
            <w:tcW w:type="dxa" w:w="4176"/>
            <w:vAlign w:val="center"/>
            <w:shd w:fill="12354E"/>
          </w:tcPr>
          <w:p>
            <w:pPr>
              <w:spacing w:after="40" w:before="40"/>
            </w:pPr>
            <w:r/>
            <w:r>
              <w:rPr>
                <w:rFonts w:ascii="Aptos" w:hAnsi="Aptos"/>
                <w:b/>
                <w:color w:val="FFFFFF"/>
                <w:sz w:val="18"/>
              </w:rPr>
              <w:t>Purpose</w:t>
            </w:r>
          </w:p>
        </w:tc>
      </w:tr>
      <w:tr>
        <w:tc>
          <w:tcPr>
            <w:tcW w:type="dxa" w:w="1800"/>
            <w:vAlign w:val="center"/>
            <w:shd w:fill="F1F6F9"/>
          </w:tcPr>
          <w:p>
            <w:pPr>
              <w:spacing w:after="40" w:before="40"/>
            </w:pPr>
            <w:r/>
            <w:r>
              <w:rPr>
                <w:rFonts w:ascii="Aptos" w:hAnsi="Aptos"/>
                <w:b w:val="0"/>
                <w:sz w:val="18"/>
              </w:rPr>
              <w:t>Hardware input</w:t>
            </w:r>
          </w:p>
        </w:tc>
        <w:tc>
          <w:tcPr>
            <w:tcW w:type="dxa" w:w="3960"/>
            <w:vAlign w:val="center"/>
            <w:shd w:fill="F1F6F9"/>
          </w:tcPr>
          <w:p>
            <w:pPr>
              <w:spacing w:after="40" w:before="40"/>
            </w:pPr>
            <w:r/>
            <w:r>
              <w:rPr>
                <w:rFonts w:ascii="Aptos" w:hAnsi="Aptos"/>
                <w:b w:val="0"/>
                <w:sz w:val="18"/>
              </w:rPr>
              <w:t>RGB camera or compatible USB camera; fixed camera mount; controlled LED light</w:t>
            </w:r>
          </w:p>
        </w:tc>
        <w:tc>
          <w:tcPr>
            <w:tcW w:type="dxa" w:w="4176"/>
            <w:vAlign w:val="center"/>
            <w:shd w:fill="F1F6F9"/>
          </w:tcPr>
          <w:p>
            <w:pPr>
              <w:spacing w:after="40" w:before="40"/>
            </w:pPr>
            <w:r/>
            <w:r>
              <w:rPr>
                <w:rFonts w:ascii="Aptos" w:hAnsi="Aptos"/>
                <w:b w:val="0"/>
                <w:sz w:val="18"/>
              </w:rPr>
              <w:t>Consistent image capture.</w:t>
            </w:r>
          </w:p>
        </w:tc>
      </w:tr>
      <w:tr>
        <w:tc>
          <w:tcPr>
            <w:tcW w:type="dxa" w:w="1800"/>
            <w:vAlign w:val="center"/>
          </w:tcPr>
          <w:p>
            <w:pPr>
              <w:spacing w:after="40" w:before="40"/>
            </w:pPr>
            <w:r/>
            <w:r>
              <w:rPr>
                <w:rFonts w:ascii="Aptos" w:hAnsi="Aptos"/>
                <w:b w:val="0"/>
                <w:sz w:val="18"/>
              </w:rPr>
              <w:t>Hardware input</w:t>
            </w:r>
          </w:p>
        </w:tc>
        <w:tc>
          <w:tcPr>
            <w:tcW w:type="dxa" w:w="3960"/>
            <w:vAlign w:val="center"/>
          </w:tcPr>
          <w:p>
            <w:pPr>
              <w:spacing w:after="40" w:before="40"/>
            </w:pPr>
            <w:r/>
            <w:r>
              <w:rPr>
                <w:rFonts w:ascii="Aptos" w:hAnsi="Aptos"/>
                <w:b w:val="0"/>
                <w:sz w:val="18"/>
              </w:rPr>
              <w:t>NIR sensor/module</w:t>
            </w:r>
          </w:p>
        </w:tc>
        <w:tc>
          <w:tcPr>
            <w:tcW w:type="dxa" w:w="4176"/>
            <w:vAlign w:val="center"/>
          </w:tcPr>
          <w:p>
            <w:pPr>
              <w:spacing w:after="40" w:before="40"/>
            </w:pPr>
            <w:r/>
            <w:r>
              <w:rPr>
                <w:rFonts w:ascii="Aptos" w:hAnsi="Aptos"/>
                <w:b w:val="0"/>
                <w:sz w:val="18"/>
              </w:rPr>
              <w:t>Additional moisture-related measurement after calibration.</w:t>
            </w:r>
          </w:p>
        </w:tc>
      </w:tr>
      <w:tr>
        <w:tc>
          <w:tcPr>
            <w:tcW w:type="dxa" w:w="1800"/>
            <w:vAlign w:val="center"/>
            <w:shd w:fill="F1F6F9"/>
          </w:tcPr>
          <w:p>
            <w:pPr>
              <w:spacing w:after="40" w:before="40"/>
            </w:pPr>
            <w:r/>
            <w:r>
              <w:rPr>
                <w:rFonts w:ascii="Aptos" w:hAnsi="Aptos"/>
                <w:b w:val="0"/>
                <w:sz w:val="18"/>
              </w:rPr>
              <w:t>Environmental sensing</w:t>
            </w:r>
          </w:p>
        </w:tc>
        <w:tc>
          <w:tcPr>
            <w:tcW w:type="dxa" w:w="3960"/>
            <w:vAlign w:val="center"/>
            <w:shd w:fill="F1F6F9"/>
          </w:tcPr>
          <w:p>
            <w:pPr>
              <w:spacing w:after="40" w:before="40"/>
            </w:pPr>
            <w:r/>
            <w:r>
              <w:rPr>
                <w:rFonts w:ascii="Aptos" w:hAnsi="Aptos"/>
                <w:b w:val="0"/>
                <w:sz w:val="18"/>
              </w:rPr>
              <w:t>DHT22 or SHT31 temperature/humidity sensor</w:t>
            </w:r>
          </w:p>
        </w:tc>
        <w:tc>
          <w:tcPr>
            <w:tcW w:type="dxa" w:w="4176"/>
            <w:vAlign w:val="center"/>
            <w:shd w:fill="F1F6F9"/>
          </w:tcPr>
          <w:p>
            <w:pPr>
              <w:spacing w:after="40" w:before="40"/>
            </w:pPr>
            <w:r/>
            <w:r>
              <w:rPr>
                <w:rFonts w:ascii="Aptos" w:hAnsi="Aptos"/>
                <w:b w:val="0"/>
                <w:sz w:val="18"/>
              </w:rPr>
              <w:t>Record drying-air conditions.</w:t>
            </w:r>
          </w:p>
        </w:tc>
      </w:tr>
      <w:tr>
        <w:tc>
          <w:tcPr>
            <w:tcW w:type="dxa" w:w="1800"/>
            <w:vAlign w:val="center"/>
          </w:tcPr>
          <w:p>
            <w:pPr>
              <w:spacing w:after="40" w:before="40"/>
            </w:pPr>
            <w:r/>
            <w:r>
              <w:rPr>
                <w:rFonts w:ascii="Aptos" w:hAnsi="Aptos"/>
                <w:b w:val="0"/>
                <w:sz w:val="18"/>
              </w:rPr>
              <w:t>Optional sensing</w:t>
            </w:r>
          </w:p>
        </w:tc>
        <w:tc>
          <w:tcPr>
            <w:tcW w:type="dxa" w:w="3960"/>
            <w:vAlign w:val="center"/>
          </w:tcPr>
          <w:p>
            <w:pPr>
              <w:spacing w:after="40" w:before="40"/>
            </w:pPr>
            <w:r/>
            <w:r>
              <w:rPr>
                <w:rFonts w:ascii="Aptos" w:hAnsi="Aptos"/>
                <w:b w:val="0"/>
                <w:sz w:val="18"/>
              </w:rPr>
              <w:t>Load cell + HX711 amplifier</w:t>
            </w:r>
          </w:p>
        </w:tc>
        <w:tc>
          <w:tcPr>
            <w:tcW w:type="dxa" w:w="4176"/>
            <w:vAlign w:val="center"/>
          </w:tcPr>
          <w:p>
            <w:pPr>
              <w:spacing w:after="40" w:before="40"/>
            </w:pPr>
            <w:r/>
            <w:r>
              <w:rPr>
                <w:rFonts w:ascii="Aptos" w:hAnsi="Aptos"/>
                <w:b w:val="0"/>
                <w:sz w:val="18"/>
              </w:rPr>
              <w:t>Track mass change during drying.</w:t>
            </w:r>
          </w:p>
        </w:tc>
      </w:tr>
      <w:tr>
        <w:tc>
          <w:tcPr>
            <w:tcW w:type="dxa" w:w="1800"/>
            <w:vAlign w:val="center"/>
            <w:shd w:fill="F1F6F9"/>
          </w:tcPr>
          <w:p>
            <w:pPr>
              <w:spacing w:after="40" w:before="40"/>
            </w:pPr>
            <w:r/>
            <w:r>
              <w:rPr>
                <w:rFonts w:ascii="Aptos" w:hAnsi="Aptos"/>
                <w:b w:val="0"/>
                <w:sz w:val="18"/>
              </w:rPr>
              <w:t>Reference instrument</w:t>
            </w:r>
          </w:p>
        </w:tc>
        <w:tc>
          <w:tcPr>
            <w:tcW w:type="dxa" w:w="3960"/>
            <w:vAlign w:val="center"/>
            <w:shd w:fill="F1F6F9"/>
          </w:tcPr>
          <w:p>
            <w:pPr>
              <w:spacing w:after="40" w:before="40"/>
            </w:pPr>
            <w:r/>
            <w:r>
              <w:rPr>
                <w:rFonts w:ascii="Aptos" w:hAnsi="Aptos"/>
                <w:b w:val="0"/>
                <w:sz w:val="18"/>
              </w:rPr>
              <w:t>Physical moisture meter suitable for the material</w:t>
            </w:r>
          </w:p>
        </w:tc>
        <w:tc>
          <w:tcPr>
            <w:tcW w:type="dxa" w:w="4176"/>
            <w:vAlign w:val="center"/>
            <w:shd w:fill="F1F6F9"/>
          </w:tcPr>
          <w:p>
            <w:pPr>
              <w:spacing w:after="40" w:before="40"/>
            </w:pPr>
            <w:r/>
            <w:r>
              <w:rPr>
                <w:rFonts w:ascii="Aptos" w:hAnsi="Aptos"/>
                <w:b w:val="0"/>
                <w:sz w:val="18"/>
              </w:rPr>
              <w:t>Ground truth for calibration and testing.</w:t>
            </w:r>
          </w:p>
        </w:tc>
      </w:tr>
      <w:tr>
        <w:tc>
          <w:tcPr>
            <w:tcW w:type="dxa" w:w="1800"/>
            <w:vAlign w:val="center"/>
          </w:tcPr>
          <w:p>
            <w:pPr>
              <w:spacing w:after="40" w:before="40"/>
            </w:pPr>
            <w:r/>
            <w:r>
              <w:rPr>
                <w:rFonts w:ascii="Aptos" w:hAnsi="Aptos"/>
                <w:b w:val="0"/>
                <w:sz w:val="18"/>
              </w:rPr>
              <w:t>Compute</w:t>
            </w:r>
          </w:p>
        </w:tc>
        <w:tc>
          <w:tcPr>
            <w:tcW w:type="dxa" w:w="3960"/>
            <w:vAlign w:val="center"/>
          </w:tcPr>
          <w:p>
            <w:pPr>
              <w:spacing w:after="40" w:before="40"/>
            </w:pPr>
            <w:r/>
            <w:r>
              <w:rPr>
                <w:rFonts w:ascii="Aptos" w:hAnsi="Aptos"/>
                <w:b w:val="0"/>
                <w:sz w:val="18"/>
              </w:rPr>
              <w:t>Laptop or Raspberry Pi 5</w:t>
            </w:r>
          </w:p>
        </w:tc>
        <w:tc>
          <w:tcPr>
            <w:tcW w:type="dxa" w:w="4176"/>
            <w:vAlign w:val="center"/>
          </w:tcPr>
          <w:p>
            <w:pPr>
              <w:spacing w:after="40" w:before="40"/>
            </w:pPr>
            <w:r/>
            <w:r>
              <w:rPr>
                <w:rFonts w:ascii="Aptos" w:hAnsi="Aptos"/>
                <w:b w:val="0"/>
                <w:sz w:val="18"/>
              </w:rPr>
              <w:t>Run image preprocessing, model inference and data handling.</w:t>
            </w:r>
          </w:p>
        </w:tc>
      </w:tr>
      <w:tr>
        <w:tc>
          <w:tcPr>
            <w:tcW w:type="dxa" w:w="1800"/>
            <w:vAlign w:val="center"/>
            <w:shd w:fill="F1F6F9"/>
          </w:tcPr>
          <w:p>
            <w:pPr>
              <w:spacing w:after="40" w:before="40"/>
            </w:pPr>
            <w:r/>
            <w:r>
              <w:rPr>
                <w:rFonts w:ascii="Aptos" w:hAnsi="Aptos"/>
                <w:b w:val="0"/>
                <w:sz w:val="18"/>
              </w:rPr>
              <w:t>Controller / communication (if needed)</w:t>
            </w:r>
          </w:p>
        </w:tc>
        <w:tc>
          <w:tcPr>
            <w:tcW w:type="dxa" w:w="3960"/>
            <w:vAlign w:val="center"/>
            <w:shd w:fill="F1F6F9"/>
          </w:tcPr>
          <w:p>
            <w:pPr>
              <w:spacing w:after="40" w:before="40"/>
            </w:pPr>
            <w:r/>
            <w:r>
              <w:rPr>
                <w:rFonts w:ascii="Aptos" w:hAnsi="Aptos"/>
                <w:b w:val="0"/>
                <w:sz w:val="18"/>
              </w:rPr>
              <w:t>ESP32-class controller, Wi-Fi or USB/serial link</w:t>
            </w:r>
          </w:p>
        </w:tc>
        <w:tc>
          <w:tcPr>
            <w:tcW w:type="dxa" w:w="4176"/>
            <w:vAlign w:val="center"/>
            <w:shd w:fill="F1F6F9"/>
          </w:tcPr>
          <w:p>
            <w:pPr>
              <w:spacing w:after="40" w:before="40"/>
            </w:pPr>
            <w:r/>
            <w:r>
              <w:rPr>
                <w:rFonts w:ascii="Aptos" w:hAnsi="Aptos"/>
                <w:b w:val="0"/>
                <w:sz w:val="18"/>
              </w:rPr>
              <w:t>Read sensors and send timestamped measurements.</w:t>
            </w:r>
          </w:p>
        </w:tc>
      </w:tr>
      <w:tr>
        <w:tc>
          <w:tcPr>
            <w:tcW w:type="dxa" w:w="1800"/>
            <w:vAlign w:val="center"/>
          </w:tcPr>
          <w:p>
            <w:pPr>
              <w:spacing w:after="40" w:before="40"/>
            </w:pPr>
            <w:r/>
            <w:r>
              <w:rPr>
                <w:rFonts w:ascii="Aptos" w:hAnsi="Aptos"/>
                <w:b w:val="0"/>
                <w:sz w:val="18"/>
              </w:rPr>
              <w:t>Software</w:t>
            </w:r>
          </w:p>
        </w:tc>
        <w:tc>
          <w:tcPr>
            <w:tcW w:type="dxa" w:w="3960"/>
            <w:vAlign w:val="center"/>
          </w:tcPr>
          <w:p>
            <w:pPr>
              <w:spacing w:after="40" w:before="40"/>
            </w:pPr>
            <w:r/>
            <w:r>
              <w:rPr>
                <w:rFonts w:ascii="Aptos" w:hAnsi="Aptos"/>
                <w:b w:val="0"/>
                <w:sz w:val="18"/>
              </w:rPr>
              <w:t>Python, OpenCV, NumPy, pandas</w:t>
            </w:r>
          </w:p>
        </w:tc>
        <w:tc>
          <w:tcPr>
            <w:tcW w:type="dxa" w:w="4176"/>
            <w:vAlign w:val="center"/>
          </w:tcPr>
          <w:p>
            <w:pPr>
              <w:spacing w:after="40" w:before="40"/>
            </w:pPr>
            <w:r/>
            <w:r>
              <w:rPr>
                <w:rFonts w:ascii="Aptos" w:hAnsi="Aptos"/>
                <w:b w:val="0"/>
                <w:sz w:val="18"/>
              </w:rPr>
              <w:t>Image processing and data preparation.</w:t>
            </w:r>
          </w:p>
        </w:tc>
      </w:tr>
      <w:tr>
        <w:tc>
          <w:tcPr>
            <w:tcW w:type="dxa" w:w="1800"/>
            <w:vAlign w:val="center"/>
            <w:shd w:fill="F1F6F9"/>
          </w:tcPr>
          <w:p>
            <w:pPr>
              <w:spacing w:after="40" w:before="40"/>
            </w:pPr>
            <w:r/>
            <w:r>
              <w:rPr>
                <w:rFonts w:ascii="Aptos" w:hAnsi="Aptos"/>
                <w:b w:val="0"/>
                <w:sz w:val="18"/>
              </w:rPr>
              <w:t>AI software</w:t>
            </w:r>
          </w:p>
        </w:tc>
        <w:tc>
          <w:tcPr>
            <w:tcW w:type="dxa" w:w="3960"/>
            <w:vAlign w:val="center"/>
            <w:shd w:fill="F1F6F9"/>
          </w:tcPr>
          <w:p>
            <w:pPr>
              <w:spacing w:after="40" w:before="40"/>
            </w:pPr>
            <w:r/>
            <w:r>
              <w:rPr>
                <w:rFonts w:ascii="Aptos" w:hAnsi="Aptos"/>
                <w:b w:val="0"/>
                <w:sz w:val="18"/>
              </w:rPr>
              <w:t>scikit-learn and/or a suitable deep-learning framework</w:t>
            </w:r>
          </w:p>
        </w:tc>
        <w:tc>
          <w:tcPr>
            <w:tcW w:type="dxa" w:w="4176"/>
            <w:vAlign w:val="center"/>
            <w:shd w:fill="F1F6F9"/>
          </w:tcPr>
          <w:p>
            <w:pPr>
              <w:spacing w:after="40" w:before="40"/>
            </w:pPr>
            <w:r/>
            <w:r>
              <w:rPr>
                <w:rFonts w:ascii="Aptos" w:hAnsi="Aptos"/>
                <w:b w:val="0"/>
                <w:sz w:val="18"/>
              </w:rPr>
              <w:t>Train, validate and run the selected model.</w:t>
            </w:r>
          </w:p>
        </w:tc>
      </w:tr>
      <w:tr>
        <w:tc>
          <w:tcPr>
            <w:tcW w:type="dxa" w:w="1800"/>
            <w:vAlign w:val="center"/>
          </w:tcPr>
          <w:p>
            <w:pPr>
              <w:spacing w:after="40" w:before="40"/>
            </w:pPr>
            <w:r/>
            <w:r>
              <w:rPr>
                <w:rFonts w:ascii="Aptos" w:hAnsi="Aptos"/>
                <w:b w:val="0"/>
                <w:sz w:val="18"/>
              </w:rPr>
              <w:t>Data and interface</w:t>
            </w:r>
          </w:p>
        </w:tc>
        <w:tc>
          <w:tcPr>
            <w:tcW w:type="dxa" w:w="3960"/>
            <w:vAlign w:val="center"/>
          </w:tcPr>
          <w:p>
            <w:pPr>
              <w:spacing w:after="40" w:before="40"/>
            </w:pPr>
            <w:r/>
            <w:r>
              <w:rPr>
                <w:rFonts w:ascii="Aptos" w:hAnsi="Aptos"/>
                <w:b w:val="0"/>
                <w:sz w:val="18"/>
              </w:rPr>
              <w:t>CSV/SQLite or project database; simple web dashboard</w:t>
            </w:r>
          </w:p>
        </w:tc>
        <w:tc>
          <w:tcPr>
            <w:tcW w:type="dxa" w:w="4176"/>
            <w:vAlign w:val="center"/>
          </w:tcPr>
          <w:p>
            <w:pPr>
              <w:spacing w:after="40" w:before="40"/>
            </w:pPr>
            <w:r/>
            <w:r>
              <w:rPr>
                <w:rFonts w:ascii="Aptos" w:hAnsi="Aptos"/>
                <w:b w:val="0"/>
                <w:sz w:val="18"/>
              </w:rPr>
              <w:t>Store records and show dryness trends.</w:t>
            </w:r>
          </w:p>
        </w:tc>
      </w:tr>
      <w:tr>
        <w:tc>
          <w:tcPr>
            <w:tcW w:type="dxa" w:w="1800"/>
            <w:vAlign w:val="center"/>
            <w:shd w:fill="F1F6F9"/>
          </w:tcPr>
          <w:p>
            <w:pPr>
              <w:spacing w:after="40" w:before="40"/>
            </w:pPr>
            <w:r/>
            <w:r>
              <w:rPr>
                <w:rFonts w:ascii="Aptos" w:hAnsi="Aptos"/>
                <w:b w:val="0"/>
                <w:sz w:val="18"/>
              </w:rPr>
              <w:t>Testing material</w:t>
            </w:r>
          </w:p>
        </w:tc>
        <w:tc>
          <w:tcPr>
            <w:tcW w:type="dxa" w:w="3960"/>
            <w:vAlign w:val="center"/>
            <w:shd w:fill="F1F6F9"/>
          </w:tcPr>
          <w:p>
            <w:pPr>
              <w:spacing w:after="40" w:before="40"/>
            </w:pPr>
            <w:r/>
            <w:r>
              <w:rPr>
                <w:rFonts w:ascii="Aptos" w:hAnsi="Aptos"/>
                <w:b w:val="0"/>
                <w:sz w:val="18"/>
              </w:rPr>
              <w:t>Representative leaf/produce samples at known drying stages</w:t>
            </w:r>
          </w:p>
        </w:tc>
        <w:tc>
          <w:tcPr>
            <w:tcW w:type="dxa" w:w="4176"/>
            <w:vAlign w:val="center"/>
            <w:shd w:fill="F1F6F9"/>
          </w:tcPr>
          <w:p>
            <w:pPr>
              <w:spacing w:after="40" w:before="40"/>
            </w:pPr>
            <w:r/>
            <w:r>
              <w:rPr>
                <w:rFonts w:ascii="Aptos" w:hAnsi="Aptos"/>
                <w:b w:val="0"/>
                <w:sz w:val="18"/>
              </w:rPr>
              <w:t>Build a labeled dataset across wet, partial and dry conditions.</w:t>
            </w:r>
          </w:p>
        </w:tc>
      </w:tr>
    </w:tbl>
    <w:p>
      <w:pPr>
        <w:spacing w:after="20"/>
      </w:pPr>
    </w:p>
    <w:p>
      <w:pPr>
        <w:pStyle w:val="Heading1"/>
      </w:pPr>
      <w:r>
        <w:t>10. Testing and evaluation plan</w:t>
      </w:r>
    </w:p>
    <w:p>
      <w:pPr>
        <w:pStyle w:val="ListNumber"/>
      </w:pPr>
      <w:r>
        <w:t>Capture images under different lighting and check whether the controlled lighting keeps them consistent.</w:t>
      </w:r>
    </w:p>
    <w:p>
      <w:pPr>
        <w:pStyle w:val="ListNumber"/>
      </w:pPr>
      <w:r>
        <w:t>Test missing, corrupted or out-of-range sensor inputs and confirm the system flags them.</w:t>
      </w:r>
    </w:p>
    <w:p>
      <w:pPr>
        <w:pStyle w:val="ListNumber"/>
      </w:pPr>
      <w:r>
        <w:t>Collect paired AI inputs and physical moisture-meter reference readings from representative samples.</w:t>
      </w:r>
    </w:p>
    <w:p>
      <w:pPr>
        <w:pStyle w:val="ListNumber"/>
      </w:pPr>
      <w:r>
        <w:t>Split the dataset into training and testing sets by sample/batch where possible to reduce data leakage.</w:t>
      </w:r>
    </w:p>
    <w:p>
      <w:pPr>
        <w:pStyle w:val="ListNumber"/>
      </w:pPr>
      <w:r>
        <w:t>For moisture regression, report suitable error metrics such as MAE and RMSE. For dryness classes, report confusion matrix, precision, recall and F1-score.</w:t>
      </w:r>
    </w:p>
    <w:p>
      <w:pPr>
        <w:pStyle w:val="ListNumber"/>
      </w:pPr>
      <w:r>
        <w:t>Check that the dashboard shows sample ID, timestamp, predicted result and any input-quality warning.</w:t>
      </w:r>
    </w:p>
    <w:p>
      <w:pPr>
        <w:pStyle w:val="Heading1"/>
      </w:pPr>
      <w:r>
        <w:t>11. Assumptions and limitations</w:t>
      </w:r>
    </w:p>
    <w:p>
      <w:pPr>
        <w:pStyle w:val="ListBullet"/>
      </w:pPr>
      <w:r>
        <w:t>The model cannot be considered accurate until it has been trained and tested on labeled samples of the target leaf or produce.</w:t>
      </w:r>
    </w:p>
    <w:p>
      <w:pPr>
        <w:pStyle w:val="ListBullet"/>
      </w:pPr>
      <w:r>
        <w:t>RGB colour change alone is not a direct moisture measurement; lighting, variety, surface texture and camera settings can affect appearance.</w:t>
      </w:r>
    </w:p>
    <w:p>
      <w:pPr>
        <w:pStyle w:val="ListBullet"/>
      </w:pPr>
      <w:r>
        <w:t>NIR readings require calibration for the specific material and sensor setup.</w:t>
      </w:r>
    </w:p>
    <w:p>
      <w:pPr>
        <w:pStyle w:val="ListBullet"/>
      </w:pPr>
      <w:r>
        <w:t>Temperature/humidity describe drying conditions, not the sample's moisture content directly.</w:t>
      </w:r>
    </w:p>
    <w:p>
      <w:pPr>
        <w:pStyle w:val="ListBullet"/>
      </w:pPr>
      <w:r>
        <w:t>Dryness thresholds should be chosen with domain guidance and reference measurements rather than arbitrary values.</w:t>
      </w:r>
    </w:p>
    <w:p>
      <w:pPr>
        <w:pStyle w:val="ListBullet"/>
      </w:pPr>
      <w:r>
        <w:t>Automatic fan control is outside the assigned AI module unless separately allocated and integrated with safety checks.</w:t>
      </w:r>
    </w:p>
    <w:p>
      <w:pPr>
        <w:pStyle w:val="Heading1"/>
      </w:pPr>
      <w:r>
        <w:t>12. Expected deliverables from this team member</w:t>
      </w:r>
    </w:p>
    <w:p>
      <w:pPr>
        <w:pStyle w:val="ListBullet"/>
      </w:pPr>
      <w:r>
        <w:t>Input data format and preprocessing code.</w:t>
      </w:r>
    </w:p>
    <w:p>
      <w:pPr>
        <w:pStyle w:val="ListBullet"/>
      </w:pPr>
      <w:r>
        <w:t>A baseline dryness-classification or moisture-estimation pipeline.</w:t>
      </w:r>
    </w:p>
    <w:p>
      <w:pPr>
        <w:pStyle w:val="ListBullet"/>
      </w:pPr>
      <w:r>
        <w:t>A small, documented dataset with reference labels and sample metadata.</w:t>
      </w:r>
    </w:p>
    <w:p>
      <w:pPr>
        <w:pStyle w:val="ListBullet"/>
      </w:pPr>
      <w:r>
        <w:t>Evaluation results and a short explanation of limitations.</w:t>
      </w:r>
    </w:p>
    <w:p>
      <w:pPr>
        <w:pStyle w:val="ListBullet"/>
      </w:pPr>
      <w:r>
        <w:t>An integration example that sends the result to the dashboard or a structured output file.</w:t>
      </w:r>
    </w:p>
    <w:p>
      <w:pPr>
        <w:pStyle w:val="ListBullet"/>
      </w:pPr>
      <w:r>
        <w:t>A demonstration showing input, prediction, stored record and displayed result.</w:t>
      </w:r>
    </w:p>
    <w:p>
      <w:pPr>
        <w:pStyle w:val="Heading1"/>
      </w:pPr>
      <w:r>
        <w:t>Conclusion</w:t>
      </w:r>
    </w:p>
    <w:p>
      <w:r>
        <w:t>The assigned AI-Based Dryness Detection and Sensor/Image Data Fusion Module connects camera and sensor inputs to a validated dryness estimate and a usable result for the operator. Its most important development requirements are consistent data capture, correct sample/time matching, reference moisture measurements, material-specific model validation and clear integration with storage and the dashboard.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System design document • 16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3"/>
        <w:sz w:val="16"/>
      </w:rPr>
      <w:t>AI-ENABLED AGRICULTURAL DRYING  |  SYSTEM DESIGN &amp; MODULE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5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