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60244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HR Gender Diversity &amp; Equality Analysis</w:t>
      </w:r>
    </w:p>
    <w:p w14:paraId="6561A6B8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PowerPoint Presentation Content</w:t>
      </w:r>
    </w:p>
    <w:p w14:paraId="6E45CDA3" w14:textId="77777777" w:rsidR="00CE5AE7" w:rsidRPr="00CE5AE7" w:rsidRDefault="00CE5AE7" w:rsidP="00CE5AE7">
      <w:r w:rsidRPr="00CE5AE7">
        <w:pict w14:anchorId="27B61789">
          <v:rect id="_x0000_i1145" style="width:0;height:1.5pt" o:hralign="center" o:hrstd="t" o:hr="t" fillcolor="#a0a0a0" stroked="f"/>
        </w:pict>
      </w:r>
    </w:p>
    <w:p w14:paraId="06EEDC88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1: Title Slide</w:t>
      </w:r>
    </w:p>
    <w:p w14:paraId="148EF9B1" w14:textId="77777777" w:rsidR="00CE5AE7" w:rsidRPr="00CE5AE7" w:rsidRDefault="00CE5AE7" w:rsidP="00CE5AE7">
      <w:r w:rsidRPr="00CE5AE7">
        <w:rPr>
          <w:b/>
          <w:bCs/>
        </w:rPr>
        <w:t>HR Gender Diversity &amp; Equality Analysis</w:t>
      </w:r>
      <w:r w:rsidRPr="00CE5AE7">
        <w:t xml:space="preserve"> </w:t>
      </w:r>
      <w:r w:rsidRPr="00CE5AE7">
        <w:rPr>
          <w:i/>
          <w:iCs/>
        </w:rPr>
        <w:t>Strategic Insights and Action Plan</w:t>
      </w:r>
    </w:p>
    <w:p w14:paraId="4C0DBC30" w14:textId="77777777" w:rsidR="00CE5AE7" w:rsidRPr="00CE5AE7" w:rsidRDefault="00CE5AE7" w:rsidP="00CE5AE7">
      <w:r w:rsidRPr="00CE5AE7">
        <w:t>Presented by: HR Analytics Team</w:t>
      </w:r>
      <w:r w:rsidRPr="00CE5AE7">
        <w:br/>
        <w:t>Date: [Current Date]</w:t>
      </w:r>
      <w:r w:rsidRPr="00CE5AE7">
        <w:br/>
        <w:t>Organization: [Company Name]</w:t>
      </w:r>
    </w:p>
    <w:p w14:paraId="45F962D1" w14:textId="77777777" w:rsidR="00CE5AE7" w:rsidRPr="00CE5AE7" w:rsidRDefault="00CE5AE7" w:rsidP="00CE5AE7">
      <w:r w:rsidRPr="00CE5AE7">
        <w:pict w14:anchorId="0FB1A2D6">
          <v:rect id="_x0000_i1146" style="width:0;height:1.5pt" o:hralign="center" o:hrstd="t" o:hr="t" fillcolor="#a0a0a0" stroked="f"/>
        </w:pict>
      </w:r>
    </w:p>
    <w:p w14:paraId="0B50BC8D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2: Executive Summary</w:t>
      </w:r>
    </w:p>
    <w:p w14:paraId="335E31C8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Current State Overview</w:t>
      </w:r>
    </w:p>
    <w:p w14:paraId="3FA8A737" w14:textId="77777777" w:rsidR="00CE5AE7" w:rsidRPr="00CE5AE7" w:rsidRDefault="00CE5AE7" w:rsidP="00CE5AE7">
      <w:pPr>
        <w:numPr>
          <w:ilvl w:val="0"/>
          <w:numId w:val="1"/>
        </w:numPr>
      </w:pPr>
      <w:r w:rsidRPr="00CE5AE7">
        <w:rPr>
          <w:b/>
          <w:bCs/>
        </w:rPr>
        <w:t>Total Workforce</w:t>
      </w:r>
      <w:r w:rsidRPr="00CE5AE7">
        <w:t>: 292 employees (47% F | 53% M)</w:t>
      </w:r>
    </w:p>
    <w:p w14:paraId="4423AF7D" w14:textId="77777777" w:rsidR="00CE5AE7" w:rsidRPr="00CE5AE7" w:rsidRDefault="00CE5AE7" w:rsidP="00CE5AE7">
      <w:pPr>
        <w:numPr>
          <w:ilvl w:val="0"/>
          <w:numId w:val="1"/>
        </w:numPr>
      </w:pPr>
      <w:r w:rsidRPr="00CE5AE7">
        <w:rPr>
          <w:b/>
          <w:bCs/>
        </w:rPr>
        <w:t>Retention Rate</w:t>
      </w:r>
      <w:r w:rsidRPr="00CE5AE7">
        <w:t>: 81.85%</w:t>
      </w:r>
    </w:p>
    <w:p w14:paraId="28102554" w14:textId="77777777" w:rsidR="00CE5AE7" w:rsidRPr="00CE5AE7" w:rsidRDefault="00CE5AE7" w:rsidP="00CE5AE7">
      <w:pPr>
        <w:numPr>
          <w:ilvl w:val="0"/>
          <w:numId w:val="1"/>
        </w:numPr>
      </w:pPr>
      <w:r w:rsidRPr="00CE5AE7">
        <w:rPr>
          <w:b/>
          <w:bCs/>
        </w:rPr>
        <w:t>Average Compensation</w:t>
      </w:r>
      <w:r w:rsidRPr="00CE5AE7">
        <w:t>: $64.84K salary + $12.38K bonus</w:t>
      </w:r>
    </w:p>
    <w:p w14:paraId="0E74D5F8" w14:textId="77777777" w:rsidR="00CE5AE7" w:rsidRPr="00CE5AE7" w:rsidRDefault="00CE5AE7" w:rsidP="00CE5AE7">
      <w:pPr>
        <w:numPr>
          <w:ilvl w:val="0"/>
          <w:numId w:val="1"/>
        </w:numPr>
      </w:pPr>
      <w:r w:rsidRPr="00CE5AE7">
        <w:rPr>
          <w:b/>
          <w:bCs/>
        </w:rPr>
        <w:t>Key Challenge</w:t>
      </w:r>
      <w:r w:rsidRPr="00CE5AE7">
        <w:t>: Leadership gender gap (36.64% female management)</w:t>
      </w:r>
    </w:p>
    <w:p w14:paraId="33414564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Critical Action Required</w:t>
      </w:r>
    </w:p>
    <w:p w14:paraId="6A0FCCF1" w14:textId="77777777" w:rsidR="00CE5AE7" w:rsidRPr="00CE5AE7" w:rsidRDefault="00CE5AE7" w:rsidP="00CE5AE7">
      <w:r w:rsidRPr="00CE5AE7">
        <w:t>Immediate compensation audit and leadership development initiatives needed</w:t>
      </w:r>
    </w:p>
    <w:p w14:paraId="7B361B8E" w14:textId="77777777" w:rsidR="00CE5AE7" w:rsidRPr="00CE5AE7" w:rsidRDefault="00CE5AE7" w:rsidP="00CE5AE7">
      <w:r w:rsidRPr="00CE5AE7">
        <w:pict w14:anchorId="2CC0AAD5">
          <v:rect id="_x0000_i1147" style="width:0;height:1.5pt" o:hralign="center" o:hrstd="t" o:hr="t" fillcolor="#a0a0a0" stroked="f"/>
        </w:pict>
      </w:r>
    </w:p>
    <w:p w14:paraId="65CC06E7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3: Workforce Demographics - The Big Picture</w:t>
      </w:r>
    </w:p>
    <w:p w14:paraId="5F31B08C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Gender Distribution</w:t>
      </w:r>
    </w:p>
    <w:p w14:paraId="104EC287" w14:textId="77777777" w:rsidR="00CE5AE7" w:rsidRPr="00CE5AE7" w:rsidRDefault="00CE5AE7" w:rsidP="00CE5AE7">
      <w:pPr>
        <w:numPr>
          <w:ilvl w:val="0"/>
          <w:numId w:val="2"/>
        </w:numPr>
      </w:pPr>
      <w:proofErr w:type="gramStart"/>
      <w:r w:rsidRPr="00CE5AE7">
        <w:rPr>
          <w:b/>
          <w:bCs/>
        </w:rPr>
        <w:t>Overall</w:t>
      </w:r>
      <w:proofErr w:type="gramEnd"/>
      <w:r w:rsidRPr="00CE5AE7">
        <w:rPr>
          <w:b/>
          <w:bCs/>
        </w:rPr>
        <w:t xml:space="preserve"> Balance</w:t>
      </w:r>
      <w:r w:rsidRPr="00CE5AE7">
        <w:t>: Nearly equal representation (47% F / 53% M)</w:t>
      </w:r>
    </w:p>
    <w:p w14:paraId="38897C73" w14:textId="77777777" w:rsidR="00CE5AE7" w:rsidRPr="00CE5AE7" w:rsidRDefault="00CE5AE7" w:rsidP="00CE5AE7">
      <w:pPr>
        <w:numPr>
          <w:ilvl w:val="0"/>
          <w:numId w:val="2"/>
        </w:numPr>
      </w:pPr>
      <w:r w:rsidRPr="00CE5AE7">
        <w:rPr>
          <w:b/>
          <w:bCs/>
        </w:rPr>
        <w:t>Age Concentration</w:t>
      </w:r>
      <w:r w:rsidRPr="00CE5AE7">
        <w:t>: Workforce skews toward 30-49 age groups</w:t>
      </w:r>
    </w:p>
    <w:p w14:paraId="0D782597" w14:textId="77777777" w:rsidR="00CE5AE7" w:rsidRPr="00CE5AE7" w:rsidRDefault="00CE5AE7" w:rsidP="00CE5AE7">
      <w:pPr>
        <w:numPr>
          <w:ilvl w:val="0"/>
          <w:numId w:val="2"/>
        </w:numPr>
      </w:pPr>
      <w:r w:rsidRPr="00CE5AE7">
        <w:rPr>
          <w:b/>
          <w:bCs/>
        </w:rPr>
        <w:t>Recruitment Gap</w:t>
      </w:r>
      <w:r w:rsidRPr="00CE5AE7">
        <w:t>: Limited 20-29 age group representation</w:t>
      </w:r>
    </w:p>
    <w:p w14:paraId="5546D537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Visual Elements Suggested:</w:t>
      </w:r>
    </w:p>
    <w:p w14:paraId="196E8423" w14:textId="77777777" w:rsidR="00CE5AE7" w:rsidRPr="00CE5AE7" w:rsidRDefault="00CE5AE7" w:rsidP="00CE5AE7">
      <w:pPr>
        <w:numPr>
          <w:ilvl w:val="0"/>
          <w:numId w:val="3"/>
        </w:numPr>
      </w:pPr>
      <w:r w:rsidRPr="00CE5AE7">
        <w:t>Pie chart showing gender split</w:t>
      </w:r>
    </w:p>
    <w:p w14:paraId="3FCFEE6F" w14:textId="77777777" w:rsidR="00CE5AE7" w:rsidRPr="00CE5AE7" w:rsidRDefault="00CE5AE7" w:rsidP="00CE5AE7">
      <w:pPr>
        <w:numPr>
          <w:ilvl w:val="0"/>
          <w:numId w:val="3"/>
        </w:numPr>
      </w:pPr>
      <w:r w:rsidRPr="00CE5AE7">
        <w:t>Horizontal bar chart showing age distribution by gender</w:t>
      </w:r>
    </w:p>
    <w:p w14:paraId="26FAE940" w14:textId="77777777" w:rsidR="00CE5AE7" w:rsidRPr="00CE5AE7" w:rsidRDefault="00CE5AE7" w:rsidP="00CE5AE7">
      <w:pPr>
        <w:numPr>
          <w:ilvl w:val="0"/>
          <w:numId w:val="3"/>
        </w:numPr>
      </w:pPr>
      <w:r w:rsidRPr="00CE5AE7">
        <w:t>Trend line showing workforce stability 2014-2018</w:t>
      </w:r>
    </w:p>
    <w:p w14:paraId="02D2F653" w14:textId="77777777" w:rsidR="00CE5AE7" w:rsidRPr="00CE5AE7" w:rsidRDefault="00CE5AE7" w:rsidP="00CE5AE7">
      <w:r w:rsidRPr="00CE5AE7">
        <w:pict w14:anchorId="766684F8">
          <v:rect id="_x0000_i1148" style="width:0;height:1.5pt" o:hralign="center" o:hrstd="t" o:hr="t" fillcolor="#a0a0a0" stroked="f"/>
        </w:pict>
      </w:r>
    </w:p>
    <w:p w14:paraId="724078DC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4: The Leadership Gap - Our Biggest Challenge</w:t>
      </w:r>
    </w:p>
    <w:p w14:paraId="2E697E4C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Management Representation Crisis</w:t>
      </w:r>
    </w:p>
    <w:p w14:paraId="201EE315" w14:textId="77777777" w:rsidR="00CE5AE7" w:rsidRPr="00CE5AE7" w:rsidRDefault="00CE5AE7" w:rsidP="00CE5AE7">
      <w:pPr>
        <w:numPr>
          <w:ilvl w:val="0"/>
          <w:numId w:val="4"/>
        </w:numPr>
      </w:pPr>
      <w:r w:rsidRPr="00CE5AE7">
        <w:rPr>
          <w:b/>
          <w:bCs/>
        </w:rPr>
        <w:t>Female Leadership</w:t>
      </w:r>
      <w:r w:rsidRPr="00CE5AE7">
        <w:t>: Only 36.64% of management roles</w:t>
      </w:r>
    </w:p>
    <w:p w14:paraId="5BFA5C51" w14:textId="77777777" w:rsidR="00CE5AE7" w:rsidRPr="00CE5AE7" w:rsidRDefault="00CE5AE7" w:rsidP="00CE5AE7">
      <w:pPr>
        <w:numPr>
          <w:ilvl w:val="0"/>
          <w:numId w:val="4"/>
        </w:numPr>
      </w:pPr>
      <w:r w:rsidRPr="00CE5AE7">
        <w:rPr>
          <w:b/>
          <w:bCs/>
        </w:rPr>
        <w:t>Male Dominance</w:t>
      </w:r>
      <w:r w:rsidRPr="00CE5AE7">
        <w:t>: 63.36% of leadership positions</w:t>
      </w:r>
    </w:p>
    <w:p w14:paraId="2EB47867" w14:textId="77777777" w:rsidR="00CE5AE7" w:rsidRPr="00CE5AE7" w:rsidRDefault="00CE5AE7" w:rsidP="00CE5AE7">
      <w:pPr>
        <w:numPr>
          <w:ilvl w:val="0"/>
          <w:numId w:val="4"/>
        </w:numPr>
      </w:pPr>
      <w:r w:rsidRPr="00CE5AE7">
        <w:rPr>
          <w:b/>
          <w:bCs/>
        </w:rPr>
        <w:lastRenderedPageBreak/>
        <w:t>Pipeline Issue</w:t>
      </w:r>
      <w:r w:rsidRPr="00CE5AE7">
        <w:t>: Despite balanced workforce, women underrepresented in advancement</w:t>
      </w:r>
    </w:p>
    <w:p w14:paraId="5C7BCD40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Department Breakdown:</w:t>
      </w:r>
    </w:p>
    <w:p w14:paraId="147DF52E" w14:textId="77777777" w:rsidR="00CE5AE7" w:rsidRPr="00CE5AE7" w:rsidRDefault="00CE5AE7" w:rsidP="00CE5AE7">
      <w:pPr>
        <w:numPr>
          <w:ilvl w:val="0"/>
          <w:numId w:val="5"/>
        </w:numPr>
      </w:pPr>
      <w:r w:rsidRPr="00CE5AE7">
        <w:t>Administration: Female majority</w:t>
      </w:r>
    </w:p>
    <w:p w14:paraId="3F33B2E3" w14:textId="77777777" w:rsidR="00CE5AE7" w:rsidRPr="00CE5AE7" w:rsidRDefault="00CE5AE7" w:rsidP="00CE5AE7">
      <w:pPr>
        <w:numPr>
          <w:ilvl w:val="0"/>
          <w:numId w:val="5"/>
        </w:numPr>
      </w:pPr>
      <w:r w:rsidRPr="00CE5AE7">
        <w:t>IT/Technical: Male dominated</w:t>
      </w:r>
    </w:p>
    <w:p w14:paraId="3D628BC0" w14:textId="77777777" w:rsidR="00CE5AE7" w:rsidRPr="00CE5AE7" w:rsidRDefault="00CE5AE7" w:rsidP="00CE5AE7">
      <w:pPr>
        <w:numPr>
          <w:ilvl w:val="0"/>
          <w:numId w:val="5"/>
        </w:numPr>
      </w:pPr>
      <w:r w:rsidRPr="00CE5AE7">
        <w:t>Production: Mixed representation</w:t>
      </w:r>
    </w:p>
    <w:p w14:paraId="08982410" w14:textId="77777777" w:rsidR="00CE5AE7" w:rsidRPr="00CE5AE7" w:rsidRDefault="00CE5AE7" w:rsidP="00CE5AE7">
      <w:pPr>
        <w:numPr>
          <w:ilvl w:val="0"/>
          <w:numId w:val="5"/>
        </w:numPr>
      </w:pPr>
      <w:r w:rsidRPr="00CE5AE7">
        <w:rPr>
          <w:b/>
          <w:bCs/>
        </w:rPr>
        <w:t>Management</w:t>
      </w:r>
      <w:r w:rsidRPr="00CE5AE7">
        <w:t>: Significant male overrepresentation</w:t>
      </w:r>
    </w:p>
    <w:p w14:paraId="4FAC2F16" w14:textId="77777777" w:rsidR="00CE5AE7" w:rsidRPr="00CE5AE7" w:rsidRDefault="00CE5AE7" w:rsidP="00CE5AE7">
      <w:r w:rsidRPr="00CE5AE7">
        <w:pict w14:anchorId="560804E5">
          <v:rect id="_x0000_i1149" style="width:0;height:1.5pt" o:hralign="center" o:hrstd="t" o:hr="t" fillcolor="#a0a0a0" stroked="f"/>
        </w:pict>
      </w:r>
    </w:p>
    <w:p w14:paraId="1B973E74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5: Compensation Equity - Critical Findings</w:t>
      </w:r>
    </w:p>
    <w:p w14:paraId="1443AB5B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Major Pay Disparities Identified</w:t>
      </w:r>
    </w:p>
    <w:p w14:paraId="031172EA" w14:textId="77777777" w:rsidR="00CE5AE7" w:rsidRPr="00CE5AE7" w:rsidRDefault="00CE5AE7" w:rsidP="00CE5AE7">
      <w:r w:rsidRPr="00CE5AE7">
        <w:rPr>
          <w:b/>
          <w:bCs/>
        </w:rPr>
        <w:t>High-Priority Issues:</w:t>
      </w:r>
    </w:p>
    <w:p w14:paraId="4F723EF8" w14:textId="77777777" w:rsidR="00CE5AE7" w:rsidRPr="00CE5AE7" w:rsidRDefault="00CE5AE7" w:rsidP="00CE5AE7">
      <w:pPr>
        <w:numPr>
          <w:ilvl w:val="0"/>
          <w:numId w:val="6"/>
        </w:numPr>
      </w:pPr>
      <w:r w:rsidRPr="00CE5AE7">
        <w:t>Accountant I: 19.5% gender pay gap</w:t>
      </w:r>
    </w:p>
    <w:p w14:paraId="6CE68044" w14:textId="77777777" w:rsidR="00CE5AE7" w:rsidRPr="00CE5AE7" w:rsidRDefault="00CE5AE7" w:rsidP="00CE5AE7">
      <w:pPr>
        <w:numPr>
          <w:ilvl w:val="0"/>
          <w:numId w:val="6"/>
        </w:numPr>
      </w:pPr>
      <w:r w:rsidRPr="00CE5AE7">
        <w:t>Area Sales Manager: Extreme variance requiring investigation</w:t>
      </w:r>
    </w:p>
    <w:p w14:paraId="61D3AF2E" w14:textId="77777777" w:rsidR="00CE5AE7" w:rsidRPr="00CE5AE7" w:rsidRDefault="00CE5AE7" w:rsidP="00CE5AE7">
      <w:pPr>
        <w:numPr>
          <w:ilvl w:val="0"/>
          <w:numId w:val="6"/>
        </w:numPr>
      </w:pPr>
      <w:r w:rsidRPr="00CE5AE7">
        <w:t>Data Analyst: Substantial compensation differences</w:t>
      </w:r>
    </w:p>
    <w:p w14:paraId="10F468EE" w14:textId="77777777" w:rsidR="00CE5AE7" w:rsidRPr="00CE5AE7" w:rsidRDefault="00CE5AE7" w:rsidP="00CE5AE7">
      <w:pPr>
        <w:numPr>
          <w:ilvl w:val="0"/>
          <w:numId w:val="6"/>
        </w:numPr>
      </w:pPr>
      <w:r w:rsidRPr="00CE5AE7">
        <w:t xml:space="preserve">Production Manager: Significant gap </w:t>
      </w:r>
      <w:proofErr w:type="spellStart"/>
      <w:r w:rsidRPr="00CE5AE7">
        <w:t>favoring</w:t>
      </w:r>
      <w:proofErr w:type="spellEnd"/>
      <w:r w:rsidRPr="00CE5AE7">
        <w:t xml:space="preserve"> females</w:t>
      </w:r>
    </w:p>
    <w:p w14:paraId="0B6A378C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Action Required:</w:t>
      </w:r>
    </w:p>
    <w:p w14:paraId="04E1BB79" w14:textId="77777777" w:rsidR="00CE5AE7" w:rsidRPr="00CE5AE7" w:rsidRDefault="00CE5AE7" w:rsidP="00CE5AE7">
      <w:r w:rsidRPr="00CE5AE7">
        <w:t>Immediate comprehensive salary audit across all positions</w:t>
      </w:r>
    </w:p>
    <w:p w14:paraId="62E1BA9E" w14:textId="77777777" w:rsidR="00CE5AE7" w:rsidRPr="00CE5AE7" w:rsidRDefault="00CE5AE7" w:rsidP="00CE5AE7">
      <w:r w:rsidRPr="00CE5AE7">
        <w:pict w14:anchorId="0CB0A720">
          <v:rect id="_x0000_i1150" style="width:0;height:1.5pt" o:hralign="center" o:hrstd="t" o:hr="t" fillcolor="#a0a0a0" stroked="f"/>
        </w:pict>
      </w:r>
    </w:p>
    <w:p w14:paraId="08C118F1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6: Retention Analysis - Mixed Signals</w:t>
      </w:r>
    </w:p>
    <w:p w14:paraId="72E68B59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Strong Overall Performance</w:t>
      </w:r>
    </w:p>
    <w:p w14:paraId="117CBF35" w14:textId="77777777" w:rsidR="00CE5AE7" w:rsidRPr="00CE5AE7" w:rsidRDefault="00CE5AE7" w:rsidP="00CE5AE7">
      <w:pPr>
        <w:numPr>
          <w:ilvl w:val="0"/>
          <w:numId w:val="7"/>
        </w:numPr>
      </w:pPr>
      <w:r w:rsidRPr="00CE5AE7">
        <w:rPr>
          <w:b/>
          <w:bCs/>
        </w:rPr>
        <w:t>Retention Rate</w:t>
      </w:r>
      <w:r w:rsidRPr="00CE5AE7">
        <w:t>: 81.85% (above industry average)</w:t>
      </w:r>
    </w:p>
    <w:p w14:paraId="79C0210D" w14:textId="77777777" w:rsidR="00CE5AE7" w:rsidRPr="00CE5AE7" w:rsidRDefault="00CE5AE7" w:rsidP="00CE5AE7">
      <w:pPr>
        <w:numPr>
          <w:ilvl w:val="0"/>
          <w:numId w:val="7"/>
        </w:numPr>
      </w:pPr>
      <w:r w:rsidRPr="00CE5AE7">
        <w:rPr>
          <w:b/>
          <w:bCs/>
        </w:rPr>
        <w:t>Stability</w:t>
      </w:r>
      <w:r w:rsidRPr="00CE5AE7">
        <w:t>: Consistent workforce from 2014-2018</w:t>
      </w:r>
    </w:p>
    <w:p w14:paraId="5AC0F6E4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Churn Reasons Differ by Gender:</w:t>
      </w:r>
    </w:p>
    <w:p w14:paraId="37CC7CBE" w14:textId="77777777" w:rsidR="00CE5AE7" w:rsidRPr="00CE5AE7" w:rsidRDefault="00CE5AE7" w:rsidP="00CE5AE7">
      <w:r w:rsidRPr="00CE5AE7">
        <w:rPr>
          <w:b/>
          <w:bCs/>
        </w:rPr>
        <w:t>Women Leave For:</w:t>
      </w:r>
    </w:p>
    <w:p w14:paraId="3ADA5ECA" w14:textId="77777777" w:rsidR="00CE5AE7" w:rsidRPr="00CE5AE7" w:rsidRDefault="00CE5AE7" w:rsidP="00CE5AE7">
      <w:pPr>
        <w:numPr>
          <w:ilvl w:val="0"/>
          <w:numId w:val="8"/>
        </w:numPr>
      </w:pPr>
      <w:r w:rsidRPr="00CE5AE7">
        <w:t>Higher salary offers (40%)</w:t>
      </w:r>
    </w:p>
    <w:p w14:paraId="66733616" w14:textId="77777777" w:rsidR="00CE5AE7" w:rsidRPr="00CE5AE7" w:rsidRDefault="00CE5AE7" w:rsidP="00CE5AE7">
      <w:pPr>
        <w:numPr>
          <w:ilvl w:val="0"/>
          <w:numId w:val="8"/>
        </w:numPr>
      </w:pPr>
      <w:r w:rsidRPr="00CE5AE7">
        <w:t>Career advancement (100%)</w:t>
      </w:r>
    </w:p>
    <w:p w14:paraId="6CEEC780" w14:textId="77777777" w:rsidR="00CE5AE7" w:rsidRPr="00CE5AE7" w:rsidRDefault="00CE5AE7" w:rsidP="00CE5AE7">
      <w:pPr>
        <w:numPr>
          <w:ilvl w:val="0"/>
          <w:numId w:val="8"/>
        </w:numPr>
      </w:pPr>
      <w:r w:rsidRPr="00CE5AE7">
        <w:t>Performance issues (35.71%)</w:t>
      </w:r>
    </w:p>
    <w:p w14:paraId="1F686DB7" w14:textId="77777777" w:rsidR="00CE5AE7" w:rsidRPr="00CE5AE7" w:rsidRDefault="00CE5AE7" w:rsidP="00CE5AE7">
      <w:r w:rsidRPr="00CE5AE7">
        <w:rPr>
          <w:b/>
          <w:bCs/>
        </w:rPr>
        <w:t>Men Leave For:</w:t>
      </w:r>
    </w:p>
    <w:p w14:paraId="0445D4D5" w14:textId="77777777" w:rsidR="00CE5AE7" w:rsidRPr="00CE5AE7" w:rsidRDefault="00CE5AE7" w:rsidP="00CE5AE7">
      <w:pPr>
        <w:numPr>
          <w:ilvl w:val="0"/>
          <w:numId w:val="9"/>
        </w:numPr>
      </w:pPr>
      <w:r w:rsidRPr="00CE5AE7">
        <w:t>New job opportunities (100%)</w:t>
      </w:r>
    </w:p>
    <w:p w14:paraId="0602B092" w14:textId="77777777" w:rsidR="00CE5AE7" w:rsidRPr="00CE5AE7" w:rsidRDefault="00CE5AE7" w:rsidP="00CE5AE7">
      <w:pPr>
        <w:numPr>
          <w:ilvl w:val="0"/>
          <w:numId w:val="9"/>
        </w:numPr>
      </w:pPr>
      <w:r w:rsidRPr="00CE5AE7">
        <w:t>Retirement (60%)</w:t>
      </w:r>
    </w:p>
    <w:p w14:paraId="303C8591" w14:textId="77777777" w:rsidR="00CE5AE7" w:rsidRPr="00CE5AE7" w:rsidRDefault="00CE5AE7" w:rsidP="00CE5AE7">
      <w:pPr>
        <w:numPr>
          <w:ilvl w:val="0"/>
          <w:numId w:val="9"/>
        </w:numPr>
      </w:pPr>
      <w:r w:rsidRPr="00CE5AE7">
        <w:t>Unclear duties (100%)</w:t>
      </w:r>
    </w:p>
    <w:p w14:paraId="1CDCCBD1" w14:textId="77777777" w:rsidR="00CE5AE7" w:rsidRPr="00CE5AE7" w:rsidRDefault="00CE5AE7" w:rsidP="00CE5AE7">
      <w:r w:rsidRPr="00CE5AE7">
        <w:pict w14:anchorId="7008399C">
          <v:rect id="_x0000_i1151" style="width:0;height:1.5pt" o:hralign="center" o:hrstd="t" o:hr="t" fillcolor="#a0a0a0" stroked="f"/>
        </w:pict>
      </w:r>
    </w:p>
    <w:p w14:paraId="5D83D6FB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lastRenderedPageBreak/>
        <w:t>Slide 7: Department Analysis - Clustering Concerns</w:t>
      </w:r>
    </w:p>
    <w:p w14:paraId="25DB5505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Gender Concentration Patterns</w:t>
      </w:r>
    </w:p>
    <w:p w14:paraId="6A5961A1" w14:textId="77777777" w:rsidR="00CE5AE7" w:rsidRPr="00CE5AE7" w:rsidRDefault="00CE5AE7" w:rsidP="00CE5AE7">
      <w:r w:rsidRPr="00CE5AE7">
        <w:rPr>
          <w:b/>
          <w:bCs/>
        </w:rPr>
        <w:t>Female-Dominated Areas:</w:t>
      </w:r>
    </w:p>
    <w:p w14:paraId="02033BE7" w14:textId="77777777" w:rsidR="00CE5AE7" w:rsidRPr="00CE5AE7" w:rsidRDefault="00CE5AE7" w:rsidP="00CE5AE7">
      <w:pPr>
        <w:numPr>
          <w:ilvl w:val="0"/>
          <w:numId w:val="10"/>
        </w:numPr>
      </w:pPr>
      <w:r w:rsidRPr="00CE5AE7">
        <w:t>Administration roles</w:t>
      </w:r>
    </w:p>
    <w:p w14:paraId="511DBB4C" w14:textId="77777777" w:rsidR="00CE5AE7" w:rsidRPr="00CE5AE7" w:rsidRDefault="00CE5AE7" w:rsidP="00CE5AE7">
      <w:pPr>
        <w:numPr>
          <w:ilvl w:val="0"/>
          <w:numId w:val="10"/>
        </w:numPr>
      </w:pPr>
      <w:r w:rsidRPr="00CE5AE7">
        <w:t>Support functions</w:t>
      </w:r>
    </w:p>
    <w:p w14:paraId="7CA73D28" w14:textId="77777777" w:rsidR="00CE5AE7" w:rsidRPr="00CE5AE7" w:rsidRDefault="00CE5AE7" w:rsidP="00CE5AE7">
      <w:r w:rsidRPr="00CE5AE7">
        <w:rPr>
          <w:b/>
          <w:bCs/>
        </w:rPr>
        <w:t>Male-Dominated Areas:</w:t>
      </w:r>
    </w:p>
    <w:p w14:paraId="36E2239D" w14:textId="77777777" w:rsidR="00CE5AE7" w:rsidRPr="00CE5AE7" w:rsidRDefault="00CE5AE7" w:rsidP="00CE5AE7">
      <w:pPr>
        <w:numPr>
          <w:ilvl w:val="0"/>
          <w:numId w:val="11"/>
        </w:numPr>
      </w:pPr>
      <w:r w:rsidRPr="00CE5AE7">
        <w:t>IT/Software Engineering</w:t>
      </w:r>
    </w:p>
    <w:p w14:paraId="1C7D1016" w14:textId="77777777" w:rsidR="00CE5AE7" w:rsidRPr="00CE5AE7" w:rsidRDefault="00CE5AE7" w:rsidP="00CE5AE7">
      <w:pPr>
        <w:numPr>
          <w:ilvl w:val="0"/>
          <w:numId w:val="11"/>
        </w:numPr>
      </w:pPr>
      <w:r w:rsidRPr="00CE5AE7">
        <w:t>Technical production roles</w:t>
      </w:r>
    </w:p>
    <w:p w14:paraId="04DECB80" w14:textId="77777777" w:rsidR="00CE5AE7" w:rsidRPr="00CE5AE7" w:rsidRDefault="00CE5AE7" w:rsidP="00CE5AE7">
      <w:pPr>
        <w:numPr>
          <w:ilvl w:val="0"/>
          <w:numId w:val="11"/>
        </w:numPr>
      </w:pPr>
      <w:r w:rsidRPr="00CE5AE7">
        <w:t>Management positions</w:t>
      </w:r>
    </w:p>
    <w:p w14:paraId="7231A71E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Impact:</w:t>
      </w:r>
    </w:p>
    <w:p w14:paraId="75E51DE2" w14:textId="77777777" w:rsidR="00CE5AE7" w:rsidRPr="00CE5AE7" w:rsidRDefault="00CE5AE7" w:rsidP="00CE5AE7">
      <w:r w:rsidRPr="00CE5AE7">
        <w:t>Traditional gender role reinforcement limiting career mobility</w:t>
      </w:r>
    </w:p>
    <w:p w14:paraId="71B86E32" w14:textId="77777777" w:rsidR="00CE5AE7" w:rsidRPr="00CE5AE7" w:rsidRDefault="00CE5AE7" w:rsidP="00CE5AE7">
      <w:r w:rsidRPr="00CE5AE7">
        <w:pict w14:anchorId="0696FE5A">
          <v:rect id="_x0000_i1152" style="width:0;height:1.5pt" o:hralign="center" o:hrstd="t" o:hr="t" fillcolor="#a0a0a0" stroked="f"/>
        </w:pict>
      </w:r>
    </w:p>
    <w:p w14:paraId="4B68612F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8: The Cost of Inaction</w:t>
      </w:r>
    </w:p>
    <w:p w14:paraId="7E652D00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Business Risks</w:t>
      </w:r>
    </w:p>
    <w:p w14:paraId="0A7C4C8B" w14:textId="77777777" w:rsidR="00CE5AE7" w:rsidRPr="00CE5AE7" w:rsidRDefault="00CE5AE7" w:rsidP="00CE5AE7">
      <w:pPr>
        <w:numPr>
          <w:ilvl w:val="0"/>
          <w:numId w:val="12"/>
        </w:numPr>
      </w:pPr>
      <w:r w:rsidRPr="00CE5AE7">
        <w:rPr>
          <w:b/>
          <w:bCs/>
        </w:rPr>
        <w:t>Legal Exposure</w:t>
      </w:r>
      <w:r w:rsidRPr="00CE5AE7">
        <w:t>: Pay equity violations</w:t>
      </w:r>
    </w:p>
    <w:p w14:paraId="5D912791" w14:textId="77777777" w:rsidR="00CE5AE7" w:rsidRPr="00CE5AE7" w:rsidRDefault="00CE5AE7" w:rsidP="00CE5AE7">
      <w:pPr>
        <w:numPr>
          <w:ilvl w:val="0"/>
          <w:numId w:val="12"/>
        </w:numPr>
      </w:pPr>
      <w:r w:rsidRPr="00CE5AE7">
        <w:rPr>
          <w:b/>
          <w:bCs/>
        </w:rPr>
        <w:t>Talent Loss</w:t>
      </w:r>
      <w:r w:rsidRPr="00CE5AE7">
        <w:t>: Women leaving for advancement opportunities</w:t>
      </w:r>
    </w:p>
    <w:p w14:paraId="24A7D2EC" w14:textId="77777777" w:rsidR="00CE5AE7" w:rsidRPr="00CE5AE7" w:rsidRDefault="00CE5AE7" w:rsidP="00CE5AE7">
      <w:pPr>
        <w:numPr>
          <w:ilvl w:val="0"/>
          <w:numId w:val="12"/>
        </w:numPr>
      </w:pPr>
      <w:r w:rsidRPr="00CE5AE7">
        <w:rPr>
          <w:b/>
          <w:bCs/>
        </w:rPr>
        <w:t>Reputation Risk</w:t>
      </w:r>
      <w:r w:rsidRPr="00CE5AE7">
        <w:t>: Employer brand damage</w:t>
      </w:r>
    </w:p>
    <w:p w14:paraId="55537B21" w14:textId="77777777" w:rsidR="00CE5AE7" w:rsidRPr="00CE5AE7" w:rsidRDefault="00CE5AE7" w:rsidP="00CE5AE7">
      <w:pPr>
        <w:numPr>
          <w:ilvl w:val="0"/>
          <w:numId w:val="12"/>
        </w:numPr>
      </w:pPr>
      <w:r w:rsidRPr="00CE5AE7">
        <w:rPr>
          <w:b/>
          <w:bCs/>
        </w:rPr>
        <w:t>Innovation Gap</w:t>
      </w:r>
      <w:r w:rsidRPr="00CE5AE7">
        <w:t>: Limited diverse perspectives in leadership</w:t>
      </w:r>
    </w:p>
    <w:p w14:paraId="7EA78131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Financial Impact:</w:t>
      </w:r>
    </w:p>
    <w:p w14:paraId="7B143DB1" w14:textId="77777777" w:rsidR="00CE5AE7" w:rsidRPr="00CE5AE7" w:rsidRDefault="00CE5AE7" w:rsidP="00CE5AE7">
      <w:pPr>
        <w:numPr>
          <w:ilvl w:val="0"/>
          <w:numId w:val="13"/>
        </w:numPr>
      </w:pPr>
      <w:r w:rsidRPr="00CE5AE7">
        <w:t>Estimated turnover costs: $100K+ annually</w:t>
      </w:r>
    </w:p>
    <w:p w14:paraId="528FAA1C" w14:textId="77777777" w:rsidR="00CE5AE7" w:rsidRPr="00CE5AE7" w:rsidRDefault="00CE5AE7" w:rsidP="00CE5AE7">
      <w:pPr>
        <w:numPr>
          <w:ilvl w:val="0"/>
          <w:numId w:val="13"/>
        </w:numPr>
      </w:pPr>
      <w:r w:rsidRPr="00CE5AE7">
        <w:t>Potential legal costs: Significant exposure</w:t>
      </w:r>
    </w:p>
    <w:p w14:paraId="6C7DC2EB" w14:textId="77777777" w:rsidR="00CE5AE7" w:rsidRPr="00CE5AE7" w:rsidRDefault="00CE5AE7" w:rsidP="00CE5AE7">
      <w:pPr>
        <w:numPr>
          <w:ilvl w:val="0"/>
          <w:numId w:val="13"/>
        </w:numPr>
      </w:pPr>
      <w:r w:rsidRPr="00CE5AE7">
        <w:t>Lost productivity: Unmeasured but substantial</w:t>
      </w:r>
    </w:p>
    <w:p w14:paraId="2FABADE7" w14:textId="77777777" w:rsidR="00CE5AE7" w:rsidRPr="00CE5AE7" w:rsidRDefault="00CE5AE7" w:rsidP="00CE5AE7">
      <w:r w:rsidRPr="00CE5AE7">
        <w:pict w14:anchorId="69A86CBA">
          <v:rect id="_x0000_i1153" style="width:0;height:1.5pt" o:hralign="center" o:hrstd="t" o:hr="t" fillcolor="#a0a0a0" stroked="f"/>
        </w:pict>
      </w:r>
    </w:p>
    <w:p w14:paraId="683B4C8F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9: Strategic Action Plan - Phase 1 (0-3 months)</w:t>
      </w:r>
    </w:p>
    <w:p w14:paraId="45F4FB64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Immediate Interventions</w:t>
      </w:r>
    </w:p>
    <w:p w14:paraId="625D0551" w14:textId="77777777" w:rsidR="00CE5AE7" w:rsidRPr="00CE5AE7" w:rsidRDefault="00CE5AE7" w:rsidP="00CE5AE7">
      <w:r w:rsidRPr="00CE5AE7">
        <w:rPr>
          <w:b/>
          <w:bCs/>
        </w:rPr>
        <w:t>1. Emergency Compensation Audit</w:t>
      </w:r>
    </w:p>
    <w:p w14:paraId="25A1D409" w14:textId="77777777" w:rsidR="00CE5AE7" w:rsidRPr="00CE5AE7" w:rsidRDefault="00CE5AE7" w:rsidP="00CE5AE7">
      <w:pPr>
        <w:numPr>
          <w:ilvl w:val="0"/>
          <w:numId w:val="14"/>
        </w:numPr>
      </w:pPr>
      <w:r w:rsidRPr="00CE5AE7">
        <w:t>Review all salary disparities &gt;10%</w:t>
      </w:r>
    </w:p>
    <w:p w14:paraId="4C502E6B" w14:textId="77777777" w:rsidR="00CE5AE7" w:rsidRPr="00CE5AE7" w:rsidRDefault="00CE5AE7" w:rsidP="00CE5AE7">
      <w:pPr>
        <w:numPr>
          <w:ilvl w:val="0"/>
          <w:numId w:val="14"/>
        </w:numPr>
      </w:pPr>
      <w:r w:rsidRPr="00CE5AE7">
        <w:t>Investigate extreme variances immediately</w:t>
      </w:r>
    </w:p>
    <w:p w14:paraId="3B118DD9" w14:textId="77777777" w:rsidR="00CE5AE7" w:rsidRPr="00CE5AE7" w:rsidRDefault="00CE5AE7" w:rsidP="00CE5AE7">
      <w:pPr>
        <w:numPr>
          <w:ilvl w:val="0"/>
          <w:numId w:val="14"/>
        </w:numPr>
      </w:pPr>
      <w:r w:rsidRPr="00CE5AE7">
        <w:t>Prepare budget for equity adjustments ($150K-300K)</w:t>
      </w:r>
    </w:p>
    <w:p w14:paraId="2B7B828B" w14:textId="77777777" w:rsidR="00CE5AE7" w:rsidRPr="00CE5AE7" w:rsidRDefault="00CE5AE7" w:rsidP="00CE5AE7">
      <w:r w:rsidRPr="00CE5AE7">
        <w:rPr>
          <w:b/>
          <w:bCs/>
        </w:rPr>
        <w:t>2. Leadership Gap Assessment</w:t>
      </w:r>
    </w:p>
    <w:p w14:paraId="3C4BD7A0" w14:textId="77777777" w:rsidR="00CE5AE7" w:rsidRPr="00CE5AE7" w:rsidRDefault="00CE5AE7" w:rsidP="00CE5AE7">
      <w:pPr>
        <w:numPr>
          <w:ilvl w:val="0"/>
          <w:numId w:val="15"/>
        </w:numPr>
      </w:pPr>
      <w:proofErr w:type="spellStart"/>
      <w:r w:rsidRPr="00CE5AE7">
        <w:t>Analyze</w:t>
      </w:r>
      <w:proofErr w:type="spellEnd"/>
      <w:r w:rsidRPr="00CE5AE7">
        <w:t xml:space="preserve"> promotion patterns by gender</w:t>
      </w:r>
    </w:p>
    <w:p w14:paraId="449BF9C1" w14:textId="77777777" w:rsidR="00CE5AE7" w:rsidRPr="00CE5AE7" w:rsidRDefault="00CE5AE7" w:rsidP="00CE5AE7">
      <w:pPr>
        <w:numPr>
          <w:ilvl w:val="0"/>
          <w:numId w:val="15"/>
        </w:numPr>
      </w:pPr>
      <w:r w:rsidRPr="00CE5AE7">
        <w:lastRenderedPageBreak/>
        <w:t>Identify high-potential women for development</w:t>
      </w:r>
    </w:p>
    <w:p w14:paraId="2EC938C8" w14:textId="77777777" w:rsidR="00CE5AE7" w:rsidRPr="00CE5AE7" w:rsidRDefault="00CE5AE7" w:rsidP="00CE5AE7">
      <w:pPr>
        <w:numPr>
          <w:ilvl w:val="0"/>
          <w:numId w:val="15"/>
        </w:numPr>
      </w:pPr>
      <w:r w:rsidRPr="00CE5AE7">
        <w:t>Review manager selection criteria for bias</w:t>
      </w:r>
    </w:p>
    <w:p w14:paraId="7894180F" w14:textId="77777777" w:rsidR="00CE5AE7" w:rsidRPr="00CE5AE7" w:rsidRDefault="00CE5AE7" w:rsidP="00CE5AE7">
      <w:r w:rsidRPr="00CE5AE7">
        <w:pict w14:anchorId="7D6017F3">
          <v:rect id="_x0000_i1154" style="width:0;height:1.5pt" o:hralign="center" o:hrstd="t" o:hr="t" fillcolor="#a0a0a0" stroked="f"/>
        </w:pict>
      </w:r>
    </w:p>
    <w:p w14:paraId="646BFB9F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10: Strategic Action Plan - Phase 2 (3-12 months)</w:t>
      </w:r>
    </w:p>
    <w:p w14:paraId="1DA0EC7D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Foundation Building</w:t>
      </w:r>
    </w:p>
    <w:p w14:paraId="419D3633" w14:textId="77777777" w:rsidR="00CE5AE7" w:rsidRPr="00CE5AE7" w:rsidRDefault="00CE5AE7" w:rsidP="00CE5AE7">
      <w:r w:rsidRPr="00CE5AE7">
        <w:rPr>
          <w:b/>
          <w:bCs/>
        </w:rPr>
        <w:t>1. Leadership Development Pipeline</w:t>
      </w:r>
    </w:p>
    <w:p w14:paraId="4735249C" w14:textId="77777777" w:rsidR="00CE5AE7" w:rsidRPr="00CE5AE7" w:rsidRDefault="00CE5AE7" w:rsidP="00CE5AE7">
      <w:pPr>
        <w:numPr>
          <w:ilvl w:val="0"/>
          <w:numId w:val="16"/>
        </w:numPr>
      </w:pPr>
      <w:r w:rsidRPr="00CE5AE7">
        <w:t>Women's advancement program launch</w:t>
      </w:r>
    </w:p>
    <w:p w14:paraId="5CCA4598" w14:textId="77777777" w:rsidR="00CE5AE7" w:rsidRPr="00CE5AE7" w:rsidRDefault="00CE5AE7" w:rsidP="00CE5AE7">
      <w:pPr>
        <w:numPr>
          <w:ilvl w:val="0"/>
          <w:numId w:val="16"/>
        </w:numPr>
      </w:pPr>
      <w:r w:rsidRPr="00CE5AE7">
        <w:t>Mentorship pairing initiatives</w:t>
      </w:r>
    </w:p>
    <w:p w14:paraId="56DCB8A7" w14:textId="77777777" w:rsidR="00CE5AE7" w:rsidRPr="00CE5AE7" w:rsidRDefault="00CE5AE7" w:rsidP="00CE5AE7">
      <w:pPr>
        <w:numPr>
          <w:ilvl w:val="0"/>
          <w:numId w:val="16"/>
        </w:numPr>
      </w:pPr>
      <w:r w:rsidRPr="00CE5AE7">
        <w:t>Management training on unconscious bias</w:t>
      </w:r>
    </w:p>
    <w:p w14:paraId="6CA4AFBD" w14:textId="77777777" w:rsidR="00CE5AE7" w:rsidRPr="00CE5AE7" w:rsidRDefault="00CE5AE7" w:rsidP="00CE5AE7">
      <w:r w:rsidRPr="00CE5AE7">
        <w:rPr>
          <w:b/>
          <w:bCs/>
        </w:rPr>
        <w:t>2. Recruitment Strategy Overhaul</w:t>
      </w:r>
    </w:p>
    <w:p w14:paraId="04F6D409" w14:textId="77777777" w:rsidR="00CE5AE7" w:rsidRPr="00CE5AE7" w:rsidRDefault="00CE5AE7" w:rsidP="00CE5AE7">
      <w:pPr>
        <w:numPr>
          <w:ilvl w:val="0"/>
          <w:numId w:val="17"/>
        </w:numPr>
      </w:pPr>
      <w:r w:rsidRPr="00CE5AE7">
        <w:t>Target younger demographics (20-29)</w:t>
      </w:r>
    </w:p>
    <w:p w14:paraId="0C30FFD1" w14:textId="77777777" w:rsidR="00CE5AE7" w:rsidRPr="00CE5AE7" w:rsidRDefault="00CE5AE7" w:rsidP="00CE5AE7">
      <w:pPr>
        <w:numPr>
          <w:ilvl w:val="0"/>
          <w:numId w:val="17"/>
        </w:numPr>
      </w:pPr>
      <w:r w:rsidRPr="00CE5AE7">
        <w:t>Diverse hiring panel requirements</w:t>
      </w:r>
    </w:p>
    <w:p w14:paraId="4ED29E49" w14:textId="77777777" w:rsidR="00CE5AE7" w:rsidRPr="00CE5AE7" w:rsidRDefault="00CE5AE7" w:rsidP="00CE5AE7">
      <w:pPr>
        <w:numPr>
          <w:ilvl w:val="0"/>
          <w:numId w:val="17"/>
        </w:numPr>
      </w:pPr>
      <w:r w:rsidRPr="00CE5AE7">
        <w:t>University partnership programs</w:t>
      </w:r>
    </w:p>
    <w:p w14:paraId="010F3A8E" w14:textId="77777777" w:rsidR="00CE5AE7" w:rsidRPr="00CE5AE7" w:rsidRDefault="00CE5AE7" w:rsidP="00CE5AE7">
      <w:r w:rsidRPr="00CE5AE7">
        <w:rPr>
          <w:b/>
          <w:bCs/>
        </w:rPr>
        <w:t>3. Policy Infrastructure</w:t>
      </w:r>
    </w:p>
    <w:p w14:paraId="4045F981" w14:textId="77777777" w:rsidR="00CE5AE7" w:rsidRPr="00CE5AE7" w:rsidRDefault="00CE5AE7" w:rsidP="00CE5AE7">
      <w:pPr>
        <w:numPr>
          <w:ilvl w:val="0"/>
          <w:numId w:val="18"/>
        </w:numPr>
      </w:pPr>
      <w:r w:rsidRPr="00CE5AE7">
        <w:t>Transparent promotion criteria</w:t>
      </w:r>
    </w:p>
    <w:p w14:paraId="5781B23D" w14:textId="77777777" w:rsidR="00CE5AE7" w:rsidRPr="00CE5AE7" w:rsidRDefault="00CE5AE7" w:rsidP="00CE5AE7">
      <w:pPr>
        <w:numPr>
          <w:ilvl w:val="0"/>
          <w:numId w:val="18"/>
        </w:numPr>
      </w:pPr>
      <w:r w:rsidRPr="00CE5AE7">
        <w:t>Structured performance evaluations</w:t>
      </w:r>
    </w:p>
    <w:p w14:paraId="259FB470" w14:textId="77777777" w:rsidR="00CE5AE7" w:rsidRPr="00CE5AE7" w:rsidRDefault="00CE5AE7" w:rsidP="00CE5AE7">
      <w:pPr>
        <w:numPr>
          <w:ilvl w:val="0"/>
          <w:numId w:val="18"/>
        </w:numPr>
      </w:pPr>
      <w:r w:rsidRPr="00CE5AE7">
        <w:t>Career pathway documentation</w:t>
      </w:r>
    </w:p>
    <w:p w14:paraId="7ADA0433" w14:textId="77777777" w:rsidR="00CE5AE7" w:rsidRPr="00CE5AE7" w:rsidRDefault="00CE5AE7" w:rsidP="00CE5AE7">
      <w:r w:rsidRPr="00CE5AE7">
        <w:pict w14:anchorId="6A83B332">
          <v:rect id="_x0000_i1155" style="width:0;height:1.5pt" o:hralign="center" o:hrstd="t" o:hr="t" fillcolor="#a0a0a0" stroked="f"/>
        </w:pict>
      </w:r>
    </w:p>
    <w:p w14:paraId="18E01EBA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11: Strategic Action Plan - Phase 3 (1-3 years)</w:t>
      </w:r>
    </w:p>
    <w:p w14:paraId="69078555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Cultural Transformation Goals</w:t>
      </w:r>
    </w:p>
    <w:p w14:paraId="6092FDD2" w14:textId="77777777" w:rsidR="00CE5AE7" w:rsidRPr="00CE5AE7" w:rsidRDefault="00CE5AE7" w:rsidP="00CE5AE7">
      <w:r w:rsidRPr="00CE5AE7">
        <w:rPr>
          <w:b/>
          <w:bCs/>
        </w:rPr>
        <w:t>Target Outcomes:</w:t>
      </w:r>
    </w:p>
    <w:p w14:paraId="0220495E" w14:textId="77777777" w:rsidR="00CE5AE7" w:rsidRPr="00CE5AE7" w:rsidRDefault="00CE5AE7" w:rsidP="00CE5AE7">
      <w:pPr>
        <w:numPr>
          <w:ilvl w:val="0"/>
          <w:numId w:val="19"/>
        </w:numPr>
      </w:pPr>
      <w:r w:rsidRPr="00CE5AE7">
        <w:t>40-60% gender representation in leadership</w:t>
      </w:r>
    </w:p>
    <w:p w14:paraId="2BAB5A17" w14:textId="77777777" w:rsidR="00CE5AE7" w:rsidRPr="00CE5AE7" w:rsidRDefault="00CE5AE7" w:rsidP="00CE5AE7">
      <w:pPr>
        <w:numPr>
          <w:ilvl w:val="0"/>
          <w:numId w:val="19"/>
        </w:numPr>
      </w:pPr>
      <w:r w:rsidRPr="00CE5AE7">
        <w:t>&lt;5% pay gaps across all positions</w:t>
      </w:r>
    </w:p>
    <w:p w14:paraId="67ABEE03" w14:textId="77777777" w:rsidR="00CE5AE7" w:rsidRPr="00CE5AE7" w:rsidRDefault="00CE5AE7" w:rsidP="00CE5AE7">
      <w:pPr>
        <w:numPr>
          <w:ilvl w:val="0"/>
          <w:numId w:val="19"/>
        </w:numPr>
      </w:pPr>
      <w:r w:rsidRPr="00CE5AE7">
        <w:t>85%+ retention rate</w:t>
      </w:r>
    </w:p>
    <w:p w14:paraId="49D6C8C6" w14:textId="77777777" w:rsidR="00CE5AE7" w:rsidRPr="00CE5AE7" w:rsidRDefault="00CE5AE7" w:rsidP="00CE5AE7">
      <w:pPr>
        <w:numPr>
          <w:ilvl w:val="0"/>
          <w:numId w:val="19"/>
        </w:numPr>
      </w:pPr>
      <w:r w:rsidRPr="00CE5AE7">
        <w:t>Balanced departmental representation</w:t>
      </w:r>
    </w:p>
    <w:p w14:paraId="4FE12C0B" w14:textId="77777777" w:rsidR="00CE5AE7" w:rsidRPr="00CE5AE7" w:rsidRDefault="00CE5AE7" w:rsidP="00CE5AE7">
      <w:r w:rsidRPr="00CE5AE7">
        <w:rPr>
          <w:b/>
          <w:bCs/>
        </w:rPr>
        <w:t>Culture Change Initiatives:</w:t>
      </w:r>
    </w:p>
    <w:p w14:paraId="0C639337" w14:textId="77777777" w:rsidR="00CE5AE7" w:rsidRPr="00CE5AE7" w:rsidRDefault="00CE5AE7" w:rsidP="00CE5AE7">
      <w:pPr>
        <w:numPr>
          <w:ilvl w:val="0"/>
          <w:numId w:val="20"/>
        </w:numPr>
      </w:pPr>
      <w:r w:rsidRPr="00CE5AE7">
        <w:t>Inclusive leadership training</w:t>
      </w:r>
    </w:p>
    <w:p w14:paraId="63136A10" w14:textId="77777777" w:rsidR="00CE5AE7" w:rsidRPr="00CE5AE7" w:rsidRDefault="00CE5AE7" w:rsidP="00CE5AE7">
      <w:pPr>
        <w:numPr>
          <w:ilvl w:val="0"/>
          <w:numId w:val="20"/>
        </w:numPr>
      </w:pPr>
      <w:r w:rsidRPr="00CE5AE7">
        <w:t>Flexible work arrangements</w:t>
      </w:r>
    </w:p>
    <w:p w14:paraId="7AD8D3C8" w14:textId="77777777" w:rsidR="00CE5AE7" w:rsidRPr="00CE5AE7" w:rsidRDefault="00CE5AE7" w:rsidP="00CE5AE7">
      <w:pPr>
        <w:numPr>
          <w:ilvl w:val="0"/>
          <w:numId w:val="20"/>
        </w:numPr>
      </w:pPr>
      <w:r w:rsidRPr="00CE5AE7">
        <w:t>Cross-functional development opportunities</w:t>
      </w:r>
    </w:p>
    <w:p w14:paraId="6B41960A" w14:textId="77777777" w:rsidR="00CE5AE7" w:rsidRPr="00CE5AE7" w:rsidRDefault="00CE5AE7" w:rsidP="00CE5AE7">
      <w:r w:rsidRPr="00CE5AE7">
        <w:pict w14:anchorId="597E70FC">
          <v:rect id="_x0000_i1156" style="width:0;height:1.5pt" o:hralign="center" o:hrstd="t" o:hr="t" fillcolor="#a0a0a0" stroked="f"/>
        </w:pict>
      </w:r>
    </w:p>
    <w:p w14:paraId="4E25FD89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12: Success Metrics &amp; KPIs</w:t>
      </w:r>
    </w:p>
    <w:p w14:paraId="227C4D02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lastRenderedPageBreak/>
        <w:t>Measurement Framework</w:t>
      </w:r>
    </w:p>
    <w:p w14:paraId="15A31035" w14:textId="77777777" w:rsidR="00CE5AE7" w:rsidRPr="00CE5AE7" w:rsidRDefault="00CE5AE7" w:rsidP="00CE5AE7">
      <w:r w:rsidRPr="00CE5AE7">
        <w:rPr>
          <w:b/>
          <w:bCs/>
        </w:rPr>
        <w:t>Quarterly Tracking:</w:t>
      </w:r>
    </w:p>
    <w:p w14:paraId="2BB189DC" w14:textId="77777777" w:rsidR="00CE5AE7" w:rsidRPr="00CE5AE7" w:rsidRDefault="00CE5AE7" w:rsidP="00CE5AE7">
      <w:pPr>
        <w:numPr>
          <w:ilvl w:val="0"/>
          <w:numId w:val="21"/>
        </w:numPr>
      </w:pPr>
      <w:r w:rsidRPr="00CE5AE7">
        <w:t xml:space="preserve">Gender </w:t>
      </w:r>
      <w:proofErr w:type="gramStart"/>
      <w:r w:rsidRPr="00CE5AE7">
        <w:t>pay</w:t>
      </w:r>
      <w:proofErr w:type="gramEnd"/>
      <w:r w:rsidRPr="00CE5AE7">
        <w:t xml:space="preserve"> ratio by position</w:t>
      </w:r>
    </w:p>
    <w:p w14:paraId="55029722" w14:textId="77777777" w:rsidR="00CE5AE7" w:rsidRPr="00CE5AE7" w:rsidRDefault="00CE5AE7" w:rsidP="00CE5AE7">
      <w:pPr>
        <w:numPr>
          <w:ilvl w:val="0"/>
          <w:numId w:val="21"/>
        </w:numPr>
      </w:pPr>
      <w:r w:rsidRPr="00CE5AE7">
        <w:t>Leadership representation percentage</w:t>
      </w:r>
    </w:p>
    <w:p w14:paraId="5F6CE7DD" w14:textId="77777777" w:rsidR="00CE5AE7" w:rsidRPr="00CE5AE7" w:rsidRDefault="00CE5AE7" w:rsidP="00CE5AE7">
      <w:pPr>
        <w:numPr>
          <w:ilvl w:val="0"/>
          <w:numId w:val="21"/>
        </w:numPr>
      </w:pPr>
      <w:r w:rsidRPr="00CE5AE7">
        <w:t>Retention rates by gender/department</w:t>
      </w:r>
    </w:p>
    <w:p w14:paraId="7007F46E" w14:textId="77777777" w:rsidR="00CE5AE7" w:rsidRPr="00CE5AE7" w:rsidRDefault="00CE5AE7" w:rsidP="00CE5AE7">
      <w:pPr>
        <w:numPr>
          <w:ilvl w:val="0"/>
          <w:numId w:val="21"/>
        </w:numPr>
      </w:pPr>
      <w:r w:rsidRPr="00CE5AE7">
        <w:t>New hire diversity metrics</w:t>
      </w:r>
    </w:p>
    <w:p w14:paraId="7C39166B" w14:textId="77777777" w:rsidR="00CE5AE7" w:rsidRPr="00CE5AE7" w:rsidRDefault="00CE5AE7" w:rsidP="00CE5AE7">
      <w:r w:rsidRPr="00CE5AE7">
        <w:rPr>
          <w:b/>
          <w:bCs/>
        </w:rPr>
        <w:t>Annual Assessments:</w:t>
      </w:r>
    </w:p>
    <w:p w14:paraId="351E0DD1" w14:textId="77777777" w:rsidR="00CE5AE7" w:rsidRPr="00CE5AE7" w:rsidRDefault="00CE5AE7" w:rsidP="00CE5AE7">
      <w:pPr>
        <w:numPr>
          <w:ilvl w:val="0"/>
          <w:numId w:val="22"/>
        </w:numPr>
      </w:pPr>
      <w:r w:rsidRPr="00CE5AE7">
        <w:t>Employee engagement scores</w:t>
      </w:r>
    </w:p>
    <w:p w14:paraId="5D04EA02" w14:textId="77777777" w:rsidR="00CE5AE7" w:rsidRPr="00CE5AE7" w:rsidRDefault="00CE5AE7" w:rsidP="00CE5AE7">
      <w:pPr>
        <w:numPr>
          <w:ilvl w:val="0"/>
          <w:numId w:val="22"/>
        </w:numPr>
      </w:pPr>
      <w:r w:rsidRPr="00CE5AE7">
        <w:t>Career advancement rates</w:t>
      </w:r>
    </w:p>
    <w:p w14:paraId="20923BD3" w14:textId="77777777" w:rsidR="00CE5AE7" w:rsidRPr="00CE5AE7" w:rsidRDefault="00CE5AE7" w:rsidP="00CE5AE7">
      <w:pPr>
        <w:numPr>
          <w:ilvl w:val="0"/>
          <w:numId w:val="22"/>
        </w:numPr>
      </w:pPr>
      <w:r w:rsidRPr="00CE5AE7">
        <w:t>Succession planning effectiveness</w:t>
      </w:r>
    </w:p>
    <w:p w14:paraId="250DD31D" w14:textId="77777777" w:rsidR="00CE5AE7" w:rsidRPr="00CE5AE7" w:rsidRDefault="00CE5AE7" w:rsidP="00CE5AE7">
      <w:pPr>
        <w:numPr>
          <w:ilvl w:val="0"/>
          <w:numId w:val="22"/>
        </w:numPr>
      </w:pPr>
      <w:r w:rsidRPr="00CE5AE7">
        <w:t>Cultural inclusion indicators</w:t>
      </w:r>
    </w:p>
    <w:p w14:paraId="1E68C1A0" w14:textId="77777777" w:rsidR="00CE5AE7" w:rsidRPr="00CE5AE7" w:rsidRDefault="00CE5AE7" w:rsidP="00CE5AE7">
      <w:r w:rsidRPr="00CE5AE7">
        <w:pict w14:anchorId="62C15BFF">
          <v:rect id="_x0000_i1157" style="width:0;height:1.5pt" o:hralign="center" o:hrstd="t" o:hr="t" fillcolor="#a0a0a0" stroked="f"/>
        </w:pict>
      </w:r>
    </w:p>
    <w:p w14:paraId="33D8D28B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13: Investment Requirements</w:t>
      </w:r>
    </w:p>
    <w:p w14:paraId="2011F9E9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Budget Allocation</w:t>
      </w:r>
    </w:p>
    <w:p w14:paraId="6CAD2A32" w14:textId="77777777" w:rsidR="00CE5AE7" w:rsidRPr="00CE5AE7" w:rsidRDefault="00CE5AE7" w:rsidP="00CE5AE7">
      <w:r w:rsidRPr="00CE5AE7">
        <w:rPr>
          <w:b/>
          <w:bCs/>
        </w:rPr>
        <w:t>Year 1 Investment</w:t>
      </w:r>
      <w:r w:rsidRPr="00CE5AE7">
        <w:t>: $265K - $485K</w:t>
      </w:r>
    </w:p>
    <w:p w14:paraId="4A38B61A" w14:textId="77777777" w:rsidR="00CE5AE7" w:rsidRPr="00CE5AE7" w:rsidRDefault="00CE5AE7" w:rsidP="00CE5AE7">
      <w:pPr>
        <w:numPr>
          <w:ilvl w:val="0"/>
          <w:numId w:val="23"/>
        </w:numPr>
      </w:pPr>
      <w:r w:rsidRPr="00CE5AE7">
        <w:t>Salary equity corrections: $150K-300K</w:t>
      </w:r>
    </w:p>
    <w:p w14:paraId="7CAED9AF" w14:textId="77777777" w:rsidR="00CE5AE7" w:rsidRPr="00CE5AE7" w:rsidRDefault="00CE5AE7" w:rsidP="00CE5AE7">
      <w:pPr>
        <w:numPr>
          <w:ilvl w:val="0"/>
          <w:numId w:val="23"/>
        </w:numPr>
      </w:pPr>
      <w:r w:rsidRPr="00CE5AE7">
        <w:t>Leadership development: $50K-75K</w:t>
      </w:r>
    </w:p>
    <w:p w14:paraId="5AE21166" w14:textId="77777777" w:rsidR="00CE5AE7" w:rsidRPr="00CE5AE7" w:rsidRDefault="00CE5AE7" w:rsidP="00CE5AE7">
      <w:pPr>
        <w:numPr>
          <w:ilvl w:val="0"/>
          <w:numId w:val="23"/>
        </w:numPr>
      </w:pPr>
      <w:r w:rsidRPr="00CE5AE7">
        <w:t>Recruitment enhancement: $25K-50K</w:t>
      </w:r>
    </w:p>
    <w:p w14:paraId="2DC25597" w14:textId="77777777" w:rsidR="00CE5AE7" w:rsidRPr="00CE5AE7" w:rsidRDefault="00CE5AE7" w:rsidP="00CE5AE7">
      <w:pPr>
        <w:numPr>
          <w:ilvl w:val="0"/>
          <w:numId w:val="23"/>
        </w:numPr>
      </w:pPr>
      <w:r w:rsidRPr="00CE5AE7">
        <w:t>Training programs: $40K-60K</w:t>
      </w:r>
    </w:p>
    <w:p w14:paraId="135A4C0A" w14:textId="77777777" w:rsidR="00CE5AE7" w:rsidRPr="00CE5AE7" w:rsidRDefault="00CE5AE7" w:rsidP="00CE5AE7">
      <w:r w:rsidRPr="00CE5AE7">
        <w:rPr>
          <w:b/>
          <w:bCs/>
        </w:rPr>
        <w:t>Expected ROI:</w:t>
      </w:r>
    </w:p>
    <w:p w14:paraId="0A23C85E" w14:textId="77777777" w:rsidR="00CE5AE7" w:rsidRPr="00CE5AE7" w:rsidRDefault="00CE5AE7" w:rsidP="00CE5AE7">
      <w:pPr>
        <w:numPr>
          <w:ilvl w:val="0"/>
          <w:numId w:val="24"/>
        </w:numPr>
      </w:pPr>
      <w:r w:rsidRPr="00CE5AE7">
        <w:t>Reduced turnover savings: $100K+ annually</w:t>
      </w:r>
    </w:p>
    <w:p w14:paraId="19CA827C" w14:textId="77777777" w:rsidR="00CE5AE7" w:rsidRPr="00CE5AE7" w:rsidRDefault="00CE5AE7" w:rsidP="00CE5AE7">
      <w:pPr>
        <w:numPr>
          <w:ilvl w:val="0"/>
          <w:numId w:val="24"/>
        </w:numPr>
      </w:pPr>
      <w:r w:rsidRPr="00CE5AE7">
        <w:t>Enhanced productivity and engagement</w:t>
      </w:r>
    </w:p>
    <w:p w14:paraId="08FC9BB4" w14:textId="77777777" w:rsidR="00CE5AE7" w:rsidRPr="00CE5AE7" w:rsidRDefault="00CE5AE7" w:rsidP="00CE5AE7">
      <w:pPr>
        <w:numPr>
          <w:ilvl w:val="0"/>
          <w:numId w:val="24"/>
        </w:numPr>
      </w:pPr>
      <w:r w:rsidRPr="00CE5AE7">
        <w:t>Improved employer brand value</w:t>
      </w:r>
    </w:p>
    <w:p w14:paraId="5DEDF4E6" w14:textId="77777777" w:rsidR="00CE5AE7" w:rsidRPr="00CE5AE7" w:rsidRDefault="00CE5AE7" w:rsidP="00CE5AE7">
      <w:pPr>
        <w:numPr>
          <w:ilvl w:val="0"/>
          <w:numId w:val="24"/>
        </w:numPr>
      </w:pPr>
      <w:r w:rsidRPr="00CE5AE7">
        <w:t>Reduced legal/compliance risks</w:t>
      </w:r>
    </w:p>
    <w:p w14:paraId="0CD8F15A" w14:textId="77777777" w:rsidR="00CE5AE7" w:rsidRPr="00CE5AE7" w:rsidRDefault="00CE5AE7" w:rsidP="00CE5AE7">
      <w:r w:rsidRPr="00CE5AE7">
        <w:pict w14:anchorId="2EF3276B">
          <v:rect id="_x0000_i1158" style="width:0;height:1.5pt" o:hralign="center" o:hrstd="t" o:hr="t" fillcolor="#a0a0a0" stroked="f"/>
        </w:pict>
      </w:r>
    </w:p>
    <w:p w14:paraId="79AFBC58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14: Implementation Timeline</w:t>
      </w:r>
    </w:p>
    <w:p w14:paraId="65D97414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90-Day Sprint</w:t>
      </w:r>
    </w:p>
    <w:p w14:paraId="624703B2" w14:textId="77777777" w:rsidR="00CE5AE7" w:rsidRPr="00CE5AE7" w:rsidRDefault="00CE5AE7" w:rsidP="00CE5AE7">
      <w:pPr>
        <w:numPr>
          <w:ilvl w:val="0"/>
          <w:numId w:val="25"/>
        </w:numPr>
      </w:pPr>
      <w:r w:rsidRPr="00CE5AE7">
        <w:rPr>
          <w:b/>
          <w:bCs/>
        </w:rPr>
        <w:t>Week 1-2</w:t>
      </w:r>
      <w:r w:rsidRPr="00CE5AE7">
        <w:t>: Compensation audit initiation</w:t>
      </w:r>
    </w:p>
    <w:p w14:paraId="5965BB19" w14:textId="77777777" w:rsidR="00CE5AE7" w:rsidRPr="00CE5AE7" w:rsidRDefault="00CE5AE7" w:rsidP="00CE5AE7">
      <w:pPr>
        <w:numPr>
          <w:ilvl w:val="0"/>
          <w:numId w:val="25"/>
        </w:numPr>
      </w:pPr>
      <w:r w:rsidRPr="00CE5AE7">
        <w:rPr>
          <w:b/>
          <w:bCs/>
        </w:rPr>
        <w:t>Week 3-4</w:t>
      </w:r>
      <w:r w:rsidRPr="00CE5AE7">
        <w:t>: Leadership gap analysis</w:t>
      </w:r>
    </w:p>
    <w:p w14:paraId="2EC79C74" w14:textId="77777777" w:rsidR="00CE5AE7" w:rsidRPr="00CE5AE7" w:rsidRDefault="00CE5AE7" w:rsidP="00CE5AE7">
      <w:pPr>
        <w:numPr>
          <w:ilvl w:val="0"/>
          <w:numId w:val="25"/>
        </w:numPr>
      </w:pPr>
      <w:r w:rsidRPr="00CE5AE7">
        <w:rPr>
          <w:b/>
          <w:bCs/>
        </w:rPr>
        <w:t>Week 5-8</w:t>
      </w:r>
      <w:r w:rsidRPr="00CE5AE7">
        <w:t>: Policy review and revision</w:t>
      </w:r>
    </w:p>
    <w:p w14:paraId="3AC9D6F9" w14:textId="77777777" w:rsidR="00CE5AE7" w:rsidRPr="00CE5AE7" w:rsidRDefault="00CE5AE7" w:rsidP="00CE5AE7">
      <w:pPr>
        <w:numPr>
          <w:ilvl w:val="0"/>
          <w:numId w:val="25"/>
        </w:numPr>
      </w:pPr>
      <w:r w:rsidRPr="00CE5AE7">
        <w:rPr>
          <w:b/>
          <w:bCs/>
        </w:rPr>
        <w:t>Week 9-12</w:t>
      </w:r>
      <w:r w:rsidRPr="00CE5AE7">
        <w:t>: Program design and launch preparation</w:t>
      </w:r>
    </w:p>
    <w:p w14:paraId="6C48D736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lastRenderedPageBreak/>
        <w:t>Ongoing Commitments</w:t>
      </w:r>
    </w:p>
    <w:p w14:paraId="41751AC5" w14:textId="77777777" w:rsidR="00CE5AE7" w:rsidRPr="00CE5AE7" w:rsidRDefault="00CE5AE7" w:rsidP="00CE5AE7">
      <w:pPr>
        <w:numPr>
          <w:ilvl w:val="0"/>
          <w:numId w:val="26"/>
        </w:numPr>
      </w:pPr>
      <w:r w:rsidRPr="00CE5AE7">
        <w:t>Monthly progress reviews</w:t>
      </w:r>
    </w:p>
    <w:p w14:paraId="4490BDA0" w14:textId="77777777" w:rsidR="00CE5AE7" w:rsidRPr="00CE5AE7" w:rsidRDefault="00CE5AE7" w:rsidP="00CE5AE7">
      <w:pPr>
        <w:numPr>
          <w:ilvl w:val="0"/>
          <w:numId w:val="26"/>
        </w:numPr>
      </w:pPr>
      <w:r w:rsidRPr="00CE5AE7">
        <w:t>Quarterly stakeholder updates</w:t>
      </w:r>
    </w:p>
    <w:p w14:paraId="7FC77697" w14:textId="77777777" w:rsidR="00CE5AE7" w:rsidRPr="00CE5AE7" w:rsidRDefault="00CE5AE7" w:rsidP="00CE5AE7">
      <w:pPr>
        <w:numPr>
          <w:ilvl w:val="0"/>
          <w:numId w:val="26"/>
        </w:numPr>
      </w:pPr>
      <w:r w:rsidRPr="00CE5AE7">
        <w:t>Annual comprehensive assessment</w:t>
      </w:r>
    </w:p>
    <w:p w14:paraId="221D8C66" w14:textId="77777777" w:rsidR="00CE5AE7" w:rsidRPr="00CE5AE7" w:rsidRDefault="00CE5AE7" w:rsidP="00CE5AE7">
      <w:pPr>
        <w:numPr>
          <w:ilvl w:val="0"/>
          <w:numId w:val="26"/>
        </w:numPr>
      </w:pPr>
      <w:r w:rsidRPr="00CE5AE7">
        <w:t>Continuous culture monitoring</w:t>
      </w:r>
    </w:p>
    <w:p w14:paraId="629FDD2D" w14:textId="77777777" w:rsidR="00CE5AE7" w:rsidRPr="00CE5AE7" w:rsidRDefault="00CE5AE7" w:rsidP="00CE5AE7">
      <w:r w:rsidRPr="00CE5AE7">
        <w:pict w14:anchorId="413C0F49">
          <v:rect id="_x0000_i1159" style="width:0;height:1.5pt" o:hralign="center" o:hrstd="t" o:hr="t" fillcolor="#a0a0a0" stroked="f"/>
        </w:pict>
      </w:r>
    </w:p>
    <w:p w14:paraId="29F4E310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15: Leadership Commitment Required</w:t>
      </w:r>
    </w:p>
    <w:p w14:paraId="32B79CE1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Executive Sponsorship Needs</w:t>
      </w:r>
    </w:p>
    <w:p w14:paraId="490A22D4" w14:textId="77777777" w:rsidR="00CE5AE7" w:rsidRPr="00CE5AE7" w:rsidRDefault="00CE5AE7" w:rsidP="00CE5AE7">
      <w:r w:rsidRPr="00CE5AE7">
        <w:rPr>
          <w:b/>
          <w:bCs/>
        </w:rPr>
        <w:t>CEO/Executive Team:</w:t>
      </w:r>
    </w:p>
    <w:p w14:paraId="24E6F69C" w14:textId="77777777" w:rsidR="00CE5AE7" w:rsidRPr="00CE5AE7" w:rsidRDefault="00CE5AE7" w:rsidP="00CE5AE7">
      <w:pPr>
        <w:numPr>
          <w:ilvl w:val="0"/>
          <w:numId w:val="27"/>
        </w:numPr>
      </w:pPr>
      <w:r w:rsidRPr="00CE5AE7">
        <w:t>Public commitment to diversity goals</w:t>
      </w:r>
    </w:p>
    <w:p w14:paraId="4B8F7F1C" w14:textId="77777777" w:rsidR="00CE5AE7" w:rsidRPr="00CE5AE7" w:rsidRDefault="00CE5AE7" w:rsidP="00CE5AE7">
      <w:pPr>
        <w:numPr>
          <w:ilvl w:val="0"/>
          <w:numId w:val="27"/>
        </w:numPr>
      </w:pPr>
      <w:r w:rsidRPr="00CE5AE7">
        <w:t>Budget approval for initiatives</w:t>
      </w:r>
    </w:p>
    <w:p w14:paraId="5B0C371A" w14:textId="77777777" w:rsidR="00CE5AE7" w:rsidRPr="00CE5AE7" w:rsidRDefault="00CE5AE7" w:rsidP="00CE5AE7">
      <w:pPr>
        <w:numPr>
          <w:ilvl w:val="0"/>
          <w:numId w:val="27"/>
        </w:numPr>
      </w:pPr>
      <w:r w:rsidRPr="00CE5AE7">
        <w:t>Personal participation in mentorship programs</w:t>
      </w:r>
    </w:p>
    <w:p w14:paraId="7EAAC9CA" w14:textId="77777777" w:rsidR="00CE5AE7" w:rsidRPr="00CE5AE7" w:rsidRDefault="00CE5AE7" w:rsidP="00CE5AE7">
      <w:r w:rsidRPr="00CE5AE7">
        <w:rPr>
          <w:b/>
          <w:bCs/>
        </w:rPr>
        <w:t>HR Leadership:</w:t>
      </w:r>
    </w:p>
    <w:p w14:paraId="790C596B" w14:textId="77777777" w:rsidR="00CE5AE7" w:rsidRPr="00CE5AE7" w:rsidRDefault="00CE5AE7" w:rsidP="00CE5AE7">
      <w:pPr>
        <w:numPr>
          <w:ilvl w:val="0"/>
          <w:numId w:val="28"/>
        </w:numPr>
      </w:pPr>
      <w:r w:rsidRPr="00CE5AE7">
        <w:t>Program management and coordination</w:t>
      </w:r>
    </w:p>
    <w:p w14:paraId="69CF54A1" w14:textId="77777777" w:rsidR="00CE5AE7" w:rsidRPr="00CE5AE7" w:rsidRDefault="00CE5AE7" w:rsidP="00CE5AE7">
      <w:pPr>
        <w:numPr>
          <w:ilvl w:val="0"/>
          <w:numId w:val="28"/>
        </w:numPr>
      </w:pPr>
      <w:r w:rsidRPr="00CE5AE7">
        <w:t>Regular progress reporting</w:t>
      </w:r>
    </w:p>
    <w:p w14:paraId="51EEA0F2" w14:textId="77777777" w:rsidR="00CE5AE7" w:rsidRPr="00CE5AE7" w:rsidRDefault="00CE5AE7" w:rsidP="00CE5AE7">
      <w:pPr>
        <w:numPr>
          <w:ilvl w:val="0"/>
          <w:numId w:val="28"/>
        </w:numPr>
      </w:pPr>
      <w:r w:rsidRPr="00CE5AE7">
        <w:t>Policy implementation oversight</w:t>
      </w:r>
    </w:p>
    <w:p w14:paraId="4AA13270" w14:textId="77777777" w:rsidR="00CE5AE7" w:rsidRPr="00CE5AE7" w:rsidRDefault="00CE5AE7" w:rsidP="00CE5AE7">
      <w:r w:rsidRPr="00CE5AE7">
        <w:rPr>
          <w:b/>
          <w:bCs/>
        </w:rPr>
        <w:t>Department Managers:</w:t>
      </w:r>
    </w:p>
    <w:p w14:paraId="2518DA51" w14:textId="77777777" w:rsidR="00CE5AE7" w:rsidRPr="00CE5AE7" w:rsidRDefault="00CE5AE7" w:rsidP="00CE5AE7">
      <w:pPr>
        <w:numPr>
          <w:ilvl w:val="0"/>
          <w:numId w:val="29"/>
        </w:numPr>
      </w:pPr>
      <w:r w:rsidRPr="00CE5AE7">
        <w:t>Bias training participation</w:t>
      </w:r>
    </w:p>
    <w:p w14:paraId="457C10EB" w14:textId="77777777" w:rsidR="00CE5AE7" w:rsidRPr="00CE5AE7" w:rsidRDefault="00CE5AE7" w:rsidP="00CE5AE7">
      <w:pPr>
        <w:numPr>
          <w:ilvl w:val="0"/>
          <w:numId w:val="29"/>
        </w:numPr>
      </w:pPr>
      <w:r w:rsidRPr="00CE5AE7">
        <w:t>Diverse hiring commitment</w:t>
      </w:r>
    </w:p>
    <w:p w14:paraId="43A1E9C1" w14:textId="77777777" w:rsidR="00CE5AE7" w:rsidRPr="00CE5AE7" w:rsidRDefault="00CE5AE7" w:rsidP="00CE5AE7">
      <w:pPr>
        <w:numPr>
          <w:ilvl w:val="0"/>
          <w:numId w:val="29"/>
        </w:numPr>
      </w:pPr>
      <w:r w:rsidRPr="00CE5AE7">
        <w:t>Career development support</w:t>
      </w:r>
    </w:p>
    <w:p w14:paraId="3591578C" w14:textId="77777777" w:rsidR="00CE5AE7" w:rsidRPr="00CE5AE7" w:rsidRDefault="00CE5AE7" w:rsidP="00CE5AE7">
      <w:r w:rsidRPr="00CE5AE7">
        <w:pict w14:anchorId="38232E13">
          <v:rect id="_x0000_i1160" style="width:0;height:1.5pt" o:hralign="center" o:hrstd="t" o:hr="t" fillcolor="#a0a0a0" stroked="f"/>
        </w:pict>
      </w:r>
    </w:p>
    <w:p w14:paraId="23D865CF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16: Risk Mitigation</w:t>
      </w:r>
    </w:p>
    <w:p w14:paraId="3FC688C5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Potential Challenges</w:t>
      </w:r>
    </w:p>
    <w:p w14:paraId="3E79CDDA" w14:textId="77777777" w:rsidR="00CE5AE7" w:rsidRPr="00CE5AE7" w:rsidRDefault="00CE5AE7" w:rsidP="00CE5AE7">
      <w:r w:rsidRPr="00CE5AE7">
        <w:rPr>
          <w:b/>
          <w:bCs/>
        </w:rPr>
        <w:t>Internal Resistance:</w:t>
      </w:r>
    </w:p>
    <w:p w14:paraId="61DAE754" w14:textId="77777777" w:rsidR="00CE5AE7" w:rsidRPr="00CE5AE7" w:rsidRDefault="00CE5AE7" w:rsidP="00CE5AE7">
      <w:pPr>
        <w:numPr>
          <w:ilvl w:val="0"/>
          <w:numId w:val="30"/>
        </w:numPr>
      </w:pPr>
      <w:r w:rsidRPr="00CE5AE7">
        <w:t>Change management communication strategy</w:t>
      </w:r>
    </w:p>
    <w:p w14:paraId="25E97821" w14:textId="77777777" w:rsidR="00CE5AE7" w:rsidRPr="00CE5AE7" w:rsidRDefault="00CE5AE7" w:rsidP="00CE5AE7">
      <w:pPr>
        <w:numPr>
          <w:ilvl w:val="0"/>
          <w:numId w:val="30"/>
        </w:numPr>
      </w:pPr>
      <w:r w:rsidRPr="00CE5AE7">
        <w:t>Stakeholder engagement plans</w:t>
      </w:r>
    </w:p>
    <w:p w14:paraId="08B25213" w14:textId="77777777" w:rsidR="00CE5AE7" w:rsidRPr="00CE5AE7" w:rsidRDefault="00CE5AE7" w:rsidP="00CE5AE7">
      <w:pPr>
        <w:numPr>
          <w:ilvl w:val="0"/>
          <w:numId w:val="30"/>
        </w:numPr>
      </w:pPr>
      <w:r w:rsidRPr="00CE5AE7">
        <w:t>Cultural change support systems</w:t>
      </w:r>
    </w:p>
    <w:p w14:paraId="3C034C57" w14:textId="77777777" w:rsidR="00CE5AE7" w:rsidRPr="00CE5AE7" w:rsidRDefault="00CE5AE7" w:rsidP="00CE5AE7">
      <w:r w:rsidRPr="00CE5AE7">
        <w:rPr>
          <w:b/>
          <w:bCs/>
        </w:rPr>
        <w:t>Resource Constraints:</w:t>
      </w:r>
    </w:p>
    <w:p w14:paraId="65946A3D" w14:textId="77777777" w:rsidR="00CE5AE7" w:rsidRPr="00CE5AE7" w:rsidRDefault="00CE5AE7" w:rsidP="00CE5AE7">
      <w:pPr>
        <w:numPr>
          <w:ilvl w:val="0"/>
          <w:numId w:val="31"/>
        </w:numPr>
      </w:pPr>
      <w:r w:rsidRPr="00CE5AE7">
        <w:t>Phased implementation approach</w:t>
      </w:r>
    </w:p>
    <w:p w14:paraId="09BC8EB0" w14:textId="77777777" w:rsidR="00CE5AE7" w:rsidRPr="00CE5AE7" w:rsidRDefault="00CE5AE7" w:rsidP="00CE5AE7">
      <w:pPr>
        <w:numPr>
          <w:ilvl w:val="0"/>
          <w:numId w:val="31"/>
        </w:numPr>
      </w:pPr>
      <w:r w:rsidRPr="00CE5AE7">
        <w:t>ROI demonstration for continued investment</w:t>
      </w:r>
    </w:p>
    <w:p w14:paraId="21BAB853" w14:textId="77777777" w:rsidR="00CE5AE7" w:rsidRPr="00CE5AE7" w:rsidRDefault="00CE5AE7" w:rsidP="00CE5AE7">
      <w:pPr>
        <w:numPr>
          <w:ilvl w:val="0"/>
          <w:numId w:val="31"/>
        </w:numPr>
      </w:pPr>
      <w:r w:rsidRPr="00CE5AE7">
        <w:t>External partnership opportunities</w:t>
      </w:r>
    </w:p>
    <w:p w14:paraId="133E1F72" w14:textId="77777777" w:rsidR="00CE5AE7" w:rsidRPr="00CE5AE7" w:rsidRDefault="00CE5AE7" w:rsidP="00CE5AE7">
      <w:r w:rsidRPr="00CE5AE7">
        <w:rPr>
          <w:b/>
          <w:bCs/>
        </w:rPr>
        <w:lastRenderedPageBreak/>
        <w:t>Legal Considerations:</w:t>
      </w:r>
    </w:p>
    <w:p w14:paraId="51492357" w14:textId="77777777" w:rsidR="00CE5AE7" w:rsidRPr="00CE5AE7" w:rsidRDefault="00CE5AE7" w:rsidP="00CE5AE7">
      <w:pPr>
        <w:numPr>
          <w:ilvl w:val="0"/>
          <w:numId w:val="32"/>
        </w:numPr>
      </w:pPr>
      <w:r w:rsidRPr="00CE5AE7">
        <w:t>Compliance review of all initiatives</w:t>
      </w:r>
    </w:p>
    <w:p w14:paraId="7DDDB304" w14:textId="77777777" w:rsidR="00CE5AE7" w:rsidRPr="00CE5AE7" w:rsidRDefault="00CE5AE7" w:rsidP="00CE5AE7">
      <w:pPr>
        <w:numPr>
          <w:ilvl w:val="0"/>
          <w:numId w:val="32"/>
        </w:numPr>
      </w:pPr>
      <w:r w:rsidRPr="00CE5AE7">
        <w:t>Documentation of decision-making processes</w:t>
      </w:r>
    </w:p>
    <w:p w14:paraId="3D29AEAB" w14:textId="77777777" w:rsidR="00CE5AE7" w:rsidRPr="00CE5AE7" w:rsidRDefault="00CE5AE7" w:rsidP="00CE5AE7">
      <w:pPr>
        <w:numPr>
          <w:ilvl w:val="0"/>
          <w:numId w:val="32"/>
        </w:numPr>
      </w:pPr>
      <w:r w:rsidRPr="00CE5AE7">
        <w:t>Regular legal counsel consultation</w:t>
      </w:r>
    </w:p>
    <w:p w14:paraId="031EA6AC" w14:textId="77777777" w:rsidR="00CE5AE7" w:rsidRPr="00CE5AE7" w:rsidRDefault="00CE5AE7" w:rsidP="00CE5AE7">
      <w:r w:rsidRPr="00CE5AE7">
        <w:pict w14:anchorId="38AB5E7A">
          <v:rect id="_x0000_i1161" style="width:0;height:1.5pt" o:hralign="center" o:hrstd="t" o:hr="t" fillcolor="#a0a0a0" stroked="f"/>
        </w:pict>
      </w:r>
    </w:p>
    <w:p w14:paraId="49ECD213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17: Call to Action</w:t>
      </w:r>
    </w:p>
    <w:p w14:paraId="1D440896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Immediate Next Steps</w:t>
      </w:r>
    </w:p>
    <w:p w14:paraId="560A1944" w14:textId="77777777" w:rsidR="00CE5AE7" w:rsidRPr="00CE5AE7" w:rsidRDefault="00CE5AE7" w:rsidP="00CE5AE7">
      <w:pPr>
        <w:numPr>
          <w:ilvl w:val="0"/>
          <w:numId w:val="33"/>
        </w:numPr>
      </w:pPr>
      <w:r w:rsidRPr="00CE5AE7">
        <w:rPr>
          <w:b/>
          <w:bCs/>
        </w:rPr>
        <w:t>Executive Leadership Meeting</w:t>
      </w:r>
      <w:r w:rsidRPr="00CE5AE7">
        <w:t>: Approve comprehensive action plan</w:t>
      </w:r>
    </w:p>
    <w:p w14:paraId="5C781713" w14:textId="77777777" w:rsidR="00CE5AE7" w:rsidRPr="00CE5AE7" w:rsidRDefault="00CE5AE7" w:rsidP="00CE5AE7">
      <w:pPr>
        <w:numPr>
          <w:ilvl w:val="0"/>
          <w:numId w:val="33"/>
        </w:numPr>
      </w:pPr>
      <w:r w:rsidRPr="00CE5AE7">
        <w:rPr>
          <w:b/>
          <w:bCs/>
        </w:rPr>
        <w:t>Budget Authorization</w:t>
      </w:r>
      <w:r w:rsidRPr="00CE5AE7">
        <w:t>: Secure funding for Phase 1 initiatives</w:t>
      </w:r>
    </w:p>
    <w:p w14:paraId="061A17C9" w14:textId="77777777" w:rsidR="00CE5AE7" w:rsidRPr="00CE5AE7" w:rsidRDefault="00CE5AE7" w:rsidP="00CE5AE7">
      <w:pPr>
        <w:numPr>
          <w:ilvl w:val="0"/>
          <w:numId w:val="33"/>
        </w:numPr>
      </w:pPr>
      <w:r w:rsidRPr="00CE5AE7">
        <w:rPr>
          <w:b/>
          <w:bCs/>
        </w:rPr>
        <w:t>Task Force Formation</w:t>
      </w:r>
      <w:r w:rsidRPr="00CE5AE7">
        <w:t>: Assemble implementation team</w:t>
      </w:r>
    </w:p>
    <w:p w14:paraId="320F325E" w14:textId="77777777" w:rsidR="00CE5AE7" w:rsidRPr="00CE5AE7" w:rsidRDefault="00CE5AE7" w:rsidP="00CE5AE7">
      <w:pPr>
        <w:numPr>
          <w:ilvl w:val="0"/>
          <w:numId w:val="33"/>
        </w:numPr>
      </w:pPr>
      <w:r w:rsidRPr="00CE5AE7">
        <w:rPr>
          <w:b/>
          <w:bCs/>
        </w:rPr>
        <w:t>Communication Strategy</w:t>
      </w:r>
      <w:r w:rsidRPr="00CE5AE7">
        <w:t>: Announce commitment organization-wide</w:t>
      </w:r>
    </w:p>
    <w:p w14:paraId="0C0C0A68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Success Depends On:</w:t>
      </w:r>
    </w:p>
    <w:p w14:paraId="44F7EB7B" w14:textId="77777777" w:rsidR="00CE5AE7" w:rsidRPr="00CE5AE7" w:rsidRDefault="00CE5AE7" w:rsidP="00CE5AE7">
      <w:pPr>
        <w:numPr>
          <w:ilvl w:val="0"/>
          <w:numId w:val="34"/>
        </w:numPr>
      </w:pPr>
      <w:r w:rsidRPr="00CE5AE7">
        <w:rPr>
          <w:b/>
          <w:bCs/>
        </w:rPr>
        <w:t>Leadership commitment</w:t>
      </w:r>
    </w:p>
    <w:p w14:paraId="7611B442" w14:textId="77777777" w:rsidR="00CE5AE7" w:rsidRPr="00CE5AE7" w:rsidRDefault="00CE5AE7" w:rsidP="00CE5AE7">
      <w:pPr>
        <w:numPr>
          <w:ilvl w:val="0"/>
          <w:numId w:val="34"/>
        </w:numPr>
      </w:pPr>
      <w:r w:rsidRPr="00CE5AE7">
        <w:rPr>
          <w:b/>
          <w:bCs/>
        </w:rPr>
        <w:t>Resource allocation</w:t>
      </w:r>
    </w:p>
    <w:p w14:paraId="203D3B5E" w14:textId="77777777" w:rsidR="00CE5AE7" w:rsidRPr="00CE5AE7" w:rsidRDefault="00CE5AE7" w:rsidP="00CE5AE7">
      <w:pPr>
        <w:numPr>
          <w:ilvl w:val="0"/>
          <w:numId w:val="34"/>
        </w:numPr>
      </w:pPr>
      <w:r w:rsidRPr="00CE5AE7">
        <w:rPr>
          <w:b/>
          <w:bCs/>
        </w:rPr>
        <w:t>Cultural buy-in</w:t>
      </w:r>
    </w:p>
    <w:p w14:paraId="681B547F" w14:textId="77777777" w:rsidR="00CE5AE7" w:rsidRPr="00CE5AE7" w:rsidRDefault="00CE5AE7" w:rsidP="00CE5AE7">
      <w:pPr>
        <w:numPr>
          <w:ilvl w:val="0"/>
          <w:numId w:val="34"/>
        </w:numPr>
      </w:pPr>
      <w:r w:rsidRPr="00CE5AE7">
        <w:rPr>
          <w:b/>
          <w:bCs/>
        </w:rPr>
        <w:t>Consistent execution</w:t>
      </w:r>
    </w:p>
    <w:p w14:paraId="7B8573AF" w14:textId="77777777" w:rsidR="00CE5AE7" w:rsidRPr="00CE5AE7" w:rsidRDefault="00CE5AE7" w:rsidP="00CE5AE7">
      <w:r w:rsidRPr="00CE5AE7">
        <w:pict w14:anchorId="2154446A">
          <v:rect id="_x0000_i1162" style="width:0;height:1.5pt" o:hralign="center" o:hrstd="t" o:hr="t" fillcolor="#a0a0a0" stroked="f"/>
        </w:pict>
      </w:r>
    </w:p>
    <w:p w14:paraId="49B401D3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18: Questions &amp; Discussion</w:t>
      </w:r>
    </w:p>
    <w:p w14:paraId="19B6E23B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Key Discussion Points</w:t>
      </w:r>
    </w:p>
    <w:p w14:paraId="1811BE76" w14:textId="77777777" w:rsidR="00CE5AE7" w:rsidRPr="00CE5AE7" w:rsidRDefault="00CE5AE7" w:rsidP="00CE5AE7">
      <w:pPr>
        <w:numPr>
          <w:ilvl w:val="0"/>
          <w:numId w:val="35"/>
        </w:numPr>
      </w:pPr>
      <w:r w:rsidRPr="00CE5AE7">
        <w:t>Resource allocation priorities</w:t>
      </w:r>
    </w:p>
    <w:p w14:paraId="7BC48437" w14:textId="77777777" w:rsidR="00CE5AE7" w:rsidRPr="00CE5AE7" w:rsidRDefault="00CE5AE7" w:rsidP="00CE5AE7">
      <w:pPr>
        <w:numPr>
          <w:ilvl w:val="0"/>
          <w:numId w:val="35"/>
        </w:numPr>
      </w:pPr>
      <w:r w:rsidRPr="00CE5AE7">
        <w:t>Timeline feasibility</w:t>
      </w:r>
    </w:p>
    <w:p w14:paraId="3D111988" w14:textId="77777777" w:rsidR="00CE5AE7" w:rsidRPr="00CE5AE7" w:rsidRDefault="00CE5AE7" w:rsidP="00CE5AE7">
      <w:pPr>
        <w:numPr>
          <w:ilvl w:val="0"/>
          <w:numId w:val="35"/>
        </w:numPr>
      </w:pPr>
      <w:r w:rsidRPr="00CE5AE7">
        <w:t>Department-specific challenges</w:t>
      </w:r>
    </w:p>
    <w:p w14:paraId="540D5171" w14:textId="77777777" w:rsidR="00CE5AE7" w:rsidRPr="00CE5AE7" w:rsidRDefault="00CE5AE7" w:rsidP="00CE5AE7">
      <w:pPr>
        <w:numPr>
          <w:ilvl w:val="0"/>
          <w:numId w:val="35"/>
        </w:numPr>
      </w:pPr>
      <w:r w:rsidRPr="00CE5AE7">
        <w:t>Stakeholder concerns and feedback</w:t>
      </w:r>
    </w:p>
    <w:p w14:paraId="1DFA507E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Next Steps Agreement</w:t>
      </w:r>
    </w:p>
    <w:p w14:paraId="26EEAF97" w14:textId="77777777" w:rsidR="00CE5AE7" w:rsidRPr="00CE5AE7" w:rsidRDefault="00CE5AE7" w:rsidP="00CE5AE7">
      <w:pPr>
        <w:numPr>
          <w:ilvl w:val="0"/>
          <w:numId w:val="36"/>
        </w:numPr>
      </w:pPr>
      <w:r w:rsidRPr="00CE5AE7">
        <w:t>Implementation timeline approval</w:t>
      </w:r>
    </w:p>
    <w:p w14:paraId="2DD30814" w14:textId="77777777" w:rsidR="00CE5AE7" w:rsidRPr="00CE5AE7" w:rsidRDefault="00CE5AE7" w:rsidP="00CE5AE7">
      <w:pPr>
        <w:numPr>
          <w:ilvl w:val="0"/>
          <w:numId w:val="36"/>
        </w:numPr>
      </w:pPr>
      <w:r w:rsidRPr="00CE5AE7">
        <w:t>Resource commitment confirmation</w:t>
      </w:r>
    </w:p>
    <w:p w14:paraId="13E9A10A" w14:textId="77777777" w:rsidR="00CE5AE7" w:rsidRPr="00CE5AE7" w:rsidRDefault="00CE5AE7" w:rsidP="00CE5AE7">
      <w:pPr>
        <w:numPr>
          <w:ilvl w:val="0"/>
          <w:numId w:val="36"/>
        </w:numPr>
      </w:pPr>
      <w:r w:rsidRPr="00CE5AE7">
        <w:t>Responsibility assignment</w:t>
      </w:r>
    </w:p>
    <w:p w14:paraId="04D3B1D6" w14:textId="77777777" w:rsidR="00CE5AE7" w:rsidRPr="00CE5AE7" w:rsidRDefault="00CE5AE7" w:rsidP="00CE5AE7">
      <w:pPr>
        <w:numPr>
          <w:ilvl w:val="0"/>
          <w:numId w:val="36"/>
        </w:numPr>
      </w:pPr>
      <w:r w:rsidRPr="00CE5AE7">
        <w:t>Follow-up meeting schedule</w:t>
      </w:r>
    </w:p>
    <w:p w14:paraId="485A10DE" w14:textId="77777777" w:rsidR="00CE5AE7" w:rsidRPr="00CE5AE7" w:rsidRDefault="00CE5AE7" w:rsidP="00CE5AE7">
      <w:r w:rsidRPr="00CE5AE7">
        <w:pict w14:anchorId="38D16509">
          <v:rect id="_x0000_i1163" style="width:0;height:1.5pt" o:hralign="center" o:hrstd="t" o:hr="t" fillcolor="#a0a0a0" stroked="f"/>
        </w:pict>
      </w:r>
    </w:p>
    <w:p w14:paraId="42460258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Slide 19: Appendix - Detailed Data</w:t>
      </w:r>
    </w:p>
    <w:p w14:paraId="12D4C0D0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Supporting Analytics</w:t>
      </w:r>
    </w:p>
    <w:p w14:paraId="06F5B30C" w14:textId="77777777" w:rsidR="00CE5AE7" w:rsidRPr="00CE5AE7" w:rsidRDefault="00CE5AE7" w:rsidP="00CE5AE7">
      <w:pPr>
        <w:numPr>
          <w:ilvl w:val="0"/>
          <w:numId w:val="37"/>
        </w:numPr>
      </w:pPr>
      <w:r w:rsidRPr="00CE5AE7">
        <w:lastRenderedPageBreak/>
        <w:t>Complete compensation analysis by role</w:t>
      </w:r>
    </w:p>
    <w:p w14:paraId="1AE291C7" w14:textId="77777777" w:rsidR="00CE5AE7" w:rsidRPr="00CE5AE7" w:rsidRDefault="00CE5AE7" w:rsidP="00CE5AE7">
      <w:pPr>
        <w:numPr>
          <w:ilvl w:val="0"/>
          <w:numId w:val="37"/>
        </w:numPr>
      </w:pPr>
      <w:r w:rsidRPr="00CE5AE7">
        <w:t>Detailed retention metrics by department</w:t>
      </w:r>
    </w:p>
    <w:p w14:paraId="00FF3E89" w14:textId="77777777" w:rsidR="00CE5AE7" w:rsidRPr="00CE5AE7" w:rsidRDefault="00CE5AE7" w:rsidP="00CE5AE7">
      <w:pPr>
        <w:numPr>
          <w:ilvl w:val="0"/>
          <w:numId w:val="37"/>
        </w:numPr>
      </w:pPr>
      <w:r w:rsidRPr="00CE5AE7">
        <w:t>Age demographic breakdowns</w:t>
      </w:r>
    </w:p>
    <w:p w14:paraId="5B0ECCEF" w14:textId="77777777" w:rsidR="00CE5AE7" w:rsidRPr="00CE5AE7" w:rsidRDefault="00CE5AE7" w:rsidP="00CE5AE7">
      <w:pPr>
        <w:numPr>
          <w:ilvl w:val="0"/>
          <w:numId w:val="37"/>
        </w:numPr>
      </w:pPr>
      <w:r w:rsidRPr="00CE5AE7">
        <w:t>Historical trend analysis</w:t>
      </w:r>
    </w:p>
    <w:p w14:paraId="61D8CB62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Additional Resources</w:t>
      </w:r>
    </w:p>
    <w:p w14:paraId="54FF5CBF" w14:textId="77777777" w:rsidR="00CE5AE7" w:rsidRPr="00CE5AE7" w:rsidRDefault="00CE5AE7" w:rsidP="00CE5AE7">
      <w:pPr>
        <w:numPr>
          <w:ilvl w:val="0"/>
          <w:numId w:val="38"/>
        </w:numPr>
      </w:pPr>
      <w:r w:rsidRPr="00CE5AE7">
        <w:t>Benchmark data from industry peers</w:t>
      </w:r>
    </w:p>
    <w:p w14:paraId="6395E5AC" w14:textId="77777777" w:rsidR="00CE5AE7" w:rsidRPr="00CE5AE7" w:rsidRDefault="00CE5AE7" w:rsidP="00CE5AE7">
      <w:pPr>
        <w:numPr>
          <w:ilvl w:val="0"/>
          <w:numId w:val="38"/>
        </w:numPr>
      </w:pPr>
      <w:r w:rsidRPr="00CE5AE7">
        <w:t>Best practice case studies</w:t>
      </w:r>
    </w:p>
    <w:p w14:paraId="0898F2F8" w14:textId="77777777" w:rsidR="00CE5AE7" w:rsidRPr="00CE5AE7" w:rsidRDefault="00CE5AE7" w:rsidP="00CE5AE7">
      <w:pPr>
        <w:numPr>
          <w:ilvl w:val="0"/>
          <w:numId w:val="38"/>
        </w:numPr>
      </w:pPr>
      <w:r w:rsidRPr="00CE5AE7">
        <w:t>Implementation toolkit resources</w:t>
      </w:r>
    </w:p>
    <w:p w14:paraId="6EADD4C1" w14:textId="77777777" w:rsidR="00CE5AE7" w:rsidRPr="00CE5AE7" w:rsidRDefault="00CE5AE7" w:rsidP="00CE5AE7">
      <w:pPr>
        <w:numPr>
          <w:ilvl w:val="0"/>
          <w:numId w:val="38"/>
        </w:numPr>
      </w:pPr>
      <w:r w:rsidRPr="00CE5AE7">
        <w:t>Legal compliance guidelines</w:t>
      </w:r>
    </w:p>
    <w:p w14:paraId="1DC7E6F4" w14:textId="77777777" w:rsidR="00CE5AE7" w:rsidRPr="00CE5AE7" w:rsidRDefault="00CE5AE7" w:rsidP="00CE5AE7">
      <w:r w:rsidRPr="00CE5AE7">
        <w:pict w14:anchorId="541DCB88">
          <v:rect id="_x0000_i1164" style="width:0;height:1.5pt" o:hralign="center" o:hrstd="t" o:hr="t" fillcolor="#a0a0a0" stroked="f"/>
        </w:pict>
      </w:r>
    </w:p>
    <w:p w14:paraId="18F3D56A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Presentation Notes for Speakers:</w:t>
      </w:r>
    </w:p>
    <w:p w14:paraId="5D4F14E1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Opening (Slides 1-3):</w:t>
      </w:r>
    </w:p>
    <w:p w14:paraId="3DE0DF9E" w14:textId="77777777" w:rsidR="00CE5AE7" w:rsidRPr="00CE5AE7" w:rsidRDefault="00CE5AE7" w:rsidP="00CE5AE7">
      <w:pPr>
        <w:numPr>
          <w:ilvl w:val="0"/>
          <w:numId w:val="39"/>
        </w:numPr>
      </w:pPr>
      <w:r w:rsidRPr="00CE5AE7">
        <w:t>Start with positive aspects (balanced overall workforce)</w:t>
      </w:r>
    </w:p>
    <w:p w14:paraId="76EF8F1B" w14:textId="77777777" w:rsidR="00CE5AE7" w:rsidRPr="00CE5AE7" w:rsidRDefault="00CE5AE7" w:rsidP="00CE5AE7">
      <w:pPr>
        <w:numPr>
          <w:ilvl w:val="0"/>
          <w:numId w:val="39"/>
        </w:numPr>
      </w:pPr>
      <w:r w:rsidRPr="00CE5AE7">
        <w:t>Transition to challenges requiring attention</w:t>
      </w:r>
    </w:p>
    <w:p w14:paraId="5F51EF6D" w14:textId="77777777" w:rsidR="00CE5AE7" w:rsidRPr="00CE5AE7" w:rsidRDefault="00CE5AE7" w:rsidP="00CE5AE7">
      <w:pPr>
        <w:numPr>
          <w:ilvl w:val="0"/>
          <w:numId w:val="39"/>
        </w:numPr>
      </w:pPr>
      <w:r w:rsidRPr="00CE5AE7">
        <w:t>Emphasize business case for action</w:t>
      </w:r>
    </w:p>
    <w:p w14:paraId="655B02BC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Problem Definition (Slides 4-8):</w:t>
      </w:r>
    </w:p>
    <w:p w14:paraId="6F84D3D7" w14:textId="77777777" w:rsidR="00CE5AE7" w:rsidRPr="00CE5AE7" w:rsidRDefault="00CE5AE7" w:rsidP="00CE5AE7">
      <w:pPr>
        <w:numPr>
          <w:ilvl w:val="0"/>
          <w:numId w:val="40"/>
        </w:numPr>
      </w:pPr>
      <w:r w:rsidRPr="00CE5AE7">
        <w:t>Use data to tell story of disparities</w:t>
      </w:r>
    </w:p>
    <w:p w14:paraId="55BFCE5F" w14:textId="77777777" w:rsidR="00CE5AE7" w:rsidRPr="00CE5AE7" w:rsidRDefault="00CE5AE7" w:rsidP="00CE5AE7">
      <w:pPr>
        <w:numPr>
          <w:ilvl w:val="0"/>
          <w:numId w:val="40"/>
        </w:numPr>
      </w:pPr>
      <w:r w:rsidRPr="00CE5AE7">
        <w:t>Connect issues to business impact</w:t>
      </w:r>
    </w:p>
    <w:p w14:paraId="3A5D08AD" w14:textId="77777777" w:rsidR="00CE5AE7" w:rsidRPr="00CE5AE7" w:rsidRDefault="00CE5AE7" w:rsidP="00CE5AE7">
      <w:pPr>
        <w:numPr>
          <w:ilvl w:val="0"/>
          <w:numId w:val="40"/>
        </w:numPr>
      </w:pPr>
      <w:r w:rsidRPr="00CE5AE7">
        <w:t>Build urgency for immediate action</w:t>
      </w:r>
    </w:p>
    <w:p w14:paraId="1E22997C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Solution Presentation (Slides 9-13):</w:t>
      </w:r>
    </w:p>
    <w:p w14:paraId="3066EC36" w14:textId="77777777" w:rsidR="00CE5AE7" w:rsidRPr="00CE5AE7" w:rsidRDefault="00CE5AE7" w:rsidP="00CE5AE7">
      <w:pPr>
        <w:numPr>
          <w:ilvl w:val="0"/>
          <w:numId w:val="41"/>
        </w:numPr>
      </w:pPr>
      <w:r w:rsidRPr="00CE5AE7">
        <w:t>Present phased approach for realistic implementation</w:t>
      </w:r>
    </w:p>
    <w:p w14:paraId="77809600" w14:textId="77777777" w:rsidR="00CE5AE7" w:rsidRPr="00CE5AE7" w:rsidRDefault="00CE5AE7" w:rsidP="00CE5AE7">
      <w:pPr>
        <w:numPr>
          <w:ilvl w:val="0"/>
          <w:numId w:val="41"/>
        </w:numPr>
      </w:pPr>
      <w:r w:rsidRPr="00CE5AE7">
        <w:t>Emphasize measurable outcomes</w:t>
      </w:r>
    </w:p>
    <w:p w14:paraId="1B077BA8" w14:textId="77777777" w:rsidR="00CE5AE7" w:rsidRPr="00CE5AE7" w:rsidRDefault="00CE5AE7" w:rsidP="00CE5AE7">
      <w:pPr>
        <w:numPr>
          <w:ilvl w:val="0"/>
          <w:numId w:val="41"/>
        </w:numPr>
      </w:pPr>
      <w:r w:rsidRPr="00CE5AE7">
        <w:t>Address cost concerns with ROI projections</w:t>
      </w:r>
    </w:p>
    <w:p w14:paraId="091FA70A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Closing (Slides 14-18):</w:t>
      </w:r>
    </w:p>
    <w:p w14:paraId="1E57D74B" w14:textId="77777777" w:rsidR="00CE5AE7" w:rsidRPr="00CE5AE7" w:rsidRDefault="00CE5AE7" w:rsidP="00CE5AE7">
      <w:pPr>
        <w:numPr>
          <w:ilvl w:val="0"/>
          <w:numId w:val="42"/>
        </w:numPr>
      </w:pPr>
      <w:r w:rsidRPr="00CE5AE7">
        <w:t>Create clear accountability and next steps</w:t>
      </w:r>
    </w:p>
    <w:p w14:paraId="2AEB159D" w14:textId="77777777" w:rsidR="00CE5AE7" w:rsidRPr="00CE5AE7" w:rsidRDefault="00CE5AE7" w:rsidP="00CE5AE7">
      <w:pPr>
        <w:numPr>
          <w:ilvl w:val="0"/>
          <w:numId w:val="42"/>
        </w:numPr>
      </w:pPr>
      <w:r w:rsidRPr="00CE5AE7">
        <w:t>Generate commitment for resource allocation</w:t>
      </w:r>
    </w:p>
    <w:p w14:paraId="17A8F8D0" w14:textId="77777777" w:rsidR="00CE5AE7" w:rsidRPr="00CE5AE7" w:rsidRDefault="00CE5AE7" w:rsidP="00CE5AE7">
      <w:pPr>
        <w:numPr>
          <w:ilvl w:val="0"/>
          <w:numId w:val="42"/>
        </w:numPr>
      </w:pPr>
      <w:r w:rsidRPr="00CE5AE7">
        <w:t>End with collaborative discussion for buy-in</w:t>
      </w:r>
    </w:p>
    <w:p w14:paraId="485DEFB2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Visual Recommendations:</w:t>
      </w:r>
    </w:p>
    <w:p w14:paraId="56C158FA" w14:textId="77777777" w:rsidR="00CE5AE7" w:rsidRPr="00CE5AE7" w:rsidRDefault="00CE5AE7" w:rsidP="00CE5AE7">
      <w:pPr>
        <w:numPr>
          <w:ilvl w:val="0"/>
          <w:numId w:val="43"/>
        </w:numPr>
      </w:pPr>
      <w:r w:rsidRPr="00CE5AE7">
        <w:t xml:space="preserve">Use consistent </w:t>
      </w:r>
      <w:proofErr w:type="spellStart"/>
      <w:r w:rsidRPr="00CE5AE7">
        <w:t>color</w:t>
      </w:r>
      <w:proofErr w:type="spellEnd"/>
      <w:r w:rsidRPr="00CE5AE7">
        <w:t xml:space="preserve"> scheme (professional blues/greens)</w:t>
      </w:r>
    </w:p>
    <w:p w14:paraId="527F5C71" w14:textId="77777777" w:rsidR="00CE5AE7" w:rsidRPr="00CE5AE7" w:rsidRDefault="00CE5AE7" w:rsidP="00CE5AE7">
      <w:pPr>
        <w:numPr>
          <w:ilvl w:val="0"/>
          <w:numId w:val="43"/>
        </w:numPr>
      </w:pPr>
      <w:r w:rsidRPr="00CE5AE7">
        <w:t>Include data visualizations from dashboard</w:t>
      </w:r>
    </w:p>
    <w:p w14:paraId="7B0A2AEC" w14:textId="77777777" w:rsidR="00CE5AE7" w:rsidRPr="00CE5AE7" w:rsidRDefault="00CE5AE7" w:rsidP="00CE5AE7">
      <w:pPr>
        <w:numPr>
          <w:ilvl w:val="0"/>
          <w:numId w:val="43"/>
        </w:numPr>
      </w:pPr>
      <w:r w:rsidRPr="00CE5AE7">
        <w:t>Add progress thermometers for goals</w:t>
      </w:r>
    </w:p>
    <w:p w14:paraId="501D91B3" w14:textId="77777777" w:rsidR="00CE5AE7" w:rsidRPr="00CE5AE7" w:rsidRDefault="00CE5AE7" w:rsidP="00CE5AE7">
      <w:pPr>
        <w:numPr>
          <w:ilvl w:val="0"/>
          <w:numId w:val="43"/>
        </w:numPr>
      </w:pPr>
      <w:r w:rsidRPr="00CE5AE7">
        <w:lastRenderedPageBreak/>
        <w:t>Use icons for key concepts (diversity, equity, leadership)</w:t>
      </w:r>
    </w:p>
    <w:p w14:paraId="196B6482" w14:textId="77777777" w:rsidR="00CE5AE7" w:rsidRPr="00CE5AE7" w:rsidRDefault="00CE5AE7" w:rsidP="00CE5AE7">
      <w:pPr>
        <w:numPr>
          <w:ilvl w:val="0"/>
          <w:numId w:val="43"/>
        </w:numPr>
      </w:pPr>
      <w:r w:rsidRPr="00CE5AE7">
        <w:t>Include before/after projections where possible</w:t>
      </w:r>
    </w:p>
    <w:p w14:paraId="47FB98F5" w14:textId="77777777" w:rsidR="00CE5AE7" w:rsidRPr="00CE5AE7" w:rsidRDefault="00CE5AE7" w:rsidP="00CE5AE7">
      <w:pPr>
        <w:rPr>
          <w:b/>
          <w:bCs/>
        </w:rPr>
      </w:pPr>
      <w:r w:rsidRPr="00CE5AE7">
        <w:rPr>
          <w:b/>
          <w:bCs/>
        </w:rPr>
        <w:t>Chat controls</w:t>
      </w:r>
    </w:p>
    <w:p w14:paraId="1A27BEA8" w14:textId="77777777" w:rsidR="00CE5AE7" w:rsidRPr="00CE5AE7" w:rsidRDefault="00CE5AE7" w:rsidP="00CE5AE7">
      <w:r w:rsidRPr="00CE5AE7">
        <w:t>Sonnet 4</w:t>
      </w:r>
    </w:p>
    <w:p w14:paraId="12C49284" w14:textId="77777777" w:rsidR="00651D88" w:rsidRDefault="00651D88"/>
    <w:p w14:paraId="74BAB026" w14:textId="77777777" w:rsidR="00E660C7" w:rsidRDefault="00E660C7"/>
    <w:p w14:paraId="02CAACD7" w14:textId="77777777" w:rsidR="00E660C7" w:rsidRDefault="00E660C7"/>
    <w:p w14:paraId="489691C8" w14:textId="77777777" w:rsidR="00E660C7" w:rsidRDefault="00E660C7"/>
    <w:p w14:paraId="2B023E1A" w14:textId="77777777" w:rsidR="00E660C7" w:rsidRDefault="00E660C7"/>
    <w:p w14:paraId="5029F3CD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2: Executive Summary - Current State</w:t>
      </w:r>
    </w:p>
    <w:p w14:paraId="747AF050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Workforce Composition ✓</w:t>
      </w:r>
    </w:p>
    <w:p w14:paraId="2B621C08" w14:textId="77777777" w:rsidR="00E660C7" w:rsidRPr="00E660C7" w:rsidRDefault="00E660C7" w:rsidP="00E660C7">
      <w:pPr>
        <w:numPr>
          <w:ilvl w:val="0"/>
          <w:numId w:val="44"/>
        </w:numPr>
      </w:pPr>
      <w:r w:rsidRPr="00E660C7">
        <w:rPr>
          <w:b/>
          <w:bCs/>
        </w:rPr>
        <w:t>Total Workforce</w:t>
      </w:r>
      <w:r w:rsidRPr="00E660C7">
        <w:t>: 292 employees</w:t>
      </w:r>
    </w:p>
    <w:p w14:paraId="6DDA3931" w14:textId="77777777" w:rsidR="00E660C7" w:rsidRPr="00E660C7" w:rsidRDefault="00E660C7" w:rsidP="00E660C7">
      <w:pPr>
        <w:numPr>
          <w:ilvl w:val="0"/>
          <w:numId w:val="44"/>
        </w:numPr>
      </w:pPr>
      <w:r w:rsidRPr="00E660C7">
        <w:rPr>
          <w:b/>
          <w:bCs/>
        </w:rPr>
        <w:t>Gender Balance</w:t>
      </w:r>
      <w:r w:rsidRPr="00E660C7">
        <w:t>: 47% Female (137) | 53% Male (155)</w:t>
      </w:r>
    </w:p>
    <w:p w14:paraId="67D10848" w14:textId="77777777" w:rsidR="00E660C7" w:rsidRPr="00E660C7" w:rsidRDefault="00E660C7" w:rsidP="00E660C7">
      <w:pPr>
        <w:numPr>
          <w:ilvl w:val="0"/>
          <w:numId w:val="44"/>
        </w:numPr>
      </w:pPr>
      <w:r w:rsidRPr="00E660C7">
        <w:rPr>
          <w:b/>
          <w:bCs/>
        </w:rPr>
        <w:t>Overall Assessment</w:t>
      </w:r>
      <w:r w:rsidRPr="00E660C7">
        <w:t>: Relatively balanced workforce foundation</w:t>
      </w:r>
    </w:p>
    <w:p w14:paraId="5937992E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Performance Indicators - Mixed Results</w:t>
      </w:r>
    </w:p>
    <w:p w14:paraId="44FC708C" w14:textId="77777777" w:rsidR="00E660C7" w:rsidRPr="00E660C7" w:rsidRDefault="00E660C7" w:rsidP="00E660C7">
      <w:r w:rsidRPr="00E660C7">
        <w:rPr>
          <w:b/>
          <w:bCs/>
        </w:rPr>
        <w:t>Strengths:</w:t>
      </w:r>
    </w:p>
    <w:p w14:paraId="237687D9" w14:textId="77777777" w:rsidR="00E660C7" w:rsidRPr="00E660C7" w:rsidRDefault="00E660C7" w:rsidP="00E660C7">
      <w:pPr>
        <w:numPr>
          <w:ilvl w:val="0"/>
          <w:numId w:val="45"/>
        </w:numPr>
      </w:pPr>
      <w:r w:rsidRPr="00E660C7">
        <w:rPr>
          <w:b/>
          <w:bCs/>
        </w:rPr>
        <w:t>Retention Rate</w:t>
      </w:r>
      <w:r w:rsidRPr="00E660C7">
        <w:t>: 81.85% (Above industry benchmark of ~75%)</w:t>
      </w:r>
    </w:p>
    <w:p w14:paraId="15465345" w14:textId="77777777" w:rsidR="00E660C7" w:rsidRPr="00E660C7" w:rsidRDefault="00E660C7" w:rsidP="00E660C7">
      <w:pPr>
        <w:numPr>
          <w:ilvl w:val="0"/>
          <w:numId w:val="45"/>
        </w:numPr>
      </w:pPr>
      <w:r w:rsidRPr="00E660C7">
        <w:rPr>
          <w:b/>
          <w:bCs/>
        </w:rPr>
        <w:t>Compensation Baseline</w:t>
      </w:r>
      <w:r w:rsidRPr="00E660C7">
        <w:t>: $64.84K average salary + $12.38K bonus</w:t>
      </w:r>
    </w:p>
    <w:p w14:paraId="45F543D3" w14:textId="77777777" w:rsidR="00E660C7" w:rsidRPr="00E660C7" w:rsidRDefault="00E660C7" w:rsidP="00E660C7">
      <w:pPr>
        <w:numPr>
          <w:ilvl w:val="0"/>
          <w:numId w:val="45"/>
        </w:numPr>
      </w:pPr>
      <w:r w:rsidRPr="00E660C7">
        <w:rPr>
          <w:b/>
          <w:bCs/>
        </w:rPr>
        <w:t>Workforce Stability</w:t>
      </w:r>
      <w:r w:rsidRPr="00E660C7">
        <w:t>: Consistent headcount 2014-2018</w:t>
      </w:r>
    </w:p>
    <w:p w14:paraId="6D37D39C" w14:textId="77777777" w:rsidR="00E660C7" w:rsidRPr="00E660C7" w:rsidRDefault="00E660C7" w:rsidP="00E660C7">
      <w:r w:rsidRPr="00E660C7">
        <w:rPr>
          <w:b/>
          <w:bCs/>
        </w:rPr>
        <w:t>Critical Gaps:</w:t>
      </w:r>
    </w:p>
    <w:p w14:paraId="11BDFF56" w14:textId="77777777" w:rsidR="00E660C7" w:rsidRPr="00E660C7" w:rsidRDefault="00E660C7" w:rsidP="00E660C7">
      <w:pPr>
        <w:numPr>
          <w:ilvl w:val="0"/>
          <w:numId w:val="46"/>
        </w:numPr>
      </w:pPr>
      <w:r w:rsidRPr="00E660C7">
        <w:rPr>
          <w:b/>
          <w:bCs/>
        </w:rPr>
        <w:t>Leadership Representation</w:t>
      </w:r>
      <w:r w:rsidRPr="00E660C7">
        <w:t>: Only 36.64% female management (27% below workforce parity)</w:t>
      </w:r>
    </w:p>
    <w:p w14:paraId="40F93CDD" w14:textId="77777777" w:rsidR="00E660C7" w:rsidRPr="00E660C7" w:rsidRDefault="00E660C7" w:rsidP="00E660C7">
      <w:pPr>
        <w:numPr>
          <w:ilvl w:val="0"/>
          <w:numId w:val="46"/>
        </w:numPr>
      </w:pPr>
      <w:r w:rsidRPr="00E660C7">
        <w:rPr>
          <w:b/>
          <w:bCs/>
        </w:rPr>
        <w:t>Pay Equity</w:t>
      </w:r>
      <w:r w:rsidRPr="00E660C7">
        <w:t>: Multiple roles showing &gt;15% gender compensation gaps</w:t>
      </w:r>
    </w:p>
    <w:p w14:paraId="34A0D416" w14:textId="77777777" w:rsidR="00E660C7" w:rsidRPr="00E660C7" w:rsidRDefault="00E660C7" w:rsidP="00E660C7">
      <w:pPr>
        <w:numPr>
          <w:ilvl w:val="0"/>
          <w:numId w:val="46"/>
        </w:numPr>
      </w:pPr>
      <w:r w:rsidRPr="00E660C7">
        <w:rPr>
          <w:b/>
          <w:bCs/>
        </w:rPr>
        <w:t>Age Demographics</w:t>
      </w:r>
      <w:r w:rsidRPr="00E660C7">
        <w:t>: Limited pipeline in 20-29 age group (succession risk)</w:t>
      </w:r>
    </w:p>
    <w:p w14:paraId="5E93A409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2A: Executive Summary - Key Challenges</w:t>
      </w:r>
    </w:p>
    <w:p w14:paraId="6108C921" w14:textId="77777777" w:rsidR="00E660C7" w:rsidRPr="00E660C7" w:rsidRDefault="00E660C7" w:rsidP="00E660C7">
      <w:pPr>
        <w:rPr>
          <w:b/>
          <w:bCs/>
        </w:rPr>
      </w:pPr>
      <w:r w:rsidRPr="00E660C7">
        <w:rPr>
          <w:rFonts w:ascii="Segoe UI Emoji" w:hAnsi="Segoe UI Emoji" w:cs="Segoe UI Emoji"/>
          <w:b/>
          <w:bCs/>
        </w:rPr>
        <w:t>🚨</w:t>
      </w:r>
      <w:r w:rsidRPr="00E660C7">
        <w:rPr>
          <w:b/>
          <w:bCs/>
        </w:rPr>
        <w:t xml:space="preserve"> Priority Issues Requiring Immediate Action</w:t>
      </w:r>
    </w:p>
    <w:p w14:paraId="2918EB5B" w14:textId="77777777" w:rsidR="00E660C7" w:rsidRPr="00E660C7" w:rsidRDefault="00E660C7" w:rsidP="00E660C7">
      <w:r w:rsidRPr="00E660C7">
        <w:rPr>
          <w:b/>
          <w:bCs/>
        </w:rPr>
        <w:t>1. Management Gender Gap</w:t>
      </w:r>
    </w:p>
    <w:p w14:paraId="3C09B8E8" w14:textId="77777777" w:rsidR="00E660C7" w:rsidRPr="00E660C7" w:rsidRDefault="00E660C7" w:rsidP="00E660C7">
      <w:pPr>
        <w:numPr>
          <w:ilvl w:val="0"/>
          <w:numId w:val="47"/>
        </w:numPr>
      </w:pPr>
      <w:r w:rsidRPr="00E660C7">
        <w:t>Women comprise 47% of workforce but only 36.64% of management</w:t>
      </w:r>
    </w:p>
    <w:p w14:paraId="5C07749F" w14:textId="77777777" w:rsidR="00E660C7" w:rsidRPr="00E660C7" w:rsidRDefault="00E660C7" w:rsidP="00E660C7">
      <w:pPr>
        <w:numPr>
          <w:ilvl w:val="0"/>
          <w:numId w:val="47"/>
        </w:numPr>
      </w:pPr>
      <w:r w:rsidRPr="00E660C7">
        <w:rPr>
          <w:b/>
          <w:bCs/>
        </w:rPr>
        <w:t>Gap Impact</w:t>
      </w:r>
      <w:r w:rsidRPr="00E660C7">
        <w:t>: 10.36 percentage point leadership deficit</w:t>
      </w:r>
    </w:p>
    <w:p w14:paraId="2511D786" w14:textId="77777777" w:rsidR="00E660C7" w:rsidRPr="00E660C7" w:rsidRDefault="00E660C7" w:rsidP="00E660C7">
      <w:pPr>
        <w:numPr>
          <w:ilvl w:val="0"/>
          <w:numId w:val="47"/>
        </w:numPr>
      </w:pPr>
      <w:r w:rsidRPr="00E660C7">
        <w:rPr>
          <w:b/>
          <w:bCs/>
        </w:rPr>
        <w:t>Business Risk</w:t>
      </w:r>
      <w:r w:rsidRPr="00E660C7">
        <w:t>: Limited diverse perspectives in strategic decisions</w:t>
      </w:r>
    </w:p>
    <w:p w14:paraId="3885E867" w14:textId="77777777" w:rsidR="00E660C7" w:rsidRPr="00E660C7" w:rsidRDefault="00E660C7" w:rsidP="00E660C7">
      <w:r w:rsidRPr="00E660C7">
        <w:rPr>
          <w:b/>
          <w:bCs/>
        </w:rPr>
        <w:t>2. Compensation Inequities</w:t>
      </w:r>
    </w:p>
    <w:p w14:paraId="04317E27" w14:textId="77777777" w:rsidR="00E660C7" w:rsidRPr="00E660C7" w:rsidRDefault="00E660C7" w:rsidP="00E660C7">
      <w:pPr>
        <w:numPr>
          <w:ilvl w:val="0"/>
          <w:numId w:val="48"/>
        </w:numPr>
      </w:pPr>
      <w:r w:rsidRPr="00E660C7">
        <w:rPr>
          <w:b/>
          <w:bCs/>
        </w:rPr>
        <w:lastRenderedPageBreak/>
        <w:t>Severe Disparities</w:t>
      </w:r>
      <w:r w:rsidRPr="00E660C7">
        <w:t>: Some roles show &gt;50% pay gaps</w:t>
      </w:r>
    </w:p>
    <w:p w14:paraId="79C163A0" w14:textId="77777777" w:rsidR="00E660C7" w:rsidRPr="00E660C7" w:rsidRDefault="00E660C7" w:rsidP="00E660C7">
      <w:pPr>
        <w:numPr>
          <w:ilvl w:val="0"/>
          <w:numId w:val="48"/>
        </w:numPr>
      </w:pPr>
      <w:r w:rsidRPr="00E660C7">
        <w:rPr>
          <w:b/>
          <w:bCs/>
        </w:rPr>
        <w:t>Legal Exposure</w:t>
      </w:r>
      <w:r w:rsidRPr="00E660C7">
        <w:t>: Potential Equal Pay Act violations</w:t>
      </w:r>
    </w:p>
    <w:p w14:paraId="0B17D994" w14:textId="77777777" w:rsidR="00E660C7" w:rsidRPr="00E660C7" w:rsidRDefault="00E660C7" w:rsidP="00E660C7">
      <w:pPr>
        <w:numPr>
          <w:ilvl w:val="0"/>
          <w:numId w:val="48"/>
        </w:numPr>
      </w:pPr>
      <w:r w:rsidRPr="00E660C7">
        <w:rPr>
          <w:b/>
          <w:bCs/>
        </w:rPr>
        <w:t>Talent Flight Risk</w:t>
      </w:r>
      <w:r w:rsidRPr="00E660C7">
        <w:t>: 40% of women cite "higher salary" as departure reason</w:t>
      </w:r>
    </w:p>
    <w:p w14:paraId="2D02BE56" w14:textId="77777777" w:rsidR="00E660C7" w:rsidRPr="00E660C7" w:rsidRDefault="00E660C7" w:rsidP="00E660C7">
      <w:r w:rsidRPr="00E660C7">
        <w:rPr>
          <w:b/>
          <w:bCs/>
        </w:rPr>
        <w:t>3. Career Advancement Barriers</w:t>
      </w:r>
    </w:p>
    <w:p w14:paraId="5D4CAC3A" w14:textId="77777777" w:rsidR="00E660C7" w:rsidRPr="00E660C7" w:rsidRDefault="00E660C7" w:rsidP="00E660C7">
      <w:pPr>
        <w:numPr>
          <w:ilvl w:val="0"/>
          <w:numId w:val="49"/>
        </w:numPr>
      </w:pPr>
      <w:r w:rsidRPr="00E660C7">
        <w:rPr>
          <w:b/>
          <w:bCs/>
        </w:rPr>
        <w:t>100% of women</w:t>
      </w:r>
      <w:r w:rsidRPr="00E660C7">
        <w:t xml:space="preserve"> cite career advancement as departure reason</w:t>
      </w:r>
    </w:p>
    <w:p w14:paraId="617815BE" w14:textId="77777777" w:rsidR="00E660C7" w:rsidRPr="00E660C7" w:rsidRDefault="00E660C7" w:rsidP="00E660C7">
      <w:pPr>
        <w:numPr>
          <w:ilvl w:val="0"/>
          <w:numId w:val="49"/>
        </w:numPr>
      </w:pPr>
      <w:r w:rsidRPr="00E660C7">
        <w:rPr>
          <w:b/>
          <w:bCs/>
        </w:rPr>
        <w:t>Department Clustering</w:t>
      </w:r>
      <w:r w:rsidRPr="00E660C7">
        <w:t>: Women concentrated in admin/support roles</w:t>
      </w:r>
    </w:p>
    <w:p w14:paraId="56E710B5" w14:textId="77777777" w:rsidR="00E660C7" w:rsidRPr="00E660C7" w:rsidRDefault="00E660C7" w:rsidP="00E660C7">
      <w:pPr>
        <w:numPr>
          <w:ilvl w:val="0"/>
          <w:numId w:val="49"/>
        </w:numPr>
      </w:pPr>
      <w:r w:rsidRPr="00E660C7">
        <w:rPr>
          <w:b/>
          <w:bCs/>
        </w:rPr>
        <w:t>Pipeline Issues</w:t>
      </w:r>
      <w:r w:rsidRPr="00E660C7">
        <w:t>: Limited progression from technical to leadership roles</w:t>
      </w:r>
    </w:p>
    <w:p w14:paraId="7978E52A" w14:textId="77777777" w:rsidR="00E660C7" w:rsidRPr="00E660C7" w:rsidRDefault="00E660C7" w:rsidP="00E660C7">
      <w:r w:rsidRPr="00E660C7">
        <w:pict w14:anchorId="36AB1C64">
          <v:rect id="_x0000_i1299" style="width:0;height:1.5pt" o:hralign="center" o:hrstd="t" o:hr="t" fillcolor="#a0a0a0" stroked="f"/>
        </w:pict>
      </w:r>
    </w:p>
    <w:p w14:paraId="2DFC6E4D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2B: Executive Summary - Strategic Imperative</w:t>
      </w:r>
    </w:p>
    <w:p w14:paraId="48204522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Why Act Now? Business Case for Change</w:t>
      </w:r>
    </w:p>
    <w:p w14:paraId="1908F5EE" w14:textId="77777777" w:rsidR="00E660C7" w:rsidRPr="00E660C7" w:rsidRDefault="00E660C7" w:rsidP="00E660C7">
      <w:r w:rsidRPr="00E660C7">
        <w:rPr>
          <w:b/>
          <w:bCs/>
        </w:rPr>
        <w:t>Financial Impact:</w:t>
      </w:r>
    </w:p>
    <w:p w14:paraId="07CF775E" w14:textId="77777777" w:rsidR="00E660C7" w:rsidRPr="00E660C7" w:rsidRDefault="00E660C7" w:rsidP="00E660C7">
      <w:pPr>
        <w:numPr>
          <w:ilvl w:val="0"/>
          <w:numId w:val="50"/>
        </w:numPr>
      </w:pPr>
      <w:r w:rsidRPr="00E660C7">
        <w:rPr>
          <w:b/>
          <w:bCs/>
        </w:rPr>
        <w:t>Current Turnover Cost</w:t>
      </w:r>
      <w:r w:rsidRPr="00E660C7">
        <w:t>: Est. $100K+ annually in replacement costs</w:t>
      </w:r>
    </w:p>
    <w:p w14:paraId="3D2304B3" w14:textId="77777777" w:rsidR="00E660C7" w:rsidRPr="00E660C7" w:rsidRDefault="00E660C7" w:rsidP="00E660C7">
      <w:pPr>
        <w:numPr>
          <w:ilvl w:val="0"/>
          <w:numId w:val="50"/>
        </w:numPr>
      </w:pPr>
      <w:r w:rsidRPr="00E660C7">
        <w:rPr>
          <w:b/>
          <w:bCs/>
        </w:rPr>
        <w:t>Productivity Loss</w:t>
      </w:r>
      <w:r w:rsidRPr="00E660C7">
        <w:t>: Reduced innovation from limited diverse leadership</w:t>
      </w:r>
    </w:p>
    <w:p w14:paraId="03781FAC" w14:textId="77777777" w:rsidR="00E660C7" w:rsidRPr="00E660C7" w:rsidRDefault="00E660C7" w:rsidP="00E660C7">
      <w:pPr>
        <w:numPr>
          <w:ilvl w:val="0"/>
          <w:numId w:val="50"/>
        </w:numPr>
      </w:pPr>
      <w:r w:rsidRPr="00E660C7">
        <w:rPr>
          <w:b/>
          <w:bCs/>
        </w:rPr>
        <w:t>Legal Risk</w:t>
      </w:r>
      <w:r w:rsidRPr="00E660C7">
        <w:t>: Potential litigation costs could exceed $500K+</w:t>
      </w:r>
    </w:p>
    <w:p w14:paraId="3263B864" w14:textId="77777777" w:rsidR="00E660C7" w:rsidRPr="00E660C7" w:rsidRDefault="00E660C7" w:rsidP="00E660C7">
      <w:r w:rsidRPr="00E660C7">
        <w:rPr>
          <w:b/>
          <w:bCs/>
        </w:rPr>
        <w:t>Market Opportunity:</w:t>
      </w:r>
    </w:p>
    <w:p w14:paraId="36A5A2EE" w14:textId="77777777" w:rsidR="00E660C7" w:rsidRPr="00E660C7" w:rsidRDefault="00E660C7" w:rsidP="00E660C7">
      <w:pPr>
        <w:numPr>
          <w:ilvl w:val="0"/>
          <w:numId w:val="51"/>
        </w:numPr>
      </w:pPr>
      <w:r w:rsidRPr="00E660C7">
        <w:rPr>
          <w:b/>
          <w:bCs/>
        </w:rPr>
        <w:t>Talent Attraction</w:t>
      </w:r>
      <w:r w:rsidRPr="00E660C7">
        <w:t>: 73% of professionals prefer diverse employers</w:t>
      </w:r>
    </w:p>
    <w:p w14:paraId="0B684CB2" w14:textId="77777777" w:rsidR="00E660C7" w:rsidRPr="00E660C7" w:rsidRDefault="00E660C7" w:rsidP="00E660C7">
      <w:pPr>
        <w:numPr>
          <w:ilvl w:val="0"/>
          <w:numId w:val="51"/>
        </w:numPr>
      </w:pPr>
      <w:r w:rsidRPr="00E660C7">
        <w:rPr>
          <w:b/>
          <w:bCs/>
        </w:rPr>
        <w:t>Customer Alignment</w:t>
      </w:r>
      <w:r w:rsidRPr="00E660C7">
        <w:t>: Diverse teams show 35% better performance</w:t>
      </w:r>
    </w:p>
    <w:p w14:paraId="3B530009" w14:textId="77777777" w:rsidR="00E660C7" w:rsidRPr="00E660C7" w:rsidRDefault="00E660C7" w:rsidP="00E660C7">
      <w:pPr>
        <w:numPr>
          <w:ilvl w:val="0"/>
          <w:numId w:val="51"/>
        </w:numPr>
      </w:pPr>
      <w:r w:rsidRPr="00E660C7">
        <w:rPr>
          <w:b/>
          <w:bCs/>
        </w:rPr>
        <w:t>Competitive Advantage</w:t>
      </w:r>
      <w:r w:rsidRPr="00E660C7">
        <w:t>: First-mover advantage in industry transformation</w:t>
      </w:r>
    </w:p>
    <w:p w14:paraId="7A353C06" w14:textId="77777777" w:rsidR="00E660C7" w:rsidRPr="00E660C7" w:rsidRDefault="00E660C7" w:rsidP="00E660C7">
      <w:pPr>
        <w:rPr>
          <w:b/>
          <w:bCs/>
        </w:rPr>
      </w:pPr>
      <w:r w:rsidRPr="00E660C7">
        <w:rPr>
          <w:rFonts w:ascii="Segoe UI Emoji" w:hAnsi="Segoe UI Emoji" w:cs="Segoe UI Emoji"/>
          <w:b/>
          <w:bCs/>
        </w:rPr>
        <w:t>🎯</w:t>
      </w:r>
      <w:r w:rsidRPr="00E660C7">
        <w:rPr>
          <w:b/>
          <w:bCs/>
        </w:rPr>
        <w:t xml:space="preserve"> 90-Day Action Plan Summary</w:t>
      </w:r>
    </w:p>
    <w:p w14:paraId="674C9B74" w14:textId="77777777" w:rsidR="00E660C7" w:rsidRPr="00E660C7" w:rsidRDefault="00E660C7" w:rsidP="00E660C7">
      <w:r w:rsidRPr="00E660C7">
        <w:rPr>
          <w:b/>
          <w:bCs/>
        </w:rPr>
        <w:t>Phase 1</w:t>
      </w:r>
      <w:r w:rsidRPr="00E660C7">
        <w:t xml:space="preserve">: Emergency compensation audit and immediate equity corrections </w:t>
      </w:r>
      <w:r w:rsidRPr="00E660C7">
        <w:rPr>
          <w:b/>
          <w:bCs/>
        </w:rPr>
        <w:t>Phase 2</w:t>
      </w:r>
      <w:r w:rsidRPr="00E660C7">
        <w:t xml:space="preserve">: Leadership development pipeline launch </w:t>
      </w:r>
      <w:r w:rsidRPr="00E660C7">
        <w:rPr>
          <w:b/>
          <w:bCs/>
        </w:rPr>
        <w:t>Phase 3</w:t>
      </w:r>
      <w:r w:rsidRPr="00E660C7">
        <w:t>: Cultural transformation and policy overhaul</w:t>
      </w:r>
    </w:p>
    <w:p w14:paraId="00F492ED" w14:textId="77777777" w:rsidR="00E660C7" w:rsidRPr="00E660C7" w:rsidRDefault="00E660C7" w:rsidP="00E660C7">
      <w:r w:rsidRPr="00E660C7">
        <w:rPr>
          <w:b/>
          <w:bCs/>
        </w:rPr>
        <w:t>Expected Investment</w:t>
      </w:r>
      <w:r w:rsidRPr="00E660C7">
        <w:t xml:space="preserve">: $265K-485K (Year 1) </w:t>
      </w:r>
      <w:r w:rsidRPr="00E660C7">
        <w:rPr>
          <w:b/>
          <w:bCs/>
        </w:rPr>
        <w:t>Projected ROI</w:t>
      </w:r>
      <w:r w:rsidRPr="00E660C7">
        <w:t>: $200K+ annual savings + risk mitigation</w:t>
      </w:r>
    </w:p>
    <w:p w14:paraId="41B54326" w14:textId="77777777" w:rsidR="00E660C7" w:rsidRPr="00E660C7" w:rsidRDefault="00E660C7" w:rsidP="00E660C7">
      <w:r w:rsidRPr="00E660C7">
        <w:pict w14:anchorId="5D6CF8F3">
          <v:rect id="_x0000_i1300" style="width:0;height:1.5pt" o:hralign="center" o:hrstd="t" o:hr="t" fillcolor="#a0a0a0" stroked="f"/>
        </w:pict>
      </w:r>
    </w:p>
    <w:p w14:paraId="61DDD35C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3: Workforce Demographics - The Big Picture</w:t>
      </w:r>
    </w:p>
    <w:p w14:paraId="16024B76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Gender Distribution</w:t>
      </w:r>
    </w:p>
    <w:p w14:paraId="7115BBF1" w14:textId="77777777" w:rsidR="00E660C7" w:rsidRPr="00E660C7" w:rsidRDefault="00E660C7" w:rsidP="00E660C7">
      <w:pPr>
        <w:numPr>
          <w:ilvl w:val="0"/>
          <w:numId w:val="52"/>
        </w:numPr>
      </w:pPr>
      <w:proofErr w:type="gramStart"/>
      <w:r w:rsidRPr="00E660C7">
        <w:rPr>
          <w:b/>
          <w:bCs/>
        </w:rPr>
        <w:t>Overall</w:t>
      </w:r>
      <w:proofErr w:type="gramEnd"/>
      <w:r w:rsidRPr="00E660C7">
        <w:rPr>
          <w:b/>
          <w:bCs/>
        </w:rPr>
        <w:t xml:space="preserve"> Balance</w:t>
      </w:r>
      <w:r w:rsidRPr="00E660C7">
        <w:t>: Nearly equal representation (47% F / 53% M)</w:t>
      </w:r>
    </w:p>
    <w:p w14:paraId="69D7F0BA" w14:textId="77777777" w:rsidR="00E660C7" w:rsidRPr="00E660C7" w:rsidRDefault="00E660C7" w:rsidP="00E660C7">
      <w:pPr>
        <w:numPr>
          <w:ilvl w:val="0"/>
          <w:numId w:val="52"/>
        </w:numPr>
      </w:pPr>
      <w:r w:rsidRPr="00E660C7">
        <w:rPr>
          <w:b/>
          <w:bCs/>
        </w:rPr>
        <w:t>Age Concentration</w:t>
      </w:r>
      <w:r w:rsidRPr="00E660C7">
        <w:t>: Workforce skews toward 30-49 age groups</w:t>
      </w:r>
    </w:p>
    <w:p w14:paraId="1C3B0A3B" w14:textId="77777777" w:rsidR="00E660C7" w:rsidRPr="00E660C7" w:rsidRDefault="00E660C7" w:rsidP="00E660C7">
      <w:pPr>
        <w:numPr>
          <w:ilvl w:val="0"/>
          <w:numId w:val="52"/>
        </w:numPr>
      </w:pPr>
      <w:r w:rsidRPr="00E660C7">
        <w:rPr>
          <w:b/>
          <w:bCs/>
        </w:rPr>
        <w:t>Recruitment Gap</w:t>
      </w:r>
      <w:r w:rsidRPr="00E660C7">
        <w:t>: Limited 20-29 age group representation</w:t>
      </w:r>
    </w:p>
    <w:p w14:paraId="20043A2D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Visual Elements Suggested:</w:t>
      </w:r>
    </w:p>
    <w:p w14:paraId="5D38816D" w14:textId="77777777" w:rsidR="00E660C7" w:rsidRPr="00E660C7" w:rsidRDefault="00E660C7" w:rsidP="00E660C7">
      <w:pPr>
        <w:numPr>
          <w:ilvl w:val="0"/>
          <w:numId w:val="53"/>
        </w:numPr>
      </w:pPr>
      <w:r w:rsidRPr="00E660C7">
        <w:t>Pie chart showing gender split</w:t>
      </w:r>
    </w:p>
    <w:p w14:paraId="5BCA0B76" w14:textId="77777777" w:rsidR="00E660C7" w:rsidRPr="00E660C7" w:rsidRDefault="00E660C7" w:rsidP="00E660C7">
      <w:pPr>
        <w:numPr>
          <w:ilvl w:val="0"/>
          <w:numId w:val="53"/>
        </w:numPr>
      </w:pPr>
      <w:r w:rsidRPr="00E660C7">
        <w:t>Horizontal bar chart showing age distribution by gender</w:t>
      </w:r>
    </w:p>
    <w:p w14:paraId="7126980A" w14:textId="77777777" w:rsidR="00E660C7" w:rsidRPr="00E660C7" w:rsidRDefault="00E660C7" w:rsidP="00E660C7">
      <w:pPr>
        <w:numPr>
          <w:ilvl w:val="0"/>
          <w:numId w:val="53"/>
        </w:numPr>
      </w:pPr>
      <w:r w:rsidRPr="00E660C7">
        <w:lastRenderedPageBreak/>
        <w:t>Trend line showing workforce stability 2014-2018</w:t>
      </w:r>
    </w:p>
    <w:p w14:paraId="70A3A03B" w14:textId="77777777" w:rsidR="00E660C7" w:rsidRPr="00E660C7" w:rsidRDefault="00E660C7" w:rsidP="00E660C7">
      <w:r w:rsidRPr="00E660C7">
        <w:pict w14:anchorId="38976D33">
          <v:rect id="_x0000_i1301" style="width:0;height:1.5pt" o:hralign="center" o:hrstd="t" o:hr="t" fillcolor="#a0a0a0" stroked="f"/>
        </w:pict>
      </w:r>
    </w:p>
    <w:p w14:paraId="5046E727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4: The Leadership Gap - Our Biggest Challenge</w:t>
      </w:r>
    </w:p>
    <w:p w14:paraId="4B1E966A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Management Representation Crisis</w:t>
      </w:r>
    </w:p>
    <w:p w14:paraId="6F7D32C7" w14:textId="77777777" w:rsidR="00E660C7" w:rsidRPr="00E660C7" w:rsidRDefault="00E660C7" w:rsidP="00E660C7">
      <w:pPr>
        <w:numPr>
          <w:ilvl w:val="0"/>
          <w:numId w:val="54"/>
        </w:numPr>
      </w:pPr>
      <w:r w:rsidRPr="00E660C7">
        <w:rPr>
          <w:b/>
          <w:bCs/>
        </w:rPr>
        <w:t>Female Leadership</w:t>
      </w:r>
      <w:r w:rsidRPr="00E660C7">
        <w:t>: Only 36.64% of management roles</w:t>
      </w:r>
    </w:p>
    <w:p w14:paraId="3111E711" w14:textId="77777777" w:rsidR="00E660C7" w:rsidRPr="00E660C7" w:rsidRDefault="00E660C7" w:rsidP="00E660C7">
      <w:pPr>
        <w:numPr>
          <w:ilvl w:val="0"/>
          <w:numId w:val="54"/>
        </w:numPr>
      </w:pPr>
      <w:r w:rsidRPr="00E660C7">
        <w:rPr>
          <w:b/>
          <w:bCs/>
        </w:rPr>
        <w:t>Male Dominance</w:t>
      </w:r>
      <w:r w:rsidRPr="00E660C7">
        <w:t>: 63.36% of leadership positions</w:t>
      </w:r>
    </w:p>
    <w:p w14:paraId="16DA4AE0" w14:textId="77777777" w:rsidR="00E660C7" w:rsidRPr="00E660C7" w:rsidRDefault="00E660C7" w:rsidP="00E660C7">
      <w:pPr>
        <w:numPr>
          <w:ilvl w:val="0"/>
          <w:numId w:val="54"/>
        </w:numPr>
      </w:pPr>
      <w:r w:rsidRPr="00E660C7">
        <w:rPr>
          <w:b/>
          <w:bCs/>
        </w:rPr>
        <w:t>Pipeline Issue</w:t>
      </w:r>
      <w:r w:rsidRPr="00E660C7">
        <w:t>: Despite balanced workforce, women underrepresented in advancement</w:t>
      </w:r>
    </w:p>
    <w:p w14:paraId="4F7722BB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Department Breakdown:</w:t>
      </w:r>
    </w:p>
    <w:p w14:paraId="287C31FB" w14:textId="77777777" w:rsidR="00E660C7" w:rsidRPr="00E660C7" w:rsidRDefault="00E660C7" w:rsidP="00E660C7">
      <w:pPr>
        <w:numPr>
          <w:ilvl w:val="0"/>
          <w:numId w:val="55"/>
        </w:numPr>
      </w:pPr>
      <w:r w:rsidRPr="00E660C7">
        <w:t>Administration: Female majority</w:t>
      </w:r>
    </w:p>
    <w:p w14:paraId="3F96400D" w14:textId="77777777" w:rsidR="00E660C7" w:rsidRPr="00E660C7" w:rsidRDefault="00E660C7" w:rsidP="00E660C7">
      <w:pPr>
        <w:numPr>
          <w:ilvl w:val="0"/>
          <w:numId w:val="55"/>
        </w:numPr>
      </w:pPr>
      <w:r w:rsidRPr="00E660C7">
        <w:t>IT/Technical: Male dominated</w:t>
      </w:r>
    </w:p>
    <w:p w14:paraId="022412B6" w14:textId="77777777" w:rsidR="00E660C7" w:rsidRPr="00E660C7" w:rsidRDefault="00E660C7" w:rsidP="00E660C7">
      <w:pPr>
        <w:numPr>
          <w:ilvl w:val="0"/>
          <w:numId w:val="55"/>
        </w:numPr>
      </w:pPr>
      <w:r w:rsidRPr="00E660C7">
        <w:t>Production: Mixed representation</w:t>
      </w:r>
    </w:p>
    <w:p w14:paraId="3CEE7761" w14:textId="77777777" w:rsidR="00E660C7" w:rsidRPr="00E660C7" w:rsidRDefault="00E660C7" w:rsidP="00E660C7">
      <w:pPr>
        <w:numPr>
          <w:ilvl w:val="0"/>
          <w:numId w:val="55"/>
        </w:numPr>
      </w:pPr>
      <w:r w:rsidRPr="00E660C7">
        <w:rPr>
          <w:b/>
          <w:bCs/>
        </w:rPr>
        <w:t>Management</w:t>
      </w:r>
      <w:r w:rsidRPr="00E660C7">
        <w:t>: Significant male overrepresentation</w:t>
      </w:r>
    </w:p>
    <w:p w14:paraId="2366A4FA" w14:textId="77777777" w:rsidR="00E660C7" w:rsidRPr="00E660C7" w:rsidRDefault="00E660C7" w:rsidP="00E660C7">
      <w:r w:rsidRPr="00E660C7">
        <w:pict w14:anchorId="24451F16">
          <v:rect id="_x0000_i1302" style="width:0;height:1.5pt" o:hralign="center" o:hrstd="t" o:hr="t" fillcolor="#a0a0a0" stroked="f"/>
        </w:pict>
      </w:r>
    </w:p>
    <w:p w14:paraId="33D3C20B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5: Compensation Equity - Critical Findings</w:t>
      </w:r>
    </w:p>
    <w:p w14:paraId="5DC7F4D0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Major Pay Disparities Identified</w:t>
      </w:r>
    </w:p>
    <w:p w14:paraId="5B07C114" w14:textId="77777777" w:rsidR="00E660C7" w:rsidRPr="00E660C7" w:rsidRDefault="00E660C7" w:rsidP="00E660C7">
      <w:r w:rsidRPr="00E660C7">
        <w:rPr>
          <w:b/>
          <w:bCs/>
        </w:rPr>
        <w:t>High-Priority Issues:</w:t>
      </w:r>
    </w:p>
    <w:p w14:paraId="5386FD39" w14:textId="77777777" w:rsidR="00E660C7" w:rsidRPr="00E660C7" w:rsidRDefault="00E660C7" w:rsidP="00E660C7">
      <w:pPr>
        <w:numPr>
          <w:ilvl w:val="0"/>
          <w:numId w:val="56"/>
        </w:numPr>
      </w:pPr>
      <w:r w:rsidRPr="00E660C7">
        <w:t>Accountant I: 19.5% gender pay gap</w:t>
      </w:r>
    </w:p>
    <w:p w14:paraId="7CAD4F31" w14:textId="77777777" w:rsidR="00E660C7" w:rsidRPr="00E660C7" w:rsidRDefault="00E660C7" w:rsidP="00E660C7">
      <w:pPr>
        <w:numPr>
          <w:ilvl w:val="0"/>
          <w:numId w:val="56"/>
        </w:numPr>
      </w:pPr>
      <w:r w:rsidRPr="00E660C7">
        <w:t>Area Sales Manager: Extreme variance requiring investigation</w:t>
      </w:r>
    </w:p>
    <w:p w14:paraId="1FC402B0" w14:textId="77777777" w:rsidR="00E660C7" w:rsidRPr="00E660C7" w:rsidRDefault="00E660C7" w:rsidP="00E660C7">
      <w:pPr>
        <w:numPr>
          <w:ilvl w:val="0"/>
          <w:numId w:val="56"/>
        </w:numPr>
      </w:pPr>
      <w:r w:rsidRPr="00E660C7">
        <w:t>Data Analyst: Substantial compensation differences</w:t>
      </w:r>
    </w:p>
    <w:p w14:paraId="3DA7E564" w14:textId="77777777" w:rsidR="00E660C7" w:rsidRPr="00E660C7" w:rsidRDefault="00E660C7" w:rsidP="00E660C7">
      <w:pPr>
        <w:numPr>
          <w:ilvl w:val="0"/>
          <w:numId w:val="56"/>
        </w:numPr>
      </w:pPr>
      <w:r w:rsidRPr="00E660C7">
        <w:t xml:space="preserve">Production Manager: Significant gap </w:t>
      </w:r>
      <w:proofErr w:type="spellStart"/>
      <w:r w:rsidRPr="00E660C7">
        <w:t>favoring</w:t>
      </w:r>
      <w:proofErr w:type="spellEnd"/>
      <w:r w:rsidRPr="00E660C7">
        <w:t xml:space="preserve"> females</w:t>
      </w:r>
    </w:p>
    <w:p w14:paraId="6D1803CB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Action Required:</w:t>
      </w:r>
    </w:p>
    <w:p w14:paraId="4D56741D" w14:textId="77777777" w:rsidR="00E660C7" w:rsidRPr="00E660C7" w:rsidRDefault="00E660C7" w:rsidP="00E660C7">
      <w:r w:rsidRPr="00E660C7">
        <w:t>Immediate comprehensive salary audit across all positions</w:t>
      </w:r>
    </w:p>
    <w:p w14:paraId="08B14FA2" w14:textId="77777777" w:rsidR="00E660C7" w:rsidRPr="00E660C7" w:rsidRDefault="00E660C7" w:rsidP="00E660C7">
      <w:r w:rsidRPr="00E660C7">
        <w:pict w14:anchorId="0AC65581">
          <v:rect id="_x0000_i1303" style="width:0;height:1.5pt" o:hralign="center" o:hrstd="t" o:hr="t" fillcolor="#a0a0a0" stroked="f"/>
        </w:pict>
      </w:r>
    </w:p>
    <w:p w14:paraId="1548BE30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6: Retention Analysis - Mixed Signals</w:t>
      </w:r>
    </w:p>
    <w:p w14:paraId="22B50417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Strong Overall Performance</w:t>
      </w:r>
    </w:p>
    <w:p w14:paraId="156AB93B" w14:textId="77777777" w:rsidR="00E660C7" w:rsidRPr="00E660C7" w:rsidRDefault="00E660C7" w:rsidP="00E660C7">
      <w:pPr>
        <w:numPr>
          <w:ilvl w:val="0"/>
          <w:numId w:val="57"/>
        </w:numPr>
      </w:pPr>
      <w:r w:rsidRPr="00E660C7">
        <w:rPr>
          <w:b/>
          <w:bCs/>
        </w:rPr>
        <w:t>Retention Rate</w:t>
      </w:r>
      <w:r w:rsidRPr="00E660C7">
        <w:t>: 81.85% (above industry average)</w:t>
      </w:r>
    </w:p>
    <w:p w14:paraId="3A50BBDD" w14:textId="77777777" w:rsidR="00E660C7" w:rsidRPr="00E660C7" w:rsidRDefault="00E660C7" w:rsidP="00E660C7">
      <w:pPr>
        <w:numPr>
          <w:ilvl w:val="0"/>
          <w:numId w:val="57"/>
        </w:numPr>
      </w:pPr>
      <w:r w:rsidRPr="00E660C7">
        <w:rPr>
          <w:b/>
          <w:bCs/>
        </w:rPr>
        <w:t>Stability</w:t>
      </w:r>
      <w:r w:rsidRPr="00E660C7">
        <w:t>: Consistent workforce from 2014-2018</w:t>
      </w:r>
    </w:p>
    <w:p w14:paraId="4643E64D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Churn Reasons Differ by Gender:</w:t>
      </w:r>
    </w:p>
    <w:p w14:paraId="35E6E9B8" w14:textId="77777777" w:rsidR="00E660C7" w:rsidRPr="00E660C7" w:rsidRDefault="00E660C7" w:rsidP="00E660C7">
      <w:r w:rsidRPr="00E660C7">
        <w:rPr>
          <w:b/>
          <w:bCs/>
        </w:rPr>
        <w:t>Women Leave For:</w:t>
      </w:r>
    </w:p>
    <w:p w14:paraId="76A11833" w14:textId="77777777" w:rsidR="00E660C7" w:rsidRPr="00E660C7" w:rsidRDefault="00E660C7" w:rsidP="00E660C7">
      <w:pPr>
        <w:numPr>
          <w:ilvl w:val="0"/>
          <w:numId w:val="58"/>
        </w:numPr>
      </w:pPr>
      <w:r w:rsidRPr="00E660C7">
        <w:t>Higher salary offers (40%)</w:t>
      </w:r>
    </w:p>
    <w:p w14:paraId="1D2A4CFF" w14:textId="77777777" w:rsidR="00E660C7" w:rsidRPr="00E660C7" w:rsidRDefault="00E660C7" w:rsidP="00E660C7">
      <w:pPr>
        <w:numPr>
          <w:ilvl w:val="0"/>
          <w:numId w:val="58"/>
        </w:numPr>
      </w:pPr>
      <w:r w:rsidRPr="00E660C7">
        <w:t>Career advancement (100%)</w:t>
      </w:r>
    </w:p>
    <w:p w14:paraId="7AD89ED6" w14:textId="77777777" w:rsidR="00E660C7" w:rsidRPr="00E660C7" w:rsidRDefault="00E660C7" w:rsidP="00E660C7">
      <w:pPr>
        <w:numPr>
          <w:ilvl w:val="0"/>
          <w:numId w:val="58"/>
        </w:numPr>
      </w:pPr>
      <w:r w:rsidRPr="00E660C7">
        <w:lastRenderedPageBreak/>
        <w:t>Performance issues (35.71%)</w:t>
      </w:r>
    </w:p>
    <w:p w14:paraId="63526D87" w14:textId="77777777" w:rsidR="00E660C7" w:rsidRPr="00E660C7" w:rsidRDefault="00E660C7" w:rsidP="00E660C7">
      <w:r w:rsidRPr="00E660C7">
        <w:rPr>
          <w:b/>
          <w:bCs/>
        </w:rPr>
        <w:t>Men Leave For:</w:t>
      </w:r>
    </w:p>
    <w:p w14:paraId="6C40C28F" w14:textId="77777777" w:rsidR="00E660C7" w:rsidRPr="00E660C7" w:rsidRDefault="00E660C7" w:rsidP="00E660C7">
      <w:pPr>
        <w:numPr>
          <w:ilvl w:val="0"/>
          <w:numId w:val="59"/>
        </w:numPr>
      </w:pPr>
      <w:r w:rsidRPr="00E660C7">
        <w:t>New job opportunities (100%)</w:t>
      </w:r>
    </w:p>
    <w:p w14:paraId="0B74E515" w14:textId="77777777" w:rsidR="00E660C7" w:rsidRPr="00E660C7" w:rsidRDefault="00E660C7" w:rsidP="00E660C7">
      <w:pPr>
        <w:numPr>
          <w:ilvl w:val="0"/>
          <w:numId w:val="59"/>
        </w:numPr>
      </w:pPr>
      <w:r w:rsidRPr="00E660C7">
        <w:t>Retirement (60%)</w:t>
      </w:r>
    </w:p>
    <w:p w14:paraId="1E85174B" w14:textId="77777777" w:rsidR="00E660C7" w:rsidRPr="00E660C7" w:rsidRDefault="00E660C7" w:rsidP="00E660C7">
      <w:pPr>
        <w:numPr>
          <w:ilvl w:val="0"/>
          <w:numId w:val="59"/>
        </w:numPr>
      </w:pPr>
      <w:r w:rsidRPr="00E660C7">
        <w:t>Unclear duties (100%)</w:t>
      </w:r>
    </w:p>
    <w:p w14:paraId="72DB68B7" w14:textId="77777777" w:rsidR="00E660C7" w:rsidRPr="00E660C7" w:rsidRDefault="00E660C7" w:rsidP="00E660C7">
      <w:r w:rsidRPr="00E660C7">
        <w:pict w14:anchorId="75CAE66A">
          <v:rect id="_x0000_i1304" style="width:0;height:1.5pt" o:hralign="center" o:hrstd="t" o:hr="t" fillcolor="#a0a0a0" stroked="f"/>
        </w:pict>
      </w:r>
    </w:p>
    <w:p w14:paraId="664D37D4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7: Department Analysis - Clustering Concerns</w:t>
      </w:r>
    </w:p>
    <w:p w14:paraId="3B63A9E4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Gender Concentration Patterns</w:t>
      </w:r>
    </w:p>
    <w:p w14:paraId="79795C8D" w14:textId="77777777" w:rsidR="00E660C7" w:rsidRPr="00E660C7" w:rsidRDefault="00E660C7" w:rsidP="00E660C7">
      <w:r w:rsidRPr="00E660C7">
        <w:rPr>
          <w:b/>
          <w:bCs/>
        </w:rPr>
        <w:t>Female-Dominated Areas:</w:t>
      </w:r>
    </w:p>
    <w:p w14:paraId="3FE08D6D" w14:textId="77777777" w:rsidR="00E660C7" w:rsidRPr="00E660C7" w:rsidRDefault="00E660C7" w:rsidP="00E660C7">
      <w:pPr>
        <w:numPr>
          <w:ilvl w:val="0"/>
          <w:numId w:val="60"/>
        </w:numPr>
      </w:pPr>
      <w:r w:rsidRPr="00E660C7">
        <w:t>Administration roles</w:t>
      </w:r>
    </w:p>
    <w:p w14:paraId="249E6059" w14:textId="77777777" w:rsidR="00E660C7" w:rsidRPr="00E660C7" w:rsidRDefault="00E660C7" w:rsidP="00E660C7">
      <w:pPr>
        <w:numPr>
          <w:ilvl w:val="0"/>
          <w:numId w:val="60"/>
        </w:numPr>
      </w:pPr>
      <w:r w:rsidRPr="00E660C7">
        <w:t>Support functions</w:t>
      </w:r>
    </w:p>
    <w:p w14:paraId="6AE2F053" w14:textId="77777777" w:rsidR="00E660C7" w:rsidRPr="00E660C7" w:rsidRDefault="00E660C7" w:rsidP="00E660C7">
      <w:r w:rsidRPr="00E660C7">
        <w:rPr>
          <w:b/>
          <w:bCs/>
        </w:rPr>
        <w:t>Male-Dominated Areas:</w:t>
      </w:r>
    </w:p>
    <w:p w14:paraId="1F2A909F" w14:textId="77777777" w:rsidR="00E660C7" w:rsidRPr="00E660C7" w:rsidRDefault="00E660C7" w:rsidP="00E660C7">
      <w:pPr>
        <w:numPr>
          <w:ilvl w:val="0"/>
          <w:numId w:val="61"/>
        </w:numPr>
      </w:pPr>
      <w:r w:rsidRPr="00E660C7">
        <w:t>IT/Software Engineering</w:t>
      </w:r>
    </w:p>
    <w:p w14:paraId="3EFAEFF7" w14:textId="77777777" w:rsidR="00E660C7" w:rsidRPr="00E660C7" w:rsidRDefault="00E660C7" w:rsidP="00E660C7">
      <w:pPr>
        <w:numPr>
          <w:ilvl w:val="0"/>
          <w:numId w:val="61"/>
        </w:numPr>
      </w:pPr>
      <w:r w:rsidRPr="00E660C7">
        <w:t>Technical production roles</w:t>
      </w:r>
    </w:p>
    <w:p w14:paraId="3BD4A628" w14:textId="77777777" w:rsidR="00E660C7" w:rsidRPr="00E660C7" w:rsidRDefault="00E660C7" w:rsidP="00E660C7">
      <w:pPr>
        <w:numPr>
          <w:ilvl w:val="0"/>
          <w:numId w:val="61"/>
        </w:numPr>
      </w:pPr>
      <w:r w:rsidRPr="00E660C7">
        <w:t>Management positions</w:t>
      </w:r>
    </w:p>
    <w:p w14:paraId="67F714AF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Impact:</w:t>
      </w:r>
    </w:p>
    <w:p w14:paraId="0CE17AB5" w14:textId="77777777" w:rsidR="00E660C7" w:rsidRPr="00E660C7" w:rsidRDefault="00E660C7" w:rsidP="00E660C7">
      <w:r w:rsidRPr="00E660C7">
        <w:t>Traditional gender role reinforcement limiting career mobility</w:t>
      </w:r>
    </w:p>
    <w:p w14:paraId="412D3244" w14:textId="77777777" w:rsidR="00E660C7" w:rsidRPr="00E660C7" w:rsidRDefault="00E660C7" w:rsidP="00E660C7">
      <w:r w:rsidRPr="00E660C7">
        <w:pict w14:anchorId="03F66553">
          <v:rect id="_x0000_i1305" style="width:0;height:1.5pt" o:hralign="center" o:hrstd="t" o:hr="t" fillcolor="#a0a0a0" stroked="f"/>
        </w:pict>
      </w:r>
    </w:p>
    <w:p w14:paraId="7DEE4399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8: The Cost of Inaction</w:t>
      </w:r>
    </w:p>
    <w:p w14:paraId="38A4502D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Business Risks</w:t>
      </w:r>
    </w:p>
    <w:p w14:paraId="12A4911D" w14:textId="77777777" w:rsidR="00E660C7" w:rsidRPr="00E660C7" w:rsidRDefault="00E660C7" w:rsidP="00E660C7">
      <w:pPr>
        <w:numPr>
          <w:ilvl w:val="0"/>
          <w:numId w:val="62"/>
        </w:numPr>
      </w:pPr>
      <w:r w:rsidRPr="00E660C7">
        <w:rPr>
          <w:b/>
          <w:bCs/>
        </w:rPr>
        <w:t>Legal Exposure</w:t>
      </w:r>
      <w:r w:rsidRPr="00E660C7">
        <w:t>: Pay equity violations</w:t>
      </w:r>
    </w:p>
    <w:p w14:paraId="4E5FB2F1" w14:textId="77777777" w:rsidR="00E660C7" w:rsidRPr="00E660C7" w:rsidRDefault="00E660C7" w:rsidP="00E660C7">
      <w:pPr>
        <w:numPr>
          <w:ilvl w:val="0"/>
          <w:numId w:val="62"/>
        </w:numPr>
      </w:pPr>
      <w:r w:rsidRPr="00E660C7">
        <w:rPr>
          <w:b/>
          <w:bCs/>
        </w:rPr>
        <w:t>Talent Loss</w:t>
      </w:r>
      <w:r w:rsidRPr="00E660C7">
        <w:t>: Women leaving for advancement opportunities</w:t>
      </w:r>
    </w:p>
    <w:p w14:paraId="4860A43D" w14:textId="77777777" w:rsidR="00E660C7" w:rsidRPr="00E660C7" w:rsidRDefault="00E660C7" w:rsidP="00E660C7">
      <w:pPr>
        <w:numPr>
          <w:ilvl w:val="0"/>
          <w:numId w:val="62"/>
        </w:numPr>
      </w:pPr>
      <w:r w:rsidRPr="00E660C7">
        <w:rPr>
          <w:b/>
          <w:bCs/>
        </w:rPr>
        <w:t>Reputation Risk</w:t>
      </w:r>
      <w:r w:rsidRPr="00E660C7">
        <w:t>: Employer brand damage</w:t>
      </w:r>
    </w:p>
    <w:p w14:paraId="3E898616" w14:textId="77777777" w:rsidR="00E660C7" w:rsidRPr="00E660C7" w:rsidRDefault="00E660C7" w:rsidP="00E660C7">
      <w:pPr>
        <w:numPr>
          <w:ilvl w:val="0"/>
          <w:numId w:val="62"/>
        </w:numPr>
      </w:pPr>
      <w:r w:rsidRPr="00E660C7">
        <w:rPr>
          <w:b/>
          <w:bCs/>
        </w:rPr>
        <w:t>Innovation Gap</w:t>
      </w:r>
      <w:r w:rsidRPr="00E660C7">
        <w:t>: Limited diverse perspectives in leadership</w:t>
      </w:r>
    </w:p>
    <w:p w14:paraId="3CE9D03C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Financial Impact:</w:t>
      </w:r>
    </w:p>
    <w:p w14:paraId="70E66A41" w14:textId="77777777" w:rsidR="00E660C7" w:rsidRPr="00E660C7" w:rsidRDefault="00E660C7" w:rsidP="00E660C7">
      <w:pPr>
        <w:numPr>
          <w:ilvl w:val="0"/>
          <w:numId w:val="63"/>
        </w:numPr>
      </w:pPr>
      <w:r w:rsidRPr="00E660C7">
        <w:t>Estimated turnover costs: $100K+ annually</w:t>
      </w:r>
    </w:p>
    <w:p w14:paraId="5287455C" w14:textId="77777777" w:rsidR="00E660C7" w:rsidRPr="00E660C7" w:rsidRDefault="00E660C7" w:rsidP="00E660C7">
      <w:pPr>
        <w:numPr>
          <w:ilvl w:val="0"/>
          <w:numId w:val="63"/>
        </w:numPr>
      </w:pPr>
      <w:r w:rsidRPr="00E660C7">
        <w:t>Potential legal costs: Significant exposure</w:t>
      </w:r>
    </w:p>
    <w:p w14:paraId="2A7CBD1B" w14:textId="77777777" w:rsidR="00E660C7" w:rsidRPr="00E660C7" w:rsidRDefault="00E660C7" w:rsidP="00E660C7">
      <w:pPr>
        <w:numPr>
          <w:ilvl w:val="0"/>
          <w:numId w:val="63"/>
        </w:numPr>
      </w:pPr>
      <w:r w:rsidRPr="00E660C7">
        <w:t>Lost productivity: Unmeasured but substantial</w:t>
      </w:r>
    </w:p>
    <w:p w14:paraId="0E6F70C1" w14:textId="77777777" w:rsidR="00E660C7" w:rsidRPr="00E660C7" w:rsidRDefault="00E660C7" w:rsidP="00E660C7">
      <w:r w:rsidRPr="00E660C7">
        <w:pict w14:anchorId="1E99DB86">
          <v:rect id="_x0000_i1306" style="width:0;height:1.5pt" o:hralign="center" o:hrstd="t" o:hr="t" fillcolor="#a0a0a0" stroked="f"/>
        </w:pict>
      </w:r>
    </w:p>
    <w:p w14:paraId="64455B93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9: Strategic Action Plan - Phase 1 (0-3 months)</w:t>
      </w:r>
    </w:p>
    <w:p w14:paraId="53D710D6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Immediate Interventions</w:t>
      </w:r>
    </w:p>
    <w:p w14:paraId="7CADB3EF" w14:textId="77777777" w:rsidR="00E660C7" w:rsidRPr="00E660C7" w:rsidRDefault="00E660C7" w:rsidP="00E660C7">
      <w:r w:rsidRPr="00E660C7">
        <w:rPr>
          <w:b/>
          <w:bCs/>
        </w:rPr>
        <w:lastRenderedPageBreak/>
        <w:t>1. Emergency Compensation Audit</w:t>
      </w:r>
    </w:p>
    <w:p w14:paraId="2EDCE1FE" w14:textId="77777777" w:rsidR="00E660C7" w:rsidRPr="00E660C7" w:rsidRDefault="00E660C7" w:rsidP="00E660C7">
      <w:pPr>
        <w:numPr>
          <w:ilvl w:val="0"/>
          <w:numId w:val="64"/>
        </w:numPr>
      </w:pPr>
      <w:r w:rsidRPr="00E660C7">
        <w:t>Review all salary disparities &gt;10%</w:t>
      </w:r>
    </w:p>
    <w:p w14:paraId="6AD6A503" w14:textId="77777777" w:rsidR="00E660C7" w:rsidRPr="00E660C7" w:rsidRDefault="00E660C7" w:rsidP="00E660C7">
      <w:pPr>
        <w:numPr>
          <w:ilvl w:val="0"/>
          <w:numId w:val="64"/>
        </w:numPr>
      </w:pPr>
      <w:r w:rsidRPr="00E660C7">
        <w:t>Investigate extreme variances immediately</w:t>
      </w:r>
    </w:p>
    <w:p w14:paraId="478558D4" w14:textId="77777777" w:rsidR="00E660C7" w:rsidRPr="00E660C7" w:rsidRDefault="00E660C7" w:rsidP="00E660C7">
      <w:pPr>
        <w:numPr>
          <w:ilvl w:val="0"/>
          <w:numId w:val="64"/>
        </w:numPr>
      </w:pPr>
      <w:r w:rsidRPr="00E660C7">
        <w:t>Prepare budget for equity adjustments ($150K-300K)</w:t>
      </w:r>
    </w:p>
    <w:p w14:paraId="61AD96DA" w14:textId="77777777" w:rsidR="00E660C7" w:rsidRPr="00E660C7" w:rsidRDefault="00E660C7" w:rsidP="00E660C7">
      <w:r w:rsidRPr="00E660C7">
        <w:rPr>
          <w:b/>
          <w:bCs/>
        </w:rPr>
        <w:t>2. Leadership Gap Assessment</w:t>
      </w:r>
    </w:p>
    <w:p w14:paraId="5B81213B" w14:textId="77777777" w:rsidR="00E660C7" w:rsidRPr="00E660C7" w:rsidRDefault="00E660C7" w:rsidP="00E660C7">
      <w:pPr>
        <w:numPr>
          <w:ilvl w:val="0"/>
          <w:numId w:val="65"/>
        </w:numPr>
      </w:pPr>
      <w:proofErr w:type="spellStart"/>
      <w:r w:rsidRPr="00E660C7">
        <w:t>Analyze</w:t>
      </w:r>
      <w:proofErr w:type="spellEnd"/>
      <w:r w:rsidRPr="00E660C7">
        <w:t xml:space="preserve"> promotion patterns by gender</w:t>
      </w:r>
    </w:p>
    <w:p w14:paraId="03E4ADD4" w14:textId="77777777" w:rsidR="00E660C7" w:rsidRPr="00E660C7" w:rsidRDefault="00E660C7" w:rsidP="00E660C7">
      <w:pPr>
        <w:numPr>
          <w:ilvl w:val="0"/>
          <w:numId w:val="65"/>
        </w:numPr>
      </w:pPr>
      <w:r w:rsidRPr="00E660C7">
        <w:t>Identify high-potential women for development</w:t>
      </w:r>
    </w:p>
    <w:p w14:paraId="76ED45E0" w14:textId="77777777" w:rsidR="00E660C7" w:rsidRPr="00E660C7" w:rsidRDefault="00E660C7" w:rsidP="00E660C7">
      <w:pPr>
        <w:numPr>
          <w:ilvl w:val="0"/>
          <w:numId w:val="65"/>
        </w:numPr>
      </w:pPr>
      <w:r w:rsidRPr="00E660C7">
        <w:t>Review manager selection criteria for bias</w:t>
      </w:r>
    </w:p>
    <w:p w14:paraId="079E947F" w14:textId="77777777" w:rsidR="00E660C7" w:rsidRPr="00E660C7" w:rsidRDefault="00E660C7" w:rsidP="00E660C7">
      <w:r w:rsidRPr="00E660C7">
        <w:pict w14:anchorId="0F876A44">
          <v:rect id="_x0000_i1307" style="width:0;height:1.5pt" o:hralign="center" o:hrstd="t" o:hr="t" fillcolor="#a0a0a0" stroked="f"/>
        </w:pict>
      </w:r>
    </w:p>
    <w:p w14:paraId="69B371D3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10: Strategic Action Plan - Phase 2 (3-12 months)</w:t>
      </w:r>
    </w:p>
    <w:p w14:paraId="24229381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Foundation Building</w:t>
      </w:r>
    </w:p>
    <w:p w14:paraId="5D818C43" w14:textId="77777777" w:rsidR="00E660C7" w:rsidRPr="00E660C7" w:rsidRDefault="00E660C7" w:rsidP="00E660C7">
      <w:r w:rsidRPr="00E660C7">
        <w:rPr>
          <w:b/>
          <w:bCs/>
        </w:rPr>
        <w:t>1. Leadership Development Pipeline</w:t>
      </w:r>
    </w:p>
    <w:p w14:paraId="4DEEBC5B" w14:textId="77777777" w:rsidR="00E660C7" w:rsidRPr="00E660C7" w:rsidRDefault="00E660C7" w:rsidP="00E660C7">
      <w:pPr>
        <w:numPr>
          <w:ilvl w:val="0"/>
          <w:numId w:val="66"/>
        </w:numPr>
      </w:pPr>
      <w:r w:rsidRPr="00E660C7">
        <w:t>Women's advancement program launch</w:t>
      </w:r>
    </w:p>
    <w:p w14:paraId="5ABCDCFA" w14:textId="77777777" w:rsidR="00E660C7" w:rsidRPr="00E660C7" w:rsidRDefault="00E660C7" w:rsidP="00E660C7">
      <w:pPr>
        <w:numPr>
          <w:ilvl w:val="0"/>
          <w:numId w:val="66"/>
        </w:numPr>
      </w:pPr>
      <w:r w:rsidRPr="00E660C7">
        <w:t>Mentorship pairing initiatives</w:t>
      </w:r>
    </w:p>
    <w:p w14:paraId="1A764E92" w14:textId="77777777" w:rsidR="00E660C7" w:rsidRPr="00E660C7" w:rsidRDefault="00E660C7" w:rsidP="00E660C7">
      <w:pPr>
        <w:numPr>
          <w:ilvl w:val="0"/>
          <w:numId w:val="66"/>
        </w:numPr>
      </w:pPr>
      <w:r w:rsidRPr="00E660C7">
        <w:t>Management training on unconscious bias</w:t>
      </w:r>
    </w:p>
    <w:p w14:paraId="47B0F228" w14:textId="77777777" w:rsidR="00E660C7" w:rsidRPr="00E660C7" w:rsidRDefault="00E660C7" w:rsidP="00E660C7">
      <w:r w:rsidRPr="00E660C7">
        <w:rPr>
          <w:b/>
          <w:bCs/>
        </w:rPr>
        <w:t>2. Recruitment Strategy Overhaul</w:t>
      </w:r>
    </w:p>
    <w:p w14:paraId="6A46CE6E" w14:textId="77777777" w:rsidR="00E660C7" w:rsidRPr="00E660C7" w:rsidRDefault="00E660C7" w:rsidP="00E660C7">
      <w:pPr>
        <w:numPr>
          <w:ilvl w:val="0"/>
          <w:numId w:val="67"/>
        </w:numPr>
      </w:pPr>
      <w:r w:rsidRPr="00E660C7">
        <w:t>Target younger demographics (20-29)</w:t>
      </w:r>
    </w:p>
    <w:p w14:paraId="396A535D" w14:textId="77777777" w:rsidR="00E660C7" w:rsidRPr="00E660C7" w:rsidRDefault="00E660C7" w:rsidP="00E660C7">
      <w:pPr>
        <w:numPr>
          <w:ilvl w:val="0"/>
          <w:numId w:val="67"/>
        </w:numPr>
      </w:pPr>
      <w:r w:rsidRPr="00E660C7">
        <w:t>Diverse hiring panel requirements</w:t>
      </w:r>
    </w:p>
    <w:p w14:paraId="3F0CE4DC" w14:textId="77777777" w:rsidR="00E660C7" w:rsidRPr="00E660C7" w:rsidRDefault="00E660C7" w:rsidP="00E660C7">
      <w:pPr>
        <w:numPr>
          <w:ilvl w:val="0"/>
          <w:numId w:val="67"/>
        </w:numPr>
      </w:pPr>
      <w:r w:rsidRPr="00E660C7">
        <w:t>University partnership programs</w:t>
      </w:r>
    </w:p>
    <w:p w14:paraId="6CB4B019" w14:textId="77777777" w:rsidR="00E660C7" w:rsidRPr="00E660C7" w:rsidRDefault="00E660C7" w:rsidP="00E660C7">
      <w:r w:rsidRPr="00E660C7">
        <w:rPr>
          <w:b/>
          <w:bCs/>
        </w:rPr>
        <w:t>3. Policy Infrastructure</w:t>
      </w:r>
    </w:p>
    <w:p w14:paraId="6AD4A9AA" w14:textId="77777777" w:rsidR="00E660C7" w:rsidRPr="00E660C7" w:rsidRDefault="00E660C7" w:rsidP="00E660C7">
      <w:pPr>
        <w:numPr>
          <w:ilvl w:val="0"/>
          <w:numId w:val="68"/>
        </w:numPr>
      </w:pPr>
      <w:r w:rsidRPr="00E660C7">
        <w:t>Transparent promotion criteria</w:t>
      </w:r>
    </w:p>
    <w:p w14:paraId="7B7DBEE3" w14:textId="77777777" w:rsidR="00E660C7" w:rsidRPr="00E660C7" w:rsidRDefault="00E660C7" w:rsidP="00E660C7">
      <w:pPr>
        <w:numPr>
          <w:ilvl w:val="0"/>
          <w:numId w:val="68"/>
        </w:numPr>
      </w:pPr>
      <w:r w:rsidRPr="00E660C7">
        <w:t>Structured performance evaluations</w:t>
      </w:r>
    </w:p>
    <w:p w14:paraId="22110C78" w14:textId="77777777" w:rsidR="00E660C7" w:rsidRPr="00E660C7" w:rsidRDefault="00E660C7" w:rsidP="00E660C7">
      <w:pPr>
        <w:numPr>
          <w:ilvl w:val="0"/>
          <w:numId w:val="68"/>
        </w:numPr>
      </w:pPr>
      <w:r w:rsidRPr="00E660C7">
        <w:t>Career pathway documentation</w:t>
      </w:r>
    </w:p>
    <w:p w14:paraId="031810C5" w14:textId="77777777" w:rsidR="00E660C7" w:rsidRPr="00E660C7" w:rsidRDefault="00E660C7" w:rsidP="00E660C7">
      <w:r w:rsidRPr="00E660C7">
        <w:pict w14:anchorId="59046A39">
          <v:rect id="_x0000_i1308" style="width:0;height:1.5pt" o:hralign="center" o:hrstd="t" o:hr="t" fillcolor="#a0a0a0" stroked="f"/>
        </w:pict>
      </w:r>
    </w:p>
    <w:p w14:paraId="4D47F962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11: Strategic Action Plan - Phase 3 (1-3 years)</w:t>
      </w:r>
    </w:p>
    <w:p w14:paraId="5D36F7B3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Cultural Transformation Goals</w:t>
      </w:r>
    </w:p>
    <w:p w14:paraId="20C9695E" w14:textId="77777777" w:rsidR="00E660C7" w:rsidRPr="00E660C7" w:rsidRDefault="00E660C7" w:rsidP="00E660C7">
      <w:r w:rsidRPr="00E660C7">
        <w:rPr>
          <w:b/>
          <w:bCs/>
        </w:rPr>
        <w:t>Target Outcomes:</w:t>
      </w:r>
    </w:p>
    <w:p w14:paraId="69DBFEBB" w14:textId="77777777" w:rsidR="00E660C7" w:rsidRPr="00E660C7" w:rsidRDefault="00E660C7" w:rsidP="00E660C7">
      <w:pPr>
        <w:numPr>
          <w:ilvl w:val="0"/>
          <w:numId w:val="69"/>
        </w:numPr>
      </w:pPr>
      <w:r w:rsidRPr="00E660C7">
        <w:t>40-60% gender representation in leadership</w:t>
      </w:r>
    </w:p>
    <w:p w14:paraId="37C845FE" w14:textId="77777777" w:rsidR="00E660C7" w:rsidRPr="00E660C7" w:rsidRDefault="00E660C7" w:rsidP="00E660C7">
      <w:pPr>
        <w:numPr>
          <w:ilvl w:val="0"/>
          <w:numId w:val="69"/>
        </w:numPr>
      </w:pPr>
      <w:r w:rsidRPr="00E660C7">
        <w:t>&lt;5% pay gaps across all positions</w:t>
      </w:r>
    </w:p>
    <w:p w14:paraId="1931F6FE" w14:textId="77777777" w:rsidR="00E660C7" w:rsidRPr="00E660C7" w:rsidRDefault="00E660C7" w:rsidP="00E660C7">
      <w:pPr>
        <w:numPr>
          <w:ilvl w:val="0"/>
          <w:numId w:val="69"/>
        </w:numPr>
      </w:pPr>
      <w:r w:rsidRPr="00E660C7">
        <w:t>85%+ retention rate</w:t>
      </w:r>
    </w:p>
    <w:p w14:paraId="2CDD4052" w14:textId="77777777" w:rsidR="00E660C7" w:rsidRPr="00E660C7" w:rsidRDefault="00E660C7" w:rsidP="00E660C7">
      <w:pPr>
        <w:numPr>
          <w:ilvl w:val="0"/>
          <w:numId w:val="69"/>
        </w:numPr>
      </w:pPr>
      <w:r w:rsidRPr="00E660C7">
        <w:t>Balanced departmental representation</w:t>
      </w:r>
    </w:p>
    <w:p w14:paraId="3EF95FA8" w14:textId="77777777" w:rsidR="00E660C7" w:rsidRPr="00E660C7" w:rsidRDefault="00E660C7" w:rsidP="00E660C7">
      <w:r w:rsidRPr="00E660C7">
        <w:rPr>
          <w:b/>
          <w:bCs/>
        </w:rPr>
        <w:lastRenderedPageBreak/>
        <w:t>Culture Change Initiatives:</w:t>
      </w:r>
    </w:p>
    <w:p w14:paraId="7FD79003" w14:textId="77777777" w:rsidR="00E660C7" w:rsidRPr="00E660C7" w:rsidRDefault="00E660C7" w:rsidP="00E660C7">
      <w:pPr>
        <w:numPr>
          <w:ilvl w:val="0"/>
          <w:numId w:val="70"/>
        </w:numPr>
      </w:pPr>
      <w:r w:rsidRPr="00E660C7">
        <w:t>Inclusive leadership training</w:t>
      </w:r>
    </w:p>
    <w:p w14:paraId="0BBCB715" w14:textId="77777777" w:rsidR="00E660C7" w:rsidRPr="00E660C7" w:rsidRDefault="00E660C7" w:rsidP="00E660C7">
      <w:pPr>
        <w:numPr>
          <w:ilvl w:val="0"/>
          <w:numId w:val="70"/>
        </w:numPr>
      </w:pPr>
      <w:r w:rsidRPr="00E660C7">
        <w:t>Flexible work arrangements</w:t>
      </w:r>
    </w:p>
    <w:p w14:paraId="61C85AFF" w14:textId="77777777" w:rsidR="00E660C7" w:rsidRPr="00E660C7" w:rsidRDefault="00E660C7" w:rsidP="00E660C7">
      <w:pPr>
        <w:numPr>
          <w:ilvl w:val="0"/>
          <w:numId w:val="70"/>
        </w:numPr>
      </w:pPr>
      <w:r w:rsidRPr="00E660C7">
        <w:t>Cross-functional development opportunities</w:t>
      </w:r>
    </w:p>
    <w:p w14:paraId="5E57D595" w14:textId="77777777" w:rsidR="00E660C7" w:rsidRPr="00E660C7" w:rsidRDefault="00E660C7" w:rsidP="00E660C7">
      <w:r w:rsidRPr="00E660C7">
        <w:pict w14:anchorId="196BFD67">
          <v:rect id="_x0000_i1309" style="width:0;height:1.5pt" o:hralign="center" o:hrstd="t" o:hr="t" fillcolor="#a0a0a0" stroked="f"/>
        </w:pict>
      </w:r>
    </w:p>
    <w:p w14:paraId="6AA99303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12: Success Metrics &amp; KPIs</w:t>
      </w:r>
    </w:p>
    <w:p w14:paraId="0679CAC9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Measurement Framework</w:t>
      </w:r>
    </w:p>
    <w:p w14:paraId="09653BB1" w14:textId="77777777" w:rsidR="00E660C7" w:rsidRPr="00E660C7" w:rsidRDefault="00E660C7" w:rsidP="00E660C7">
      <w:r w:rsidRPr="00E660C7">
        <w:rPr>
          <w:b/>
          <w:bCs/>
        </w:rPr>
        <w:t>Quarterly Tracking:</w:t>
      </w:r>
    </w:p>
    <w:p w14:paraId="0BAFB166" w14:textId="77777777" w:rsidR="00E660C7" w:rsidRPr="00E660C7" w:rsidRDefault="00E660C7" w:rsidP="00E660C7">
      <w:pPr>
        <w:numPr>
          <w:ilvl w:val="0"/>
          <w:numId w:val="71"/>
        </w:numPr>
      </w:pPr>
      <w:r w:rsidRPr="00E660C7">
        <w:t xml:space="preserve">Gender </w:t>
      </w:r>
      <w:proofErr w:type="gramStart"/>
      <w:r w:rsidRPr="00E660C7">
        <w:t>pay</w:t>
      </w:r>
      <w:proofErr w:type="gramEnd"/>
      <w:r w:rsidRPr="00E660C7">
        <w:t xml:space="preserve"> ratio by position</w:t>
      </w:r>
    </w:p>
    <w:p w14:paraId="6E353D17" w14:textId="77777777" w:rsidR="00E660C7" w:rsidRPr="00E660C7" w:rsidRDefault="00E660C7" w:rsidP="00E660C7">
      <w:pPr>
        <w:numPr>
          <w:ilvl w:val="0"/>
          <w:numId w:val="71"/>
        </w:numPr>
      </w:pPr>
      <w:r w:rsidRPr="00E660C7">
        <w:t>Leadership representation percentage</w:t>
      </w:r>
    </w:p>
    <w:p w14:paraId="0B758D8D" w14:textId="77777777" w:rsidR="00E660C7" w:rsidRPr="00E660C7" w:rsidRDefault="00E660C7" w:rsidP="00E660C7">
      <w:pPr>
        <w:numPr>
          <w:ilvl w:val="0"/>
          <w:numId w:val="71"/>
        </w:numPr>
      </w:pPr>
      <w:r w:rsidRPr="00E660C7">
        <w:t>Retention rates by gender/department</w:t>
      </w:r>
    </w:p>
    <w:p w14:paraId="37C406CE" w14:textId="77777777" w:rsidR="00E660C7" w:rsidRPr="00E660C7" w:rsidRDefault="00E660C7" w:rsidP="00E660C7">
      <w:pPr>
        <w:numPr>
          <w:ilvl w:val="0"/>
          <w:numId w:val="71"/>
        </w:numPr>
      </w:pPr>
      <w:r w:rsidRPr="00E660C7">
        <w:t>New hire diversity metrics</w:t>
      </w:r>
    </w:p>
    <w:p w14:paraId="7645E998" w14:textId="77777777" w:rsidR="00E660C7" w:rsidRPr="00E660C7" w:rsidRDefault="00E660C7" w:rsidP="00E660C7">
      <w:r w:rsidRPr="00E660C7">
        <w:rPr>
          <w:b/>
          <w:bCs/>
        </w:rPr>
        <w:t>Annual Assessments:</w:t>
      </w:r>
    </w:p>
    <w:p w14:paraId="731F6779" w14:textId="77777777" w:rsidR="00E660C7" w:rsidRPr="00E660C7" w:rsidRDefault="00E660C7" w:rsidP="00E660C7">
      <w:pPr>
        <w:numPr>
          <w:ilvl w:val="0"/>
          <w:numId w:val="72"/>
        </w:numPr>
      </w:pPr>
      <w:r w:rsidRPr="00E660C7">
        <w:t>Employee engagement scores</w:t>
      </w:r>
    </w:p>
    <w:p w14:paraId="16D18585" w14:textId="77777777" w:rsidR="00E660C7" w:rsidRPr="00E660C7" w:rsidRDefault="00E660C7" w:rsidP="00E660C7">
      <w:pPr>
        <w:numPr>
          <w:ilvl w:val="0"/>
          <w:numId w:val="72"/>
        </w:numPr>
      </w:pPr>
      <w:r w:rsidRPr="00E660C7">
        <w:t>Career advancement rates</w:t>
      </w:r>
    </w:p>
    <w:p w14:paraId="7EFBFCD4" w14:textId="77777777" w:rsidR="00E660C7" w:rsidRPr="00E660C7" w:rsidRDefault="00E660C7" w:rsidP="00E660C7">
      <w:pPr>
        <w:numPr>
          <w:ilvl w:val="0"/>
          <w:numId w:val="72"/>
        </w:numPr>
      </w:pPr>
      <w:r w:rsidRPr="00E660C7">
        <w:t>Succession planning effectiveness</w:t>
      </w:r>
    </w:p>
    <w:p w14:paraId="241F5617" w14:textId="77777777" w:rsidR="00E660C7" w:rsidRPr="00E660C7" w:rsidRDefault="00E660C7" w:rsidP="00E660C7">
      <w:pPr>
        <w:numPr>
          <w:ilvl w:val="0"/>
          <w:numId w:val="72"/>
        </w:numPr>
      </w:pPr>
      <w:r w:rsidRPr="00E660C7">
        <w:t>Cultural inclusion indicators</w:t>
      </w:r>
    </w:p>
    <w:p w14:paraId="61367A9C" w14:textId="77777777" w:rsidR="00E660C7" w:rsidRPr="00E660C7" w:rsidRDefault="00E660C7" w:rsidP="00E660C7">
      <w:r w:rsidRPr="00E660C7">
        <w:pict w14:anchorId="5EE51316">
          <v:rect id="_x0000_i1310" style="width:0;height:1.5pt" o:hralign="center" o:hrstd="t" o:hr="t" fillcolor="#a0a0a0" stroked="f"/>
        </w:pict>
      </w:r>
    </w:p>
    <w:p w14:paraId="020A8CBD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13: Investment Requirements</w:t>
      </w:r>
    </w:p>
    <w:p w14:paraId="69C5EEDF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Budget Allocation</w:t>
      </w:r>
    </w:p>
    <w:p w14:paraId="6969D467" w14:textId="77777777" w:rsidR="00E660C7" w:rsidRPr="00E660C7" w:rsidRDefault="00E660C7" w:rsidP="00E660C7">
      <w:r w:rsidRPr="00E660C7">
        <w:rPr>
          <w:b/>
          <w:bCs/>
        </w:rPr>
        <w:t>Year 1 Investment</w:t>
      </w:r>
      <w:r w:rsidRPr="00E660C7">
        <w:t>: $265K - $485K</w:t>
      </w:r>
    </w:p>
    <w:p w14:paraId="1C0659C6" w14:textId="77777777" w:rsidR="00E660C7" w:rsidRPr="00E660C7" w:rsidRDefault="00E660C7" w:rsidP="00E660C7">
      <w:pPr>
        <w:numPr>
          <w:ilvl w:val="0"/>
          <w:numId w:val="73"/>
        </w:numPr>
      </w:pPr>
      <w:r w:rsidRPr="00E660C7">
        <w:t>Salary equity corrections: $150K-300K</w:t>
      </w:r>
    </w:p>
    <w:p w14:paraId="3AAEB90D" w14:textId="77777777" w:rsidR="00E660C7" w:rsidRPr="00E660C7" w:rsidRDefault="00E660C7" w:rsidP="00E660C7">
      <w:pPr>
        <w:numPr>
          <w:ilvl w:val="0"/>
          <w:numId w:val="73"/>
        </w:numPr>
      </w:pPr>
      <w:r w:rsidRPr="00E660C7">
        <w:t>Leadership development: $50K-75K</w:t>
      </w:r>
    </w:p>
    <w:p w14:paraId="5BFE036F" w14:textId="77777777" w:rsidR="00E660C7" w:rsidRPr="00E660C7" w:rsidRDefault="00E660C7" w:rsidP="00E660C7">
      <w:pPr>
        <w:numPr>
          <w:ilvl w:val="0"/>
          <w:numId w:val="73"/>
        </w:numPr>
      </w:pPr>
      <w:r w:rsidRPr="00E660C7">
        <w:t>Recruitment enhancement: $25K-50K</w:t>
      </w:r>
    </w:p>
    <w:p w14:paraId="3AD69FC0" w14:textId="77777777" w:rsidR="00E660C7" w:rsidRPr="00E660C7" w:rsidRDefault="00E660C7" w:rsidP="00E660C7">
      <w:pPr>
        <w:numPr>
          <w:ilvl w:val="0"/>
          <w:numId w:val="73"/>
        </w:numPr>
      </w:pPr>
      <w:r w:rsidRPr="00E660C7">
        <w:t>Training programs: $40K-60K</w:t>
      </w:r>
    </w:p>
    <w:p w14:paraId="56BB6E34" w14:textId="77777777" w:rsidR="00E660C7" w:rsidRPr="00E660C7" w:rsidRDefault="00E660C7" w:rsidP="00E660C7">
      <w:r w:rsidRPr="00E660C7">
        <w:rPr>
          <w:b/>
          <w:bCs/>
        </w:rPr>
        <w:t>Expected ROI:</w:t>
      </w:r>
    </w:p>
    <w:p w14:paraId="6F7F987B" w14:textId="77777777" w:rsidR="00E660C7" w:rsidRPr="00E660C7" w:rsidRDefault="00E660C7" w:rsidP="00E660C7">
      <w:pPr>
        <w:numPr>
          <w:ilvl w:val="0"/>
          <w:numId w:val="74"/>
        </w:numPr>
      </w:pPr>
      <w:r w:rsidRPr="00E660C7">
        <w:t>Reduced turnover savings: $100K+ annually</w:t>
      </w:r>
    </w:p>
    <w:p w14:paraId="0D098D7D" w14:textId="77777777" w:rsidR="00E660C7" w:rsidRPr="00E660C7" w:rsidRDefault="00E660C7" w:rsidP="00E660C7">
      <w:pPr>
        <w:numPr>
          <w:ilvl w:val="0"/>
          <w:numId w:val="74"/>
        </w:numPr>
      </w:pPr>
      <w:r w:rsidRPr="00E660C7">
        <w:t>Enhanced productivity and engagement</w:t>
      </w:r>
    </w:p>
    <w:p w14:paraId="4285AFFA" w14:textId="77777777" w:rsidR="00E660C7" w:rsidRPr="00E660C7" w:rsidRDefault="00E660C7" w:rsidP="00E660C7">
      <w:pPr>
        <w:numPr>
          <w:ilvl w:val="0"/>
          <w:numId w:val="74"/>
        </w:numPr>
      </w:pPr>
      <w:r w:rsidRPr="00E660C7">
        <w:t>Improved employer brand value</w:t>
      </w:r>
    </w:p>
    <w:p w14:paraId="1DBCF32C" w14:textId="77777777" w:rsidR="00E660C7" w:rsidRPr="00E660C7" w:rsidRDefault="00E660C7" w:rsidP="00E660C7">
      <w:pPr>
        <w:numPr>
          <w:ilvl w:val="0"/>
          <w:numId w:val="74"/>
        </w:numPr>
      </w:pPr>
      <w:r w:rsidRPr="00E660C7">
        <w:t>Reduced legal/compliance risks</w:t>
      </w:r>
    </w:p>
    <w:p w14:paraId="74C9A14B" w14:textId="77777777" w:rsidR="00E660C7" w:rsidRPr="00E660C7" w:rsidRDefault="00E660C7" w:rsidP="00E660C7">
      <w:r w:rsidRPr="00E660C7">
        <w:pict w14:anchorId="151A1573">
          <v:rect id="_x0000_i1311" style="width:0;height:1.5pt" o:hralign="center" o:hrstd="t" o:hr="t" fillcolor="#a0a0a0" stroked="f"/>
        </w:pict>
      </w:r>
    </w:p>
    <w:p w14:paraId="763DB0EE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lastRenderedPageBreak/>
        <w:t>Slide 14: Implementation Timeline</w:t>
      </w:r>
    </w:p>
    <w:p w14:paraId="37B98FE0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90-Day Sprint</w:t>
      </w:r>
    </w:p>
    <w:p w14:paraId="64D15020" w14:textId="77777777" w:rsidR="00E660C7" w:rsidRPr="00E660C7" w:rsidRDefault="00E660C7" w:rsidP="00E660C7">
      <w:pPr>
        <w:numPr>
          <w:ilvl w:val="0"/>
          <w:numId w:val="75"/>
        </w:numPr>
      </w:pPr>
      <w:r w:rsidRPr="00E660C7">
        <w:rPr>
          <w:b/>
          <w:bCs/>
        </w:rPr>
        <w:t>Week 1-2</w:t>
      </w:r>
      <w:r w:rsidRPr="00E660C7">
        <w:t>: Compensation audit initiation</w:t>
      </w:r>
    </w:p>
    <w:p w14:paraId="4CFBCDF7" w14:textId="77777777" w:rsidR="00E660C7" w:rsidRPr="00E660C7" w:rsidRDefault="00E660C7" w:rsidP="00E660C7">
      <w:pPr>
        <w:numPr>
          <w:ilvl w:val="0"/>
          <w:numId w:val="75"/>
        </w:numPr>
      </w:pPr>
      <w:r w:rsidRPr="00E660C7">
        <w:rPr>
          <w:b/>
          <w:bCs/>
        </w:rPr>
        <w:t>Week 3-4</w:t>
      </w:r>
      <w:r w:rsidRPr="00E660C7">
        <w:t>: Leadership gap analysis</w:t>
      </w:r>
    </w:p>
    <w:p w14:paraId="73195D9C" w14:textId="77777777" w:rsidR="00E660C7" w:rsidRPr="00E660C7" w:rsidRDefault="00E660C7" w:rsidP="00E660C7">
      <w:pPr>
        <w:numPr>
          <w:ilvl w:val="0"/>
          <w:numId w:val="75"/>
        </w:numPr>
      </w:pPr>
      <w:r w:rsidRPr="00E660C7">
        <w:rPr>
          <w:b/>
          <w:bCs/>
        </w:rPr>
        <w:t>Week 5-8</w:t>
      </w:r>
      <w:r w:rsidRPr="00E660C7">
        <w:t>: Policy review and revision</w:t>
      </w:r>
    </w:p>
    <w:p w14:paraId="2F29248E" w14:textId="77777777" w:rsidR="00E660C7" w:rsidRPr="00E660C7" w:rsidRDefault="00E660C7" w:rsidP="00E660C7">
      <w:pPr>
        <w:numPr>
          <w:ilvl w:val="0"/>
          <w:numId w:val="75"/>
        </w:numPr>
      </w:pPr>
      <w:r w:rsidRPr="00E660C7">
        <w:rPr>
          <w:b/>
          <w:bCs/>
        </w:rPr>
        <w:t>Week 9-12</w:t>
      </w:r>
      <w:r w:rsidRPr="00E660C7">
        <w:t>: Program design and launch preparation</w:t>
      </w:r>
    </w:p>
    <w:p w14:paraId="586C313A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Ongoing Commitments</w:t>
      </w:r>
    </w:p>
    <w:p w14:paraId="49A96F83" w14:textId="77777777" w:rsidR="00E660C7" w:rsidRPr="00E660C7" w:rsidRDefault="00E660C7" w:rsidP="00E660C7">
      <w:pPr>
        <w:numPr>
          <w:ilvl w:val="0"/>
          <w:numId w:val="76"/>
        </w:numPr>
      </w:pPr>
      <w:r w:rsidRPr="00E660C7">
        <w:t>Monthly progress reviews</w:t>
      </w:r>
    </w:p>
    <w:p w14:paraId="0427CE95" w14:textId="77777777" w:rsidR="00E660C7" w:rsidRPr="00E660C7" w:rsidRDefault="00E660C7" w:rsidP="00E660C7">
      <w:pPr>
        <w:numPr>
          <w:ilvl w:val="0"/>
          <w:numId w:val="76"/>
        </w:numPr>
      </w:pPr>
      <w:r w:rsidRPr="00E660C7">
        <w:t>Quarterly stakeholder updates</w:t>
      </w:r>
    </w:p>
    <w:p w14:paraId="062CE361" w14:textId="77777777" w:rsidR="00E660C7" w:rsidRPr="00E660C7" w:rsidRDefault="00E660C7" w:rsidP="00E660C7">
      <w:pPr>
        <w:numPr>
          <w:ilvl w:val="0"/>
          <w:numId w:val="76"/>
        </w:numPr>
      </w:pPr>
      <w:r w:rsidRPr="00E660C7">
        <w:t>Annual comprehensive assessment</w:t>
      </w:r>
    </w:p>
    <w:p w14:paraId="031BAB07" w14:textId="77777777" w:rsidR="00E660C7" w:rsidRPr="00E660C7" w:rsidRDefault="00E660C7" w:rsidP="00E660C7">
      <w:pPr>
        <w:numPr>
          <w:ilvl w:val="0"/>
          <w:numId w:val="76"/>
        </w:numPr>
      </w:pPr>
      <w:r w:rsidRPr="00E660C7">
        <w:t>Continuous culture monitoring</w:t>
      </w:r>
    </w:p>
    <w:p w14:paraId="577CD427" w14:textId="77777777" w:rsidR="00E660C7" w:rsidRPr="00E660C7" w:rsidRDefault="00E660C7" w:rsidP="00E660C7">
      <w:r w:rsidRPr="00E660C7">
        <w:pict w14:anchorId="24B5AA2E">
          <v:rect id="_x0000_i1312" style="width:0;height:1.5pt" o:hralign="center" o:hrstd="t" o:hr="t" fillcolor="#a0a0a0" stroked="f"/>
        </w:pict>
      </w:r>
    </w:p>
    <w:p w14:paraId="6AE3C73E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15: Leadership Commitment Required</w:t>
      </w:r>
    </w:p>
    <w:p w14:paraId="3F5F75A8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Executive Sponsorship Needs</w:t>
      </w:r>
    </w:p>
    <w:p w14:paraId="4C3189AB" w14:textId="77777777" w:rsidR="00E660C7" w:rsidRPr="00E660C7" w:rsidRDefault="00E660C7" w:rsidP="00E660C7">
      <w:r w:rsidRPr="00E660C7">
        <w:rPr>
          <w:b/>
          <w:bCs/>
        </w:rPr>
        <w:t>CEO/Executive Team:</w:t>
      </w:r>
    </w:p>
    <w:p w14:paraId="237B4495" w14:textId="77777777" w:rsidR="00E660C7" w:rsidRPr="00E660C7" w:rsidRDefault="00E660C7" w:rsidP="00E660C7">
      <w:pPr>
        <w:numPr>
          <w:ilvl w:val="0"/>
          <w:numId w:val="77"/>
        </w:numPr>
      </w:pPr>
      <w:r w:rsidRPr="00E660C7">
        <w:t>Public commitment to diversity goals</w:t>
      </w:r>
    </w:p>
    <w:p w14:paraId="4B02CB57" w14:textId="77777777" w:rsidR="00E660C7" w:rsidRPr="00E660C7" w:rsidRDefault="00E660C7" w:rsidP="00E660C7">
      <w:pPr>
        <w:numPr>
          <w:ilvl w:val="0"/>
          <w:numId w:val="77"/>
        </w:numPr>
      </w:pPr>
      <w:r w:rsidRPr="00E660C7">
        <w:t>Budget approval for initiatives</w:t>
      </w:r>
    </w:p>
    <w:p w14:paraId="453F9FD2" w14:textId="77777777" w:rsidR="00E660C7" w:rsidRPr="00E660C7" w:rsidRDefault="00E660C7" w:rsidP="00E660C7">
      <w:pPr>
        <w:numPr>
          <w:ilvl w:val="0"/>
          <w:numId w:val="77"/>
        </w:numPr>
      </w:pPr>
      <w:r w:rsidRPr="00E660C7">
        <w:t>Personal participation in mentorship programs</w:t>
      </w:r>
    </w:p>
    <w:p w14:paraId="34E3259D" w14:textId="77777777" w:rsidR="00E660C7" w:rsidRPr="00E660C7" w:rsidRDefault="00E660C7" w:rsidP="00E660C7">
      <w:r w:rsidRPr="00E660C7">
        <w:rPr>
          <w:b/>
          <w:bCs/>
        </w:rPr>
        <w:t>HR Leadership:</w:t>
      </w:r>
    </w:p>
    <w:p w14:paraId="0926C836" w14:textId="77777777" w:rsidR="00E660C7" w:rsidRPr="00E660C7" w:rsidRDefault="00E660C7" w:rsidP="00E660C7">
      <w:pPr>
        <w:numPr>
          <w:ilvl w:val="0"/>
          <w:numId w:val="78"/>
        </w:numPr>
      </w:pPr>
      <w:r w:rsidRPr="00E660C7">
        <w:t>Program management and coordination</w:t>
      </w:r>
    </w:p>
    <w:p w14:paraId="2FDB80BB" w14:textId="77777777" w:rsidR="00E660C7" w:rsidRPr="00E660C7" w:rsidRDefault="00E660C7" w:rsidP="00E660C7">
      <w:pPr>
        <w:numPr>
          <w:ilvl w:val="0"/>
          <w:numId w:val="78"/>
        </w:numPr>
      </w:pPr>
      <w:r w:rsidRPr="00E660C7">
        <w:t>Regular progress reporting</w:t>
      </w:r>
    </w:p>
    <w:p w14:paraId="12E659DB" w14:textId="77777777" w:rsidR="00E660C7" w:rsidRPr="00E660C7" w:rsidRDefault="00E660C7" w:rsidP="00E660C7">
      <w:pPr>
        <w:numPr>
          <w:ilvl w:val="0"/>
          <w:numId w:val="78"/>
        </w:numPr>
      </w:pPr>
      <w:r w:rsidRPr="00E660C7">
        <w:t>Policy implementation oversight</w:t>
      </w:r>
    </w:p>
    <w:p w14:paraId="2A11EAD2" w14:textId="77777777" w:rsidR="00E660C7" w:rsidRPr="00E660C7" w:rsidRDefault="00E660C7" w:rsidP="00E660C7">
      <w:r w:rsidRPr="00E660C7">
        <w:rPr>
          <w:b/>
          <w:bCs/>
        </w:rPr>
        <w:t>Department Managers:</w:t>
      </w:r>
    </w:p>
    <w:p w14:paraId="0C6A3FFA" w14:textId="77777777" w:rsidR="00E660C7" w:rsidRPr="00E660C7" w:rsidRDefault="00E660C7" w:rsidP="00E660C7">
      <w:pPr>
        <w:numPr>
          <w:ilvl w:val="0"/>
          <w:numId w:val="79"/>
        </w:numPr>
      </w:pPr>
      <w:r w:rsidRPr="00E660C7">
        <w:t>Bias training participation</w:t>
      </w:r>
    </w:p>
    <w:p w14:paraId="63250A72" w14:textId="77777777" w:rsidR="00E660C7" w:rsidRPr="00E660C7" w:rsidRDefault="00E660C7" w:rsidP="00E660C7">
      <w:pPr>
        <w:numPr>
          <w:ilvl w:val="0"/>
          <w:numId w:val="79"/>
        </w:numPr>
      </w:pPr>
      <w:r w:rsidRPr="00E660C7">
        <w:t>Diverse hiring commitment</w:t>
      </w:r>
    </w:p>
    <w:p w14:paraId="1F0EB333" w14:textId="77777777" w:rsidR="00E660C7" w:rsidRPr="00E660C7" w:rsidRDefault="00E660C7" w:rsidP="00E660C7">
      <w:pPr>
        <w:numPr>
          <w:ilvl w:val="0"/>
          <w:numId w:val="79"/>
        </w:numPr>
      </w:pPr>
      <w:r w:rsidRPr="00E660C7">
        <w:t>Career development support</w:t>
      </w:r>
    </w:p>
    <w:p w14:paraId="11FD61B4" w14:textId="77777777" w:rsidR="00E660C7" w:rsidRPr="00E660C7" w:rsidRDefault="00E660C7" w:rsidP="00E660C7">
      <w:r w:rsidRPr="00E660C7">
        <w:pict w14:anchorId="684E7289">
          <v:rect id="_x0000_i1313" style="width:0;height:1.5pt" o:hralign="center" o:hrstd="t" o:hr="t" fillcolor="#a0a0a0" stroked="f"/>
        </w:pict>
      </w:r>
    </w:p>
    <w:p w14:paraId="4099F661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16: Risk Mitigation</w:t>
      </w:r>
    </w:p>
    <w:p w14:paraId="6D8DC5B8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Potential Challenges</w:t>
      </w:r>
    </w:p>
    <w:p w14:paraId="72E725EB" w14:textId="77777777" w:rsidR="00E660C7" w:rsidRPr="00E660C7" w:rsidRDefault="00E660C7" w:rsidP="00E660C7">
      <w:r w:rsidRPr="00E660C7">
        <w:rPr>
          <w:b/>
          <w:bCs/>
        </w:rPr>
        <w:t>Internal Resistance:</w:t>
      </w:r>
    </w:p>
    <w:p w14:paraId="28A68ECD" w14:textId="77777777" w:rsidR="00E660C7" w:rsidRPr="00E660C7" w:rsidRDefault="00E660C7" w:rsidP="00E660C7">
      <w:pPr>
        <w:numPr>
          <w:ilvl w:val="0"/>
          <w:numId w:val="80"/>
        </w:numPr>
      </w:pPr>
      <w:r w:rsidRPr="00E660C7">
        <w:t>Change management communication strategy</w:t>
      </w:r>
    </w:p>
    <w:p w14:paraId="18C10DA4" w14:textId="77777777" w:rsidR="00E660C7" w:rsidRPr="00E660C7" w:rsidRDefault="00E660C7" w:rsidP="00E660C7">
      <w:pPr>
        <w:numPr>
          <w:ilvl w:val="0"/>
          <w:numId w:val="80"/>
        </w:numPr>
      </w:pPr>
      <w:r w:rsidRPr="00E660C7">
        <w:lastRenderedPageBreak/>
        <w:t>Stakeholder engagement plans</w:t>
      </w:r>
    </w:p>
    <w:p w14:paraId="413504C6" w14:textId="77777777" w:rsidR="00E660C7" w:rsidRPr="00E660C7" w:rsidRDefault="00E660C7" w:rsidP="00E660C7">
      <w:pPr>
        <w:numPr>
          <w:ilvl w:val="0"/>
          <w:numId w:val="80"/>
        </w:numPr>
      </w:pPr>
      <w:r w:rsidRPr="00E660C7">
        <w:t>Cultural change support systems</w:t>
      </w:r>
    </w:p>
    <w:p w14:paraId="2A05029D" w14:textId="77777777" w:rsidR="00E660C7" w:rsidRPr="00E660C7" w:rsidRDefault="00E660C7" w:rsidP="00E660C7">
      <w:r w:rsidRPr="00E660C7">
        <w:rPr>
          <w:b/>
          <w:bCs/>
        </w:rPr>
        <w:t>Resource Constraints:</w:t>
      </w:r>
    </w:p>
    <w:p w14:paraId="1D41FCFB" w14:textId="77777777" w:rsidR="00E660C7" w:rsidRPr="00E660C7" w:rsidRDefault="00E660C7" w:rsidP="00E660C7">
      <w:pPr>
        <w:numPr>
          <w:ilvl w:val="0"/>
          <w:numId w:val="81"/>
        </w:numPr>
      </w:pPr>
      <w:r w:rsidRPr="00E660C7">
        <w:t>Phased implementation approach</w:t>
      </w:r>
    </w:p>
    <w:p w14:paraId="0792E8A7" w14:textId="77777777" w:rsidR="00E660C7" w:rsidRPr="00E660C7" w:rsidRDefault="00E660C7" w:rsidP="00E660C7">
      <w:pPr>
        <w:numPr>
          <w:ilvl w:val="0"/>
          <w:numId w:val="81"/>
        </w:numPr>
      </w:pPr>
      <w:r w:rsidRPr="00E660C7">
        <w:t>ROI demonstration for continued investment</w:t>
      </w:r>
    </w:p>
    <w:p w14:paraId="29F3FC60" w14:textId="77777777" w:rsidR="00E660C7" w:rsidRPr="00E660C7" w:rsidRDefault="00E660C7" w:rsidP="00E660C7">
      <w:pPr>
        <w:numPr>
          <w:ilvl w:val="0"/>
          <w:numId w:val="81"/>
        </w:numPr>
      </w:pPr>
      <w:r w:rsidRPr="00E660C7">
        <w:t>External partnership opportunities</w:t>
      </w:r>
    </w:p>
    <w:p w14:paraId="1025C113" w14:textId="77777777" w:rsidR="00E660C7" w:rsidRPr="00E660C7" w:rsidRDefault="00E660C7" w:rsidP="00E660C7">
      <w:r w:rsidRPr="00E660C7">
        <w:rPr>
          <w:b/>
          <w:bCs/>
        </w:rPr>
        <w:t>Legal Considerations:</w:t>
      </w:r>
    </w:p>
    <w:p w14:paraId="136CB359" w14:textId="77777777" w:rsidR="00E660C7" w:rsidRPr="00E660C7" w:rsidRDefault="00E660C7" w:rsidP="00E660C7">
      <w:pPr>
        <w:numPr>
          <w:ilvl w:val="0"/>
          <w:numId w:val="82"/>
        </w:numPr>
      </w:pPr>
      <w:r w:rsidRPr="00E660C7">
        <w:t>Compliance review of all initiatives</w:t>
      </w:r>
    </w:p>
    <w:p w14:paraId="4C290EB6" w14:textId="77777777" w:rsidR="00E660C7" w:rsidRPr="00E660C7" w:rsidRDefault="00E660C7" w:rsidP="00E660C7">
      <w:pPr>
        <w:numPr>
          <w:ilvl w:val="0"/>
          <w:numId w:val="82"/>
        </w:numPr>
      </w:pPr>
      <w:r w:rsidRPr="00E660C7">
        <w:t>Documentation of decision-making processes</w:t>
      </w:r>
    </w:p>
    <w:p w14:paraId="5E262A7E" w14:textId="77777777" w:rsidR="00E660C7" w:rsidRPr="00E660C7" w:rsidRDefault="00E660C7" w:rsidP="00E660C7">
      <w:pPr>
        <w:numPr>
          <w:ilvl w:val="0"/>
          <w:numId w:val="82"/>
        </w:numPr>
      </w:pPr>
      <w:r w:rsidRPr="00E660C7">
        <w:t>Regular legal counsel consultation</w:t>
      </w:r>
    </w:p>
    <w:p w14:paraId="7938FD76" w14:textId="77777777" w:rsidR="00E660C7" w:rsidRPr="00E660C7" w:rsidRDefault="00E660C7" w:rsidP="00E660C7">
      <w:r w:rsidRPr="00E660C7">
        <w:pict w14:anchorId="248CEB15">
          <v:rect id="_x0000_i1314" style="width:0;height:1.5pt" o:hralign="center" o:hrstd="t" o:hr="t" fillcolor="#a0a0a0" stroked="f"/>
        </w:pict>
      </w:r>
    </w:p>
    <w:p w14:paraId="1A6081F8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17: Call to Action</w:t>
      </w:r>
    </w:p>
    <w:p w14:paraId="0366C25E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Immediate Next Steps</w:t>
      </w:r>
    </w:p>
    <w:p w14:paraId="183B3744" w14:textId="77777777" w:rsidR="00E660C7" w:rsidRPr="00E660C7" w:rsidRDefault="00E660C7" w:rsidP="00E660C7">
      <w:pPr>
        <w:numPr>
          <w:ilvl w:val="0"/>
          <w:numId w:val="83"/>
        </w:numPr>
      </w:pPr>
      <w:r w:rsidRPr="00E660C7">
        <w:rPr>
          <w:b/>
          <w:bCs/>
        </w:rPr>
        <w:t>Executive Leadership Meeting</w:t>
      </w:r>
      <w:r w:rsidRPr="00E660C7">
        <w:t>: Approve comprehensive action plan</w:t>
      </w:r>
    </w:p>
    <w:p w14:paraId="32C3D823" w14:textId="77777777" w:rsidR="00E660C7" w:rsidRPr="00E660C7" w:rsidRDefault="00E660C7" w:rsidP="00E660C7">
      <w:pPr>
        <w:numPr>
          <w:ilvl w:val="0"/>
          <w:numId w:val="83"/>
        </w:numPr>
      </w:pPr>
      <w:r w:rsidRPr="00E660C7">
        <w:rPr>
          <w:b/>
          <w:bCs/>
        </w:rPr>
        <w:t>Budget Authorization</w:t>
      </w:r>
      <w:r w:rsidRPr="00E660C7">
        <w:t>: Secure funding for Phase 1 initiatives</w:t>
      </w:r>
    </w:p>
    <w:p w14:paraId="1E47858B" w14:textId="77777777" w:rsidR="00E660C7" w:rsidRPr="00E660C7" w:rsidRDefault="00E660C7" w:rsidP="00E660C7">
      <w:pPr>
        <w:numPr>
          <w:ilvl w:val="0"/>
          <w:numId w:val="83"/>
        </w:numPr>
      </w:pPr>
      <w:r w:rsidRPr="00E660C7">
        <w:rPr>
          <w:b/>
          <w:bCs/>
        </w:rPr>
        <w:t>Task Force Formation</w:t>
      </w:r>
      <w:r w:rsidRPr="00E660C7">
        <w:t>: Assemble implementation team</w:t>
      </w:r>
    </w:p>
    <w:p w14:paraId="38DADC45" w14:textId="77777777" w:rsidR="00E660C7" w:rsidRPr="00E660C7" w:rsidRDefault="00E660C7" w:rsidP="00E660C7">
      <w:pPr>
        <w:numPr>
          <w:ilvl w:val="0"/>
          <w:numId w:val="83"/>
        </w:numPr>
      </w:pPr>
      <w:r w:rsidRPr="00E660C7">
        <w:rPr>
          <w:b/>
          <w:bCs/>
        </w:rPr>
        <w:t>Communication Strategy</w:t>
      </w:r>
      <w:r w:rsidRPr="00E660C7">
        <w:t>: Announce commitment organization-wide</w:t>
      </w:r>
    </w:p>
    <w:p w14:paraId="3F411470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Success Depends On:</w:t>
      </w:r>
    </w:p>
    <w:p w14:paraId="3EB9F091" w14:textId="77777777" w:rsidR="00E660C7" w:rsidRPr="00E660C7" w:rsidRDefault="00E660C7" w:rsidP="00E660C7">
      <w:pPr>
        <w:numPr>
          <w:ilvl w:val="0"/>
          <w:numId w:val="84"/>
        </w:numPr>
      </w:pPr>
      <w:r w:rsidRPr="00E660C7">
        <w:rPr>
          <w:b/>
          <w:bCs/>
        </w:rPr>
        <w:t>Leadership commitment</w:t>
      </w:r>
    </w:p>
    <w:p w14:paraId="7E4EC962" w14:textId="77777777" w:rsidR="00E660C7" w:rsidRPr="00E660C7" w:rsidRDefault="00E660C7" w:rsidP="00E660C7">
      <w:pPr>
        <w:numPr>
          <w:ilvl w:val="0"/>
          <w:numId w:val="84"/>
        </w:numPr>
      </w:pPr>
      <w:r w:rsidRPr="00E660C7">
        <w:rPr>
          <w:b/>
          <w:bCs/>
        </w:rPr>
        <w:t>Resource allocation</w:t>
      </w:r>
    </w:p>
    <w:p w14:paraId="2F90A538" w14:textId="77777777" w:rsidR="00E660C7" w:rsidRPr="00E660C7" w:rsidRDefault="00E660C7" w:rsidP="00E660C7">
      <w:pPr>
        <w:numPr>
          <w:ilvl w:val="0"/>
          <w:numId w:val="84"/>
        </w:numPr>
      </w:pPr>
      <w:r w:rsidRPr="00E660C7">
        <w:rPr>
          <w:b/>
          <w:bCs/>
        </w:rPr>
        <w:t>Cultural buy-in</w:t>
      </w:r>
    </w:p>
    <w:p w14:paraId="5B1F2F7B" w14:textId="77777777" w:rsidR="00E660C7" w:rsidRPr="00E660C7" w:rsidRDefault="00E660C7" w:rsidP="00E660C7">
      <w:pPr>
        <w:numPr>
          <w:ilvl w:val="0"/>
          <w:numId w:val="84"/>
        </w:numPr>
      </w:pPr>
      <w:r w:rsidRPr="00E660C7">
        <w:rPr>
          <w:b/>
          <w:bCs/>
        </w:rPr>
        <w:t>Consistent execution</w:t>
      </w:r>
    </w:p>
    <w:p w14:paraId="566D6F3A" w14:textId="77777777" w:rsidR="00E660C7" w:rsidRPr="00E660C7" w:rsidRDefault="00E660C7" w:rsidP="00E660C7">
      <w:r w:rsidRPr="00E660C7">
        <w:pict w14:anchorId="4D233B07">
          <v:rect id="_x0000_i1315" style="width:0;height:1.5pt" o:hralign="center" o:hrstd="t" o:hr="t" fillcolor="#a0a0a0" stroked="f"/>
        </w:pict>
      </w:r>
    </w:p>
    <w:p w14:paraId="3F50F357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18: Questions &amp; Discussion</w:t>
      </w:r>
    </w:p>
    <w:p w14:paraId="1F942055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Key Discussion Points</w:t>
      </w:r>
    </w:p>
    <w:p w14:paraId="10A91A8C" w14:textId="77777777" w:rsidR="00E660C7" w:rsidRPr="00E660C7" w:rsidRDefault="00E660C7" w:rsidP="00E660C7">
      <w:pPr>
        <w:numPr>
          <w:ilvl w:val="0"/>
          <w:numId w:val="85"/>
        </w:numPr>
      </w:pPr>
      <w:r w:rsidRPr="00E660C7">
        <w:t>Resource allocation priorities</w:t>
      </w:r>
    </w:p>
    <w:p w14:paraId="426C3324" w14:textId="77777777" w:rsidR="00E660C7" w:rsidRPr="00E660C7" w:rsidRDefault="00E660C7" w:rsidP="00E660C7">
      <w:pPr>
        <w:numPr>
          <w:ilvl w:val="0"/>
          <w:numId w:val="85"/>
        </w:numPr>
      </w:pPr>
      <w:r w:rsidRPr="00E660C7">
        <w:t>Timeline feasibility</w:t>
      </w:r>
    </w:p>
    <w:p w14:paraId="4BF2D474" w14:textId="77777777" w:rsidR="00E660C7" w:rsidRPr="00E660C7" w:rsidRDefault="00E660C7" w:rsidP="00E660C7">
      <w:pPr>
        <w:numPr>
          <w:ilvl w:val="0"/>
          <w:numId w:val="85"/>
        </w:numPr>
      </w:pPr>
      <w:r w:rsidRPr="00E660C7">
        <w:t>Department-specific challenges</w:t>
      </w:r>
    </w:p>
    <w:p w14:paraId="3DCD40F4" w14:textId="77777777" w:rsidR="00E660C7" w:rsidRPr="00E660C7" w:rsidRDefault="00E660C7" w:rsidP="00E660C7">
      <w:pPr>
        <w:numPr>
          <w:ilvl w:val="0"/>
          <w:numId w:val="85"/>
        </w:numPr>
      </w:pPr>
      <w:r w:rsidRPr="00E660C7">
        <w:t>Stakeholder concerns and feedback</w:t>
      </w:r>
    </w:p>
    <w:p w14:paraId="0641B02E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Next Steps Agreement</w:t>
      </w:r>
    </w:p>
    <w:p w14:paraId="21107887" w14:textId="77777777" w:rsidR="00E660C7" w:rsidRPr="00E660C7" w:rsidRDefault="00E660C7" w:rsidP="00E660C7">
      <w:pPr>
        <w:numPr>
          <w:ilvl w:val="0"/>
          <w:numId w:val="86"/>
        </w:numPr>
      </w:pPr>
      <w:r w:rsidRPr="00E660C7">
        <w:t>Implementation timeline approval</w:t>
      </w:r>
    </w:p>
    <w:p w14:paraId="0FECA624" w14:textId="77777777" w:rsidR="00E660C7" w:rsidRPr="00E660C7" w:rsidRDefault="00E660C7" w:rsidP="00E660C7">
      <w:pPr>
        <w:numPr>
          <w:ilvl w:val="0"/>
          <w:numId w:val="86"/>
        </w:numPr>
      </w:pPr>
      <w:r w:rsidRPr="00E660C7">
        <w:lastRenderedPageBreak/>
        <w:t>Resource commitment confirmation</w:t>
      </w:r>
    </w:p>
    <w:p w14:paraId="04AE776B" w14:textId="77777777" w:rsidR="00E660C7" w:rsidRPr="00E660C7" w:rsidRDefault="00E660C7" w:rsidP="00E660C7">
      <w:pPr>
        <w:numPr>
          <w:ilvl w:val="0"/>
          <w:numId w:val="86"/>
        </w:numPr>
      </w:pPr>
      <w:r w:rsidRPr="00E660C7">
        <w:t>Responsibility assignment</w:t>
      </w:r>
    </w:p>
    <w:p w14:paraId="3427EA29" w14:textId="77777777" w:rsidR="00E660C7" w:rsidRPr="00E660C7" w:rsidRDefault="00E660C7" w:rsidP="00E660C7">
      <w:pPr>
        <w:numPr>
          <w:ilvl w:val="0"/>
          <w:numId w:val="86"/>
        </w:numPr>
      </w:pPr>
      <w:r w:rsidRPr="00E660C7">
        <w:t>Follow-up meeting schedule</w:t>
      </w:r>
    </w:p>
    <w:p w14:paraId="7A4EF9C3" w14:textId="77777777" w:rsidR="00E660C7" w:rsidRPr="00E660C7" w:rsidRDefault="00E660C7" w:rsidP="00E660C7">
      <w:r w:rsidRPr="00E660C7">
        <w:pict w14:anchorId="5B9C506F">
          <v:rect id="_x0000_i1316" style="width:0;height:1.5pt" o:hralign="center" o:hrstd="t" o:hr="t" fillcolor="#a0a0a0" stroked="f"/>
        </w:pict>
      </w:r>
    </w:p>
    <w:p w14:paraId="42D0A9FF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Slide 19: Appendix - Detailed Data</w:t>
      </w:r>
    </w:p>
    <w:p w14:paraId="5A1674BA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Supporting Analytics</w:t>
      </w:r>
    </w:p>
    <w:p w14:paraId="2A88DC49" w14:textId="77777777" w:rsidR="00E660C7" w:rsidRPr="00E660C7" w:rsidRDefault="00E660C7" w:rsidP="00E660C7">
      <w:pPr>
        <w:numPr>
          <w:ilvl w:val="0"/>
          <w:numId w:val="87"/>
        </w:numPr>
      </w:pPr>
      <w:r w:rsidRPr="00E660C7">
        <w:t>Complete compensation analysis by role</w:t>
      </w:r>
    </w:p>
    <w:p w14:paraId="5F77B8C1" w14:textId="77777777" w:rsidR="00E660C7" w:rsidRPr="00E660C7" w:rsidRDefault="00E660C7" w:rsidP="00E660C7">
      <w:pPr>
        <w:numPr>
          <w:ilvl w:val="0"/>
          <w:numId w:val="87"/>
        </w:numPr>
      </w:pPr>
      <w:r w:rsidRPr="00E660C7">
        <w:t>Detailed retention metrics by department</w:t>
      </w:r>
    </w:p>
    <w:p w14:paraId="0EF7B4F5" w14:textId="77777777" w:rsidR="00E660C7" w:rsidRPr="00E660C7" w:rsidRDefault="00E660C7" w:rsidP="00E660C7">
      <w:pPr>
        <w:numPr>
          <w:ilvl w:val="0"/>
          <w:numId w:val="87"/>
        </w:numPr>
      </w:pPr>
      <w:r w:rsidRPr="00E660C7">
        <w:t>Age demographic breakdowns</w:t>
      </w:r>
    </w:p>
    <w:p w14:paraId="4FE5E39C" w14:textId="77777777" w:rsidR="00E660C7" w:rsidRPr="00E660C7" w:rsidRDefault="00E660C7" w:rsidP="00E660C7">
      <w:pPr>
        <w:numPr>
          <w:ilvl w:val="0"/>
          <w:numId w:val="87"/>
        </w:numPr>
      </w:pPr>
      <w:r w:rsidRPr="00E660C7">
        <w:t>Historical trend analysis</w:t>
      </w:r>
    </w:p>
    <w:p w14:paraId="4159B1E3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Additional Resources</w:t>
      </w:r>
    </w:p>
    <w:p w14:paraId="290A1F9E" w14:textId="77777777" w:rsidR="00E660C7" w:rsidRPr="00E660C7" w:rsidRDefault="00E660C7" w:rsidP="00E660C7">
      <w:pPr>
        <w:numPr>
          <w:ilvl w:val="0"/>
          <w:numId w:val="88"/>
        </w:numPr>
      </w:pPr>
      <w:r w:rsidRPr="00E660C7">
        <w:t>Benchmark data from industry peers</w:t>
      </w:r>
    </w:p>
    <w:p w14:paraId="046BB530" w14:textId="77777777" w:rsidR="00E660C7" w:rsidRPr="00E660C7" w:rsidRDefault="00E660C7" w:rsidP="00E660C7">
      <w:pPr>
        <w:numPr>
          <w:ilvl w:val="0"/>
          <w:numId w:val="88"/>
        </w:numPr>
      </w:pPr>
      <w:r w:rsidRPr="00E660C7">
        <w:t>Best practice case studies</w:t>
      </w:r>
    </w:p>
    <w:p w14:paraId="33129C2C" w14:textId="77777777" w:rsidR="00E660C7" w:rsidRPr="00E660C7" w:rsidRDefault="00E660C7" w:rsidP="00E660C7">
      <w:pPr>
        <w:numPr>
          <w:ilvl w:val="0"/>
          <w:numId w:val="88"/>
        </w:numPr>
      </w:pPr>
      <w:r w:rsidRPr="00E660C7">
        <w:t>Implementation toolkit resources</w:t>
      </w:r>
    </w:p>
    <w:p w14:paraId="6BFE247D" w14:textId="77777777" w:rsidR="00E660C7" w:rsidRPr="00E660C7" w:rsidRDefault="00E660C7" w:rsidP="00E660C7">
      <w:pPr>
        <w:numPr>
          <w:ilvl w:val="0"/>
          <w:numId w:val="88"/>
        </w:numPr>
      </w:pPr>
      <w:r w:rsidRPr="00E660C7">
        <w:t>Legal compliance guidelines</w:t>
      </w:r>
    </w:p>
    <w:p w14:paraId="0FCACDD1" w14:textId="77777777" w:rsidR="00E660C7" w:rsidRPr="00E660C7" w:rsidRDefault="00E660C7" w:rsidP="00E660C7">
      <w:r w:rsidRPr="00E660C7">
        <w:pict w14:anchorId="16C6AAD0">
          <v:rect id="_x0000_i1317" style="width:0;height:1.5pt" o:hralign="center" o:hrstd="t" o:hr="t" fillcolor="#a0a0a0" stroked="f"/>
        </w:pict>
      </w:r>
    </w:p>
    <w:p w14:paraId="72468EE2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Presentation Notes for Speakers:</w:t>
      </w:r>
    </w:p>
    <w:p w14:paraId="17E46AA4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Opening (Slides 1-3):</w:t>
      </w:r>
    </w:p>
    <w:p w14:paraId="30DBD6D8" w14:textId="77777777" w:rsidR="00E660C7" w:rsidRPr="00E660C7" w:rsidRDefault="00E660C7" w:rsidP="00E660C7">
      <w:pPr>
        <w:numPr>
          <w:ilvl w:val="0"/>
          <w:numId w:val="89"/>
        </w:numPr>
      </w:pPr>
      <w:r w:rsidRPr="00E660C7">
        <w:t>Start with positive aspects (balanced overall workforce)</w:t>
      </w:r>
    </w:p>
    <w:p w14:paraId="7CCDD7F5" w14:textId="77777777" w:rsidR="00E660C7" w:rsidRPr="00E660C7" w:rsidRDefault="00E660C7" w:rsidP="00E660C7">
      <w:pPr>
        <w:numPr>
          <w:ilvl w:val="0"/>
          <w:numId w:val="89"/>
        </w:numPr>
      </w:pPr>
      <w:r w:rsidRPr="00E660C7">
        <w:t>Transition to challenges requiring attention</w:t>
      </w:r>
    </w:p>
    <w:p w14:paraId="7FE2DABF" w14:textId="77777777" w:rsidR="00E660C7" w:rsidRPr="00E660C7" w:rsidRDefault="00E660C7" w:rsidP="00E660C7">
      <w:pPr>
        <w:numPr>
          <w:ilvl w:val="0"/>
          <w:numId w:val="89"/>
        </w:numPr>
      </w:pPr>
      <w:r w:rsidRPr="00E660C7">
        <w:t>Emphasize business case for action</w:t>
      </w:r>
    </w:p>
    <w:p w14:paraId="3CEEBE42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Problem Definition (Slides 4-8):</w:t>
      </w:r>
    </w:p>
    <w:p w14:paraId="2E05C0F8" w14:textId="77777777" w:rsidR="00E660C7" w:rsidRPr="00E660C7" w:rsidRDefault="00E660C7" w:rsidP="00E660C7">
      <w:pPr>
        <w:numPr>
          <w:ilvl w:val="0"/>
          <w:numId w:val="90"/>
        </w:numPr>
      </w:pPr>
      <w:r w:rsidRPr="00E660C7">
        <w:t>Use data to tell story of disparities</w:t>
      </w:r>
    </w:p>
    <w:p w14:paraId="2DC8BF83" w14:textId="77777777" w:rsidR="00E660C7" w:rsidRPr="00E660C7" w:rsidRDefault="00E660C7" w:rsidP="00E660C7">
      <w:pPr>
        <w:numPr>
          <w:ilvl w:val="0"/>
          <w:numId w:val="90"/>
        </w:numPr>
      </w:pPr>
      <w:r w:rsidRPr="00E660C7">
        <w:t>Connect issues to business impact</w:t>
      </w:r>
    </w:p>
    <w:p w14:paraId="0967E121" w14:textId="77777777" w:rsidR="00E660C7" w:rsidRPr="00E660C7" w:rsidRDefault="00E660C7" w:rsidP="00E660C7">
      <w:pPr>
        <w:numPr>
          <w:ilvl w:val="0"/>
          <w:numId w:val="90"/>
        </w:numPr>
      </w:pPr>
      <w:r w:rsidRPr="00E660C7">
        <w:t>Build urgency for immediate action</w:t>
      </w:r>
    </w:p>
    <w:p w14:paraId="71346EF9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Solution Presentation (Slides 9-13):</w:t>
      </w:r>
    </w:p>
    <w:p w14:paraId="03924B4F" w14:textId="77777777" w:rsidR="00E660C7" w:rsidRPr="00E660C7" w:rsidRDefault="00E660C7" w:rsidP="00E660C7">
      <w:pPr>
        <w:numPr>
          <w:ilvl w:val="0"/>
          <w:numId w:val="91"/>
        </w:numPr>
      </w:pPr>
      <w:r w:rsidRPr="00E660C7">
        <w:t>Present phased approach for realistic implementation</w:t>
      </w:r>
    </w:p>
    <w:p w14:paraId="1E5FCB20" w14:textId="77777777" w:rsidR="00E660C7" w:rsidRPr="00E660C7" w:rsidRDefault="00E660C7" w:rsidP="00E660C7">
      <w:pPr>
        <w:numPr>
          <w:ilvl w:val="0"/>
          <w:numId w:val="91"/>
        </w:numPr>
      </w:pPr>
      <w:r w:rsidRPr="00E660C7">
        <w:t>Emphasize measurable outcomes</w:t>
      </w:r>
    </w:p>
    <w:p w14:paraId="5C0051A8" w14:textId="77777777" w:rsidR="00E660C7" w:rsidRPr="00E660C7" w:rsidRDefault="00E660C7" w:rsidP="00E660C7">
      <w:pPr>
        <w:numPr>
          <w:ilvl w:val="0"/>
          <w:numId w:val="91"/>
        </w:numPr>
      </w:pPr>
      <w:r w:rsidRPr="00E660C7">
        <w:t>Address cost concerns with ROI projections</w:t>
      </w:r>
    </w:p>
    <w:p w14:paraId="13497B5E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Closing (Slides 14-18):</w:t>
      </w:r>
    </w:p>
    <w:p w14:paraId="050E76C1" w14:textId="77777777" w:rsidR="00E660C7" w:rsidRPr="00E660C7" w:rsidRDefault="00E660C7" w:rsidP="00E660C7">
      <w:pPr>
        <w:numPr>
          <w:ilvl w:val="0"/>
          <w:numId w:val="92"/>
        </w:numPr>
      </w:pPr>
      <w:r w:rsidRPr="00E660C7">
        <w:t>Create clear accountability and next steps</w:t>
      </w:r>
    </w:p>
    <w:p w14:paraId="16EE8708" w14:textId="77777777" w:rsidR="00E660C7" w:rsidRPr="00E660C7" w:rsidRDefault="00E660C7" w:rsidP="00E660C7">
      <w:pPr>
        <w:numPr>
          <w:ilvl w:val="0"/>
          <w:numId w:val="92"/>
        </w:numPr>
      </w:pPr>
      <w:r w:rsidRPr="00E660C7">
        <w:lastRenderedPageBreak/>
        <w:t>Generate commitment for resource allocation</w:t>
      </w:r>
    </w:p>
    <w:p w14:paraId="57BF0B3B" w14:textId="77777777" w:rsidR="00E660C7" w:rsidRPr="00E660C7" w:rsidRDefault="00E660C7" w:rsidP="00E660C7">
      <w:pPr>
        <w:numPr>
          <w:ilvl w:val="0"/>
          <w:numId w:val="92"/>
        </w:numPr>
      </w:pPr>
      <w:r w:rsidRPr="00E660C7">
        <w:t>End with collaborative discussion for buy-in</w:t>
      </w:r>
    </w:p>
    <w:p w14:paraId="571EC1A8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Visual Recommendations:</w:t>
      </w:r>
    </w:p>
    <w:p w14:paraId="51F82119" w14:textId="77777777" w:rsidR="00E660C7" w:rsidRPr="00E660C7" w:rsidRDefault="00E660C7" w:rsidP="00E660C7">
      <w:pPr>
        <w:numPr>
          <w:ilvl w:val="0"/>
          <w:numId w:val="93"/>
        </w:numPr>
      </w:pPr>
      <w:r w:rsidRPr="00E660C7">
        <w:t xml:space="preserve">Use consistent </w:t>
      </w:r>
      <w:proofErr w:type="spellStart"/>
      <w:r w:rsidRPr="00E660C7">
        <w:t>color</w:t>
      </w:r>
      <w:proofErr w:type="spellEnd"/>
      <w:r w:rsidRPr="00E660C7">
        <w:t xml:space="preserve"> scheme (professional blues/greens)</w:t>
      </w:r>
    </w:p>
    <w:p w14:paraId="371A9878" w14:textId="77777777" w:rsidR="00E660C7" w:rsidRPr="00E660C7" w:rsidRDefault="00E660C7" w:rsidP="00E660C7">
      <w:pPr>
        <w:numPr>
          <w:ilvl w:val="0"/>
          <w:numId w:val="93"/>
        </w:numPr>
      </w:pPr>
      <w:r w:rsidRPr="00E660C7">
        <w:t>Include data visualizations from dashboard</w:t>
      </w:r>
    </w:p>
    <w:p w14:paraId="12580C03" w14:textId="77777777" w:rsidR="00E660C7" w:rsidRPr="00E660C7" w:rsidRDefault="00E660C7" w:rsidP="00E660C7">
      <w:pPr>
        <w:numPr>
          <w:ilvl w:val="0"/>
          <w:numId w:val="93"/>
        </w:numPr>
      </w:pPr>
      <w:r w:rsidRPr="00E660C7">
        <w:t>Add progress thermometers for goals</w:t>
      </w:r>
    </w:p>
    <w:p w14:paraId="56D18F74" w14:textId="77777777" w:rsidR="00E660C7" w:rsidRPr="00E660C7" w:rsidRDefault="00E660C7" w:rsidP="00E660C7">
      <w:pPr>
        <w:numPr>
          <w:ilvl w:val="0"/>
          <w:numId w:val="93"/>
        </w:numPr>
      </w:pPr>
      <w:r w:rsidRPr="00E660C7">
        <w:t>Use icons for key concepts (diversity, equity, leadership)</w:t>
      </w:r>
    </w:p>
    <w:p w14:paraId="4079301B" w14:textId="77777777" w:rsidR="00E660C7" w:rsidRPr="00E660C7" w:rsidRDefault="00E660C7" w:rsidP="00E660C7">
      <w:pPr>
        <w:numPr>
          <w:ilvl w:val="0"/>
          <w:numId w:val="93"/>
        </w:numPr>
      </w:pPr>
      <w:r w:rsidRPr="00E660C7">
        <w:t>Include before/after projections where possible</w:t>
      </w:r>
    </w:p>
    <w:p w14:paraId="043742EB" w14:textId="77777777" w:rsidR="00E660C7" w:rsidRPr="00E660C7" w:rsidRDefault="00E660C7" w:rsidP="00E660C7">
      <w:pPr>
        <w:rPr>
          <w:b/>
          <w:bCs/>
        </w:rPr>
      </w:pPr>
      <w:r w:rsidRPr="00E660C7">
        <w:rPr>
          <w:b/>
          <w:bCs/>
        </w:rPr>
        <w:t>Chat controls</w:t>
      </w:r>
    </w:p>
    <w:p w14:paraId="570EF34F" w14:textId="77777777" w:rsidR="00E660C7" w:rsidRPr="00E660C7" w:rsidRDefault="00E660C7" w:rsidP="00E660C7">
      <w:r w:rsidRPr="00E660C7">
        <w:t>Sonnet 4</w:t>
      </w:r>
    </w:p>
    <w:p w14:paraId="1B6BCF0E" w14:textId="4E75144B" w:rsidR="00E660C7" w:rsidRDefault="00E660C7"/>
    <w:sectPr w:rsidR="00E6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A9A"/>
    <w:multiLevelType w:val="multilevel"/>
    <w:tmpl w:val="B1E4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170"/>
    <w:multiLevelType w:val="multilevel"/>
    <w:tmpl w:val="6C64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B1117"/>
    <w:multiLevelType w:val="multilevel"/>
    <w:tmpl w:val="A99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A26D7"/>
    <w:multiLevelType w:val="multilevel"/>
    <w:tmpl w:val="5D0E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A4169"/>
    <w:multiLevelType w:val="multilevel"/>
    <w:tmpl w:val="2056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27419"/>
    <w:multiLevelType w:val="multilevel"/>
    <w:tmpl w:val="7A1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B65A8D"/>
    <w:multiLevelType w:val="multilevel"/>
    <w:tmpl w:val="465C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771815"/>
    <w:multiLevelType w:val="multilevel"/>
    <w:tmpl w:val="143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F4D56"/>
    <w:multiLevelType w:val="multilevel"/>
    <w:tmpl w:val="50D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C6FD3"/>
    <w:multiLevelType w:val="multilevel"/>
    <w:tmpl w:val="72BE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ED6311"/>
    <w:multiLevelType w:val="multilevel"/>
    <w:tmpl w:val="B43E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C134F0"/>
    <w:multiLevelType w:val="multilevel"/>
    <w:tmpl w:val="4EFC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5972D3"/>
    <w:multiLevelType w:val="multilevel"/>
    <w:tmpl w:val="BE88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BA00FD"/>
    <w:multiLevelType w:val="multilevel"/>
    <w:tmpl w:val="2102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E668B1"/>
    <w:multiLevelType w:val="multilevel"/>
    <w:tmpl w:val="47A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46353"/>
    <w:multiLevelType w:val="multilevel"/>
    <w:tmpl w:val="5300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9649E"/>
    <w:multiLevelType w:val="multilevel"/>
    <w:tmpl w:val="B67E8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4D28C3"/>
    <w:multiLevelType w:val="multilevel"/>
    <w:tmpl w:val="10C6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C46F24"/>
    <w:multiLevelType w:val="multilevel"/>
    <w:tmpl w:val="2FA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DA1EA1"/>
    <w:multiLevelType w:val="multilevel"/>
    <w:tmpl w:val="94AE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1A4D2A"/>
    <w:multiLevelType w:val="multilevel"/>
    <w:tmpl w:val="1F86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C2EE3"/>
    <w:multiLevelType w:val="multilevel"/>
    <w:tmpl w:val="DB5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736CD0"/>
    <w:multiLevelType w:val="multilevel"/>
    <w:tmpl w:val="8924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0E5815"/>
    <w:multiLevelType w:val="multilevel"/>
    <w:tmpl w:val="CB20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33783E"/>
    <w:multiLevelType w:val="multilevel"/>
    <w:tmpl w:val="771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B3858C3"/>
    <w:multiLevelType w:val="multilevel"/>
    <w:tmpl w:val="DA18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CA7453"/>
    <w:multiLevelType w:val="multilevel"/>
    <w:tmpl w:val="E45AD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32DCF"/>
    <w:multiLevelType w:val="multilevel"/>
    <w:tmpl w:val="244E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8207C8"/>
    <w:multiLevelType w:val="multilevel"/>
    <w:tmpl w:val="658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4B3F22"/>
    <w:multiLevelType w:val="multilevel"/>
    <w:tmpl w:val="72F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6C92E56"/>
    <w:multiLevelType w:val="multilevel"/>
    <w:tmpl w:val="C0A6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D72926"/>
    <w:multiLevelType w:val="multilevel"/>
    <w:tmpl w:val="9528B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9513BD"/>
    <w:multiLevelType w:val="multilevel"/>
    <w:tmpl w:val="B5C6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432DD3"/>
    <w:multiLevelType w:val="multilevel"/>
    <w:tmpl w:val="7B4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9AC5E06"/>
    <w:multiLevelType w:val="multilevel"/>
    <w:tmpl w:val="D1D8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C10249"/>
    <w:multiLevelType w:val="multilevel"/>
    <w:tmpl w:val="B434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A65185C"/>
    <w:multiLevelType w:val="multilevel"/>
    <w:tmpl w:val="5BBA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6715CE"/>
    <w:multiLevelType w:val="multilevel"/>
    <w:tmpl w:val="8200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B02DE0"/>
    <w:multiLevelType w:val="multilevel"/>
    <w:tmpl w:val="3ADC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321E66"/>
    <w:multiLevelType w:val="multilevel"/>
    <w:tmpl w:val="BC16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5F3C9D"/>
    <w:multiLevelType w:val="multilevel"/>
    <w:tmpl w:val="01B4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EE6F29"/>
    <w:multiLevelType w:val="multilevel"/>
    <w:tmpl w:val="7970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BE1C0C"/>
    <w:multiLevelType w:val="multilevel"/>
    <w:tmpl w:val="61F2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6FD4E2C"/>
    <w:multiLevelType w:val="multilevel"/>
    <w:tmpl w:val="7196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013134"/>
    <w:multiLevelType w:val="multilevel"/>
    <w:tmpl w:val="8E16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9A65FF2"/>
    <w:multiLevelType w:val="multilevel"/>
    <w:tmpl w:val="01F2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C72D05"/>
    <w:multiLevelType w:val="multilevel"/>
    <w:tmpl w:val="B208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283D1C"/>
    <w:multiLevelType w:val="multilevel"/>
    <w:tmpl w:val="43DC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7E051D"/>
    <w:multiLevelType w:val="multilevel"/>
    <w:tmpl w:val="A262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A26A61"/>
    <w:multiLevelType w:val="multilevel"/>
    <w:tmpl w:val="AC2C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BB14636"/>
    <w:multiLevelType w:val="multilevel"/>
    <w:tmpl w:val="A4BE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267C96"/>
    <w:multiLevelType w:val="multilevel"/>
    <w:tmpl w:val="9488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8B695D"/>
    <w:multiLevelType w:val="multilevel"/>
    <w:tmpl w:val="D18A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F0176A"/>
    <w:multiLevelType w:val="multilevel"/>
    <w:tmpl w:val="BF7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A94FF6"/>
    <w:multiLevelType w:val="multilevel"/>
    <w:tmpl w:val="9032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8A5CCF"/>
    <w:multiLevelType w:val="multilevel"/>
    <w:tmpl w:val="98C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3317E5C"/>
    <w:multiLevelType w:val="multilevel"/>
    <w:tmpl w:val="AF5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750FAE"/>
    <w:multiLevelType w:val="multilevel"/>
    <w:tmpl w:val="6B58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DF5FCF"/>
    <w:multiLevelType w:val="multilevel"/>
    <w:tmpl w:val="8D88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C41776"/>
    <w:multiLevelType w:val="multilevel"/>
    <w:tmpl w:val="6628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B595A04"/>
    <w:multiLevelType w:val="multilevel"/>
    <w:tmpl w:val="23D4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AF42FB"/>
    <w:multiLevelType w:val="multilevel"/>
    <w:tmpl w:val="C7BA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FFD70A9"/>
    <w:multiLevelType w:val="multilevel"/>
    <w:tmpl w:val="8EDE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022E9A"/>
    <w:multiLevelType w:val="multilevel"/>
    <w:tmpl w:val="FCC0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B907CC"/>
    <w:multiLevelType w:val="multilevel"/>
    <w:tmpl w:val="8CF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2183078"/>
    <w:multiLevelType w:val="multilevel"/>
    <w:tmpl w:val="3C92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78136F"/>
    <w:multiLevelType w:val="multilevel"/>
    <w:tmpl w:val="9ED25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4197D15"/>
    <w:multiLevelType w:val="multilevel"/>
    <w:tmpl w:val="AE5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7ED794C"/>
    <w:multiLevelType w:val="multilevel"/>
    <w:tmpl w:val="7AE4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7A0177"/>
    <w:multiLevelType w:val="multilevel"/>
    <w:tmpl w:val="A8A8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F15C04"/>
    <w:multiLevelType w:val="multilevel"/>
    <w:tmpl w:val="C284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26571"/>
    <w:multiLevelType w:val="multilevel"/>
    <w:tmpl w:val="D228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516FF4"/>
    <w:multiLevelType w:val="multilevel"/>
    <w:tmpl w:val="549A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195BF1"/>
    <w:multiLevelType w:val="multilevel"/>
    <w:tmpl w:val="CED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0961B2C"/>
    <w:multiLevelType w:val="multilevel"/>
    <w:tmpl w:val="24CC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7641F1"/>
    <w:multiLevelType w:val="multilevel"/>
    <w:tmpl w:val="E96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754471D"/>
    <w:multiLevelType w:val="multilevel"/>
    <w:tmpl w:val="B9CA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BA065A"/>
    <w:multiLevelType w:val="multilevel"/>
    <w:tmpl w:val="A52E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7F4378E"/>
    <w:multiLevelType w:val="multilevel"/>
    <w:tmpl w:val="E6EA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9D17F5"/>
    <w:multiLevelType w:val="multilevel"/>
    <w:tmpl w:val="8862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F93245"/>
    <w:multiLevelType w:val="multilevel"/>
    <w:tmpl w:val="9AF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A8653AF"/>
    <w:multiLevelType w:val="multilevel"/>
    <w:tmpl w:val="4FCE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8D5B63"/>
    <w:multiLevelType w:val="multilevel"/>
    <w:tmpl w:val="75EC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1E32C6"/>
    <w:multiLevelType w:val="multilevel"/>
    <w:tmpl w:val="437AF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F9C7369"/>
    <w:multiLevelType w:val="multilevel"/>
    <w:tmpl w:val="89BA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F85CEF"/>
    <w:multiLevelType w:val="multilevel"/>
    <w:tmpl w:val="0C9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4F51DC0"/>
    <w:multiLevelType w:val="multilevel"/>
    <w:tmpl w:val="FBD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5BB6012"/>
    <w:multiLevelType w:val="multilevel"/>
    <w:tmpl w:val="C426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7D27C7F"/>
    <w:multiLevelType w:val="multilevel"/>
    <w:tmpl w:val="C7E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81D52A7"/>
    <w:multiLevelType w:val="multilevel"/>
    <w:tmpl w:val="2C78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8B641AD"/>
    <w:multiLevelType w:val="multilevel"/>
    <w:tmpl w:val="825C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034A2F"/>
    <w:multiLevelType w:val="multilevel"/>
    <w:tmpl w:val="4CAC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4F2A8A"/>
    <w:multiLevelType w:val="multilevel"/>
    <w:tmpl w:val="5092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0391163">
    <w:abstractNumId w:val="63"/>
  </w:num>
  <w:num w:numId="2" w16cid:durableId="1088423538">
    <w:abstractNumId w:val="69"/>
  </w:num>
  <w:num w:numId="3" w16cid:durableId="1554735520">
    <w:abstractNumId w:val="76"/>
  </w:num>
  <w:num w:numId="4" w16cid:durableId="1993754473">
    <w:abstractNumId w:val="2"/>
  </w:num>
  <w:num w:numId="5" w16cid:durableId="1026641766">
    <w:abstractNumId w:val="47"/>
  </w:num>
  <w:num w:numId="6" w16cid:durableId="2142503293">
    <w:abstractNumId w:val="57"/>
  </w:num>
  <w:num w:numId="7" w16cid:durableId="465196051">
    <w:abstractNumId w:val="48"/>
  </w:num>
  <w:num w:numId="8" w16cid:durableId="1513304170">
    <w:abstractNumId w:val="34"/>
  </w:num>
  <w:num w:numId="9" w16cid:durableId="521743057">
    <w:abstractNumId w:val="28"/>
  </w:num>
  <w:num w:numId="10" w16cid:durableId="372079030">
    <w:abstractNumId w:val="71"/>
  </w:num>
  <w:num w:numId="11" w16cid:durableId="67044388">
    <w:abstractNumId w:val="20"/>
  </w:num>
  <w:num w:numId="12" w16cid:durableId="811171630">
    <w:abstractNumId w:val="11"/>
  </w:num>
  <w:num w:numId="13" w16cid:durableId="1024794237">
    <w:abstractNumId w:val="66"/>
  </w:num>
  <w:num w:numId="14" w16cid:durableId="63139977">
    <w:abstractNumId w:val="68"/>
  </w:num>
  <w:num w:numId="15" w16cid:durableId="995260658">
    <w:abstractNumId w:val="23"/>
  </w:num>
  <w:num w:numId="16" w16cid:durableId="138890775">
    <w:abstractNumId w:val="38"/>
  </w:num>
  <w:num w:numId="17" w16cid:durableId="1825243752">
    <w:abstractNumId w:val="18"/>
  </w:num>
  <w:num w:numId="18" w16cid:durableId="1345398870">
    <w:abstractNumId w:val="5"/>
  </w:num>
  <w:num w:numId="19" w16cid:durableId="1384062680">
    <w:abstractNumId w:val="25"/>
  </w:num>
  <w:num w:numId="20" w16cid:durableId="1749500776">
    <w:abstractNumId w:val="3"/>
  </w:num>
  <w:num w:numId="21" w16cid:durableId="1410230074">
    <w:abstractNumId w:val="27"/>
  </w:num>
  <w:num w:numId="22" w16cid:durableId="520360742">
    <w:abstractNumId w:val="88"/>
  </w:num>
  <w:num w:numId="23" w16cid:durableId="877355657">
    <w:abstractNumId w:val="62"/>
  </w:num>
  <w:num w:numId="24" w16cid:durableId="1193374159">
    <w:abstractNumId w:val="85"/>
  </w:num>
  <w:num w:numId="25" w16cid:durableId="1602370575">
    <w:abstractNumId w:val="61"/>
  </w:num>
  <w:num w:numId="26" w16cid:durableId="252057480">
    <w:abstractNumId w:val="58"/>
  </w:num>
  <w:num w:numId="27" w16cid:durableId="16779519">
    <w:abstractNumId w:val="84"/>
  </w:num>
  <w:num w:numId="28" w16cid:durableId="450131976">
    <w:abstractNumId w:val="67"/>
  </w:num>
  <w:num w:numId="29" w16cid:durableId="595599286">
    <w:abstractNumId w:val="30"/>
  </w:num>
  <w:num w:numId="30" w16cid:durableId="605965828">
    <w:abstractNumId w:val="60"/>
  </w:num>
  <w:num w:numId="31" w16cid:durableId="999116431">
    <w:abstractNumId w:val="44"/>
  </w:num>
  <w:num w:numId="32" w16cid:durableId="48919768">
    <w:abstractNumId w:val="13"/>
  </w:num>
  <w:num w:numId="33" w16cid:durableId="1118066369">
    <w:abstractNumId w:val="75"/>
  </w:num>
  <w:num w:numId="34" w16cid:durableId="1452286590">
    <w:abstractNumId w:val="86"/>
  </w:num>
  <w:num w:numId="35" w16cid:durableId="386488068">
    <w:abstractNumId w:val="89"/>
  </w:num>
  <w:num w:numId="36" w16cid:durableId="565991076">
    <w:abstractNumId w:val="6"/>
  </w:num>
  <w:num w:numId="37" w16cid:durableId="1505507329">
    <w:abstractNumId w:val="33"/>
  </w:num>
  <w:num w:numId="38" w16cid:durableId="2021852429">
    <w:abstractNumId w:val="45"/>
  </w:num>
  <w:num w:numId="39" w16cid:durableId="937566444">
    <w:abstractNumId w:val="4"/>
  </w:num>
  <w:num w:numId="40" w16cid:durableId="940913795">
    <w:abstractNumId w:val="39"/>
  </w:num>
  <w:num w:numId="41" w16cid:durableId="707534450">
    <w:abstractNumId w:val="41"/>
  </w:num>
  <w:num w:numId="42" w16cid:durableId="2073312488">
    <w:abstractNumId w:val="49"/>
  </w:num>
  <w:num w:numId="43" w16cid:durableId="98650948">
    <w:abstractNumId w:val="70"/>
  </w:num>
  <w:num w:numId="44" w16cid:durableId="658466011">
    <w:abstractNumId w:val="32"/>
  </w:num>
  <w:num w:numId="45" w16cid:durableId="1791513019">
    <w:abstractNumId w:val="83"/>
  </w:num>
  <w:num w:numId="46" w16cid:durableId="959843350">
    <w:abstractNumId w:val="40"/>
  </w:num>
  <w:num w:numId="47" w16cid:durableId="184248549">
    <w:abstractNumId w:val="17"/>
  </w:num>
  <w:num w:numId="48" w16cid:durableId="1215655823">
    <w:abstractNumId w:val="81"/>
  </w:num>
  <w:num w:numId="49" w16cid:durableId="205677504">
    <w:abstractNumId w:val="15"/>
  </w:num>
  <w:num w:numId="50" w16cid:durableId="738795478">
    <w:abstractNumId w:val="87"/>
  </w:num>
  <w:num w:numId="51" w16cid:durableId="865559185">
    <w:abstractNumId w:val="92"/>
  </w:num>
  <w:num w:numId="52" w16cid:durableId="621032188">
    <w:abstractNumId w:val="24"/>
  </w:num>
  <w:num w:numId="53" w16cid:durableId="1669477265">
    <w:abstractNumId w:val="50"/>
  </w:num>
  <w:num w:numId="54" w16cid:durableId="879588549">
    <w:abstractNumId w:val="0"/>
  </w:num>
  <w:num w:numId="55" w16cid:durableId="641541523">
    <w:abstractNumId w:val="8"/>
  </w:num>
  <w:num w:numId="56" w16cid:durableId="836728148">
    <w:abstractNumId w:val="35"/>
  </w:num>
  <w:num w:numId="57" w16cid:durableId="131792902">
    <w:abstractNumId w:val="91"/>
  </w:num>
  <w:num w:numId="58" w16cid:durableId="443115825">
    <w:abstractNumId w:val="26"/>
  </w:num>
  <w:num w:numId="59" w16cid:durableId="658267877">
    <w:abstractNumId w:val="64"/>
  </w:num>
  <w:num w:numId="60" w16cid:durableId="159274035">
    <w:abstractNumId w:val="56"/>
  </w:num>
  <w:num w:numId="61" w16cid:durableId="2077970645">
    <w:abstractNumId w:val="90"/>
  </w:num>
  <w:num w:numId="62" w16cid:durableId="772018153">
    <w:abstractNumId w:val="42"/>
  </w:num>
  <w:num w:numId="63" w16cid:durableId="1629362088">
    <w:abstractNumId w:val="1"/>
  </w:num>
  <w:num w:numId="64" w16cid:durableId="25106492">
    <w:abstractNumId w:val="52"/>
  </w:num>
  <w:num w:numId="65" w16cid:durableId="654063971">
    <w:abstractNumId w:val="80"/>
  </w:num>
  <w:num w:numId="66" w16cid:durableId="1213536816">
    <w:abstractNumId w:val="59"/>
  </w:num>
  <w:num w:numId="67" w16cid:durableId="51199459">
    <w:abstractNumId w:val="78"/>
  </w:num>
  <w:num w:numId="68" w16cid:durableId="1431707138">
    <w:abstractNumId w:val="74"/>
  </w:num>
  <w:num w:numId="69" w16cid:durableId="90710402">
    <w:abstractNumId w:val="72"/>
  </w:num>
  <w:num w:numId="70" w16cid:durableId="794328246">
    <w:abstractNumId w:val="51"/>
  </w:num>
  <w:num w:numId="71" w16cid:durableId="1003164039">
    <w:abstractNumId w:val="29"/>
  </w:num>
  <w:num w:numId="72" w16cid:durableId="1433698202">
    <w:abstractNumId w:val="10"/>
  </w:num>
  <w:num w:numId="73" w16cid:durableId="69890353">
    <w:abstractNumId w:val="21"/>
  </w:num>
  <w:num w:numId="74" w16cid:durableId="1111128045">
    <w:abstractNumId w:val="43"/>
  </w:num>
  <w:num w:numId="75" w16cid:durableId="2127574991">
    <w:abstractNumId w:val="19"/>
  </w:num>
  <w:num w:numId="76" w16cid:durableId="1808283105">
    <w:abstractNumId w:val="54"/>
  </w:num>
  <w:num w:numId="77" w16cid:durableId="1016074527">
    <w:abstractNumId w:val="31"/>
  </w:num>
  <w:num w:numId="78" w16cid:durableId="1306468686">
    <w:abstractNumId w:val="16"/>
  </w:num>
  <w:num w:numId="79" w16cid:durableId="562521032">
    <w:abstractNumId w:val="73"/>
  </w:num>
  <w:num w:numId="80" w16cid:durableId="211885843">
    <w:abstractNumId w:val="53"/>
  </w:num>
  <w:num w:numId="81" w16cid:durableId="733048466">
    <w:abstractNumId w:val="65"/>
  </w:num>
  <w:num w:numId="82" w16cid:durableId="675695146">
    <w:abstractNumId w:val="22"/>
  </w:num>
  <w:num w:numId="83" w16cid:durableId="517933390">
    <w:abstractNumId w:val="77"/>
  </w:num>
  <w:num w:numId="84" w16cid:durableId="1274628455">
    <w:abstractNumId w:val="36"/>
  </w:num>
  <w:num w:numId="85" w16cid:durableId="1496267489">
    <w:abstractNumId w:val="55"/>
  </w:num>
  <w:num w:numId="86" w16cid:durableId="521744726">
    <w:abstractNumId w:val="14"/>
  </w:num>
  <w:num w:numId="87" w16cid:durableId="1276449799">
    <w:abstractNumId w:val="79"/>
  </w:num>
  <w:num w:numId="88" w16cid:durableId="718166536">
    <w:abstractNumId w:val="12"/>
  </w:num>
  <w:num w:numId="89" w16cid:durableId="206989408">
    <w:abstractNumId w:val="37"/>
  </w:num>
  <w:num w:numId="90" w16cid:durableId="1441727411">
    <w:abstractNumId w:val="82"/>
  </w:num>
  <w:num w:numId="91" w16cid:durableId="1592349387">
    <w:abstractNumId w:val="7"/>
  </w:num>
  <w:num w:numId="92" w16cid:durableId="1113326713">
    <w:abstractNumId w:val="9"/>
  </w:num>
  <w:num w:numId="93" w16cid:durableId="7020310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E7"/>
    <w:rsid w:val="003675DB"/>
    <w:rsid w:val="004938D6"/>
    <w:rsid w:val="00651D88"/>
    <w:rsid w:val="007D314A"/>
    <w:rsid w:val="00B24669"/>
    <w:rsid w:val="00CE5AE7"/>
    <w:rsid w:val="00E6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2183"/>
  <w15:chartTrackingRefBased/>
  <w15:docId w15:val="{BFFB6B4F-90B6-41A1-B960-9373ECCF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A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A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A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A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23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6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3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59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6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7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15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35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19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5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1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6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63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9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8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21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7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03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2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4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7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53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7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Uthman Yusuf</dc:creator>
  <cp:keywords/>
  <dc:description/>
  <cp:lastModifiedBy>Uthman Yusuf</cp:lastModifiedBy>
  <cp:revision>1</cp:revision>
  <dcterms:created xsi:type="dcterms:W3CDTF">2025-07-23T19:15:00Z</dcterms:created>
  <dcterms:modified xsi:type="dcterms:W3CDTF">2025-07-23T20:06:00Z</dcterms:modified>
</cp:coreProperties>
</file>