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9C6E8" w14:textId="77777777" w:rsidR="000D22C6" w:rsidRPr="000D22C6" w:rsidRDefault="000D22C6" w:rsidP="00C71BC0">
      <w:pPr>
        <w:autoSpaceDE w:val="0"/>
        <w:autoSpaceDN w:val="0"/>
        <w:adjustRightInd w:val="0"/>
        <w:spacing w:line="360" w:lineRule="auto"/>
        <w:rPr>
          <w:rFonts w:ascii="Times" w:hAnsi="Times" w:cs="Times"/>
          <w:b/>
          <w:color w:val="FF0000"/>
        </w:rPr>
      </w:pPr>
      <w:bookmarkStart w:id="0" w:name="_GoBack"/>
      <w:bookmarkEnd w:id="0"/>
    </w:p>
    <w:p w14:paraId="31307AD0" w14:textId="77777777" w:rsidR="00BF367F" w:rsidRDefault="00BF367F" w:rsidP="00C71BC0"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</w:p>
    <w:p w14:paraId="2BE450CF" w14:textId="77777777" w:rsidR="00095AB0" w:rsidRDefault="00A779B6" w:rsidP="00C71BC0">
      <w:pPr>
        <w:autoSpaceDE w:val="0"/>
        <w:autoSpaceDN w:val="0"/>
        <w:adjustRightInd w:val="0"/>
        <w:spacing w:line="360" w:lineRule="auto"/>
        <w:rPr>
          <w:rFonts w:ascii="Times" w:hAnsi="Times" w:cs="Times"/>
          <w:b/>
        </w:rPr>
      </w:pPr>
      <w:r>
        <w:rPr>
          <w:rFonts w:ascii="Times" w:hAnsi="Times" w:cs="Times"/>
          <w:b/>
        </w:rPr>
        <w:t>Introduction</w:t>
      </w:r>
    </w:p>
    <w:p w14:paraId="70FCE778" w14:textId="77777777" w:rsidR="002E1F20" w:rsidRDefault="002E1F20" w:rsidP="00C71BC0">
      <w:p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The following outlines key areas of training needed and training resources for community health outreach workers and other staff participating in care transitions work using the </w:t>
      </w:r>
      <w:proofErr w:type="spellStart"/>
      <w:r>
        <w:rPr>
          <w:rFonts w:ascii="Times" w:hAnsi="Times" w:cs="Times"/>
        </w:rPr>
        <w:t>SafeMed</w:t>
      </w:r>
      <w:proofErr w:type="spellEnd"/>
      <w:r>
        <w:rPr>
          <w:rFonts w:ascii="Times" w:hAnsi="Times" w:cs="Times"/>
        </w:rPr>
        <w:t xml:space="preserve"> model.  These training resources supplement additional primary care practice/health system training provided by the health system.</w:t>
      </w:r>
    </w:p>
    <w:p w14:paraId="3148D15E" w14:textId="77777777" w:rsidR="002E1F20" w:rsidRPr="002E1F20" w:rsidRDefault="002E1F20" w:rsidP="009520DC">
      <w:pPr>
        <w:autoSpaceDE w:val="0"/>
        <w:autoSpaceDN w:val="0"/>
        <w:adjustRightInd w:val="0"/>
        <w:spacing w:line="360" w:lineRule="auto"/>
        <w:jc w:val="right"/>
        <w:rPr>
          <w:rFonts w:ascii="Times" w:hAnsi="Times" w:cs="Times"/>
        </w:rPr>
      </w:pPr>
    </w:p>
    <w:p w14:paraId="5194D6D8" w14:textId="77777777" w:rsidR="00095AB0" w:rsidRPr="00765F70" w:rsidRDefault="002E1F20" w:rsidP="00095AB0">
      <w:pPr>
        <w:autoSpaceDE w:val="0"/>
        <w:autoSpaceDN w:val="0"/>
        <w:adjustRightInd w:val="0"/>
        <w:spacing w:line="360" w:lineRule="auto"/>
        <w:rPr>
          <w:rFonts w:ascii="Times" w:hAnsi="Times" w:cs="Times"/>
          <w:b/>
        </w:rPr>
      </w:pPr>
      <w:r>
        <w:rPr>
          <w:rFonts w:ascii="Times" w:hAnsi="Times" w:cs="Times"/>
          <w:b/>
        </w:rPr>
        <w:t>Key Training Areas and Resources</w:t>
      </w:r>
    </w:p>
    <w:p w14:paraId="7B82D858" w14:textId="5913FF4E" w:rsidR="009E7172" w:rsidRDefault="009E7172" w:rsidP="00095A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SafeMed</w:t>
      </w:r>
      <w:proofErr w:type="spellEnd"/>
      <w:r>
        <w:rPr>
          <w:rFonts w:ascii="Times" w:hAnsi="Times" w:cs="Times"/>
        </w:rPr>
        <w:t xml:space="preserve"> Program Overview </w:t>
      </w:r>
      <w:r w:rsidR="003F1214">
        <w:rPr>
          <w:rFonts w:ascii="Times" w:hAnsi="Times" w:cs="Times"/>
        </w:rPr>
        <w:t xml:space="preserve">- Memphis Experience </w:t>
      </w:r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ppt</w:t>
      </w:r>
      <w:proofErr w:type="spellEnd"/>
      <w:r>
        <w:rPr>
          <w:rFonts w:ascii="Times" w:hAnsi="Times" w:cs="Times"/>
        </w:rPr>
        <w:t xml:space="preserve"> slides)</w:t>
      </w:r>
    </w:p>
    <w:p w14:paraId="5602F230" w14:textId="77777777" w:rsidR="00095AB0" w:rsidRDefault="00095AB0" w:rsidP="00095A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Health disparities and cultural competence</w:t>
      </w:r>
    </w:p>
    <w:p w14:paraId="4A11ED7C" w14:textId="77777777" w:rsidR="00095AB0" w:rsidRDefault="00095AB0" w:rsidP="00095AB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Read </w:t>
      </w:r>
      <w:hyperlink r:id="rId9" w:history="1">
        <w:r>
          <w:rPr>
            <w:rStyle w:val="Hyperlink"/>
            <w:rFonts w:cs="Times"/>
          </w:rPr>
          <w:t>http://minorityhealth.hhs.gov/npa/files/Plans/HHS/HHS_Plan_complete.pdf</w:t>
        </w:r>
      </w:hyperlink>
      <w:r>
        <w:rPr>
          <w:rFonts w:ascii="Times" w:hAnsi="Times" w:cs="Times"/>
        </w:rPr>
        <w:t xml:space="preserve"> </w:t>
      </w:r>
    </w:p>
    <w:p w14:paraId="2CD083EB" w14:textId="77777777" w:rsidR="00095AB0" w:rsidRDefault="00095AB0" w:rsidP="00095A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Health Literacy</w:t>
      </w:r>
    </w:p>
    <w:p w14:paraId="566187FD" w14:textId="77777777" w:rsidR="00095AB0" w:rsidRPr="00A779B6" w:rsidRDefault="00095AB0" w:rsidP="00095AB0">
      <w:pPr>
        <w:pStyle w:val="ListParagraph"/>
        <w:numPr>
          <w:ilvl w:val="1"/>
          <w:numId w:val="6"/>
        </w:numPr>
        <w:spacing w:line="360" w:lineRule="auto"/>
        <w:rPr>
          <w:rFonts w:ascii="Times" w:hAnsi="Times" w:cs="Segoe UI"/>
        </w:rPr>
      </w:pPr>
      <w:r w:rsidRPr="00A779B6">
        <w:rPr>
          <w:rFonts w:ascii="Times" w:hAnsi="Times" w:cs="Segoe UI"/>
        </w:rPr>
        <w:t xml:space="preserve">Complete “Effective Communication Tools for Health Professionals" at </w:t>
      </w:r>
      <w:r w:rsidR="00C42436" w:rsidRPr="00A779B6">
        <w:fldChar w:fldCharType="begin"/>
      </w:r>
      <w:r w:rsidR="00C42436" w:rsidRPr="00A779B6">
        <w:rPr>
          <w:rFonts w:ascii="Times" w:hAnsi="Times"/>
        </w:rPr>
        <w:instrText xml:space="preserve"> HYPERLINK "https://exchange.uthsc.edu/owa/redir.aspx?C=cWEEkFAJS0-gZeSSVLNF8G8IGDIboc8I_dAuk9MfHq-n_48d_v4IRDGIX8fwVRTTxVT_UhAa680.&amp;URL=http%3a%2f%2fwww.hrsa.gov%2fpublichealth%2fhealthliteracy%2f" \t "_blank" </w:instrText>
      </w:r>
      <w:r w:rsidR="00C42436" w:rsidRPr="00A779B6">
        <w:fldChar w:fldCharType="separate"/>
      </w:r>
      <w:r w:rsidRPr="00A779B6">
        <w:rPr>
          <w:rStyle w:val="Hyperlink"/>
          <w:rFonts w:ascii="Times" w:hAnsi="Times" w:cs="Segoe UI"/>
        </w:rPr>
        <w:t>http://www.hrsa.gov/publichealth/healthliteracy/</w:t>
      </w:r>
      <w:r w:rsidR="00C42436" w:rsidRPr="00A779B6">
        <w:rPr>
          <w:rStyle w:val="Hyperlink"/>
          <w:rFonts w:ascii="Times" w:hAnsi="Times" w:cs="Segoe UI"/>
        </w:rPr>
        <w:fldChar w:fldCharType="end"/>
      </w:r>
      <w:r w:rsidRPr="00A779B6">
        <w:rPr>
          <w:rFonts w:ascii="Times" w:hAnsi="Times" w:cs="Segoe UI"/>
        </w:rPr>
        <w:t xml:space="preserve"> </w:t>
      </w:r>
    </w:p>
    <w:p w14:paraId="76AAE8E5" w14:textId="77777777" w:rsidR="00095AB0" w:rsidRPr="00A779B6" w:rsidRDefault="00095AB0" w:rsidP="00095AB0">
      <w:pPr>
        <w:pStyle w:val="ListParagraph"/>
        <w:numPr>
          <w:ilvl w:val="1"/>
          <w:numId w:val="6"/>
        </w:numPr>
        <w:spacing w:line="360" w:lineRule="auto"/>
        <w:rPr>
          <w:rFonts w:ascii="Times" w:hAnsi="Times" w:cs="Segoe UI"/>
        </w:rPr>
      </w:pPr>
      <w:r w:rsidRPr="00A779B6">
        <w:rPr>
          <w:rFonts w:ascii="Times" w:hAnsi="Times" w:cs="Segoe UI"/>
        </w:rPr>
        <w:t>It takes about 5 hours to complete</w:t>
      </w:r>
    </w:p>
    <w:p w14:paraId="15B5A04A" w14:textId="77777777" w:rsidR="00095AB0" w:rsidRPr="00A779B6" w:rsidRDefault="00095AB0" w:rsidP="00095AB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 w:rsidRPr="00A779B6">
        <w:rPr>
          <w:rFonts w:ascii="Times" w:hAnsi="Times" w:cs="Segoe UI"/>
        </w:rPr>
        <w:t>CEs available</w:t>
      </w:r>
    </w:p>
    <w:p w14:paraId="73D2FD8A" w14:textId="77777777" w:rsidR="00C213D0" w:rsidRPr="003877BB" w:rsidRDefault="00C213D0" w:rsidP="00C213D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Printed certificate of completion</w:t>
      </w:r>
    </w:p>
    <w:p w14:paraId="00557BFE" w14:textId="77777777" w:rsidR="00095AB0" w:rsidRDefault="00095AB0" w:rsidP="00095A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Patient Empowerment</w:t>
      </w:r>
    </w:p>
    <w:p w14:paraId="268DA30D" w14:textId="77777777" w:rsidR="00095AB0" w:rsidRDefault="00095AB0" w:rsidP="00095AB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Focuses on patient and family engagement through transitions</w:t>
      </w:r>
    </w:p>
    <w:p w14:paraId="22B4E871" w14:textId="77777777" w:rsidR="00095AB0" w:rsidRDefault="00AB72E4" w:rsidP="00095AB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hyperlink r:id="rId10" w:history="1">
        <w:r w:rsidR="00095AB0" w:rsidRPr="00FA5C11">
          <w:rPr>
            <w:rStyle w:val="Hyperlink"/>
            <w:rFonts w:ascii="Times" w:hAnsi="Times" w:cs="Times"/>
          </w:rPr>
          <w:t>http://partnershipforpatients.cms.gov/p4p_resources/tsp-patientandfamilyengagement/tsppatient-and-family-engagement.html</w:t>
        </w:r>
      </w:hyperlink>
      <w:r w:rsidR="00095AB0">
        <w:rPr>
          <w:rFonts w:ascii="Times" w:hAnsi="Times" w:cs="Times"/>
        </w:rPr>
        <w:t xml:space="preserve"> </w:t>
      </w:r>
    </w:p>
    <w:p w14:paraId="1145EBCE" w14:textId="77777777" w:rsidR="00095AB0" w:rsidRDefault="00095AB0" w:rsidP="00095A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Motivational Interviewing</w:t>
      </w:r>
      <w:r w:rsidR="00430705">
        <w:rPr>
          <w:rFonts w:ascii="Times" w:hAnsi="Times" w:cs="Times"/>
        </w:rPr>
        <w:t xml:space="preserve"> (MI)</w:t>
      </w:r>
      <w:r>
        <w:rPr>
          <w:rFonts w:ascii="Times" w:hAnsi="Times" w:cs="Times"/>
        </w:rPr>
        <w:t xml:space="preserve"> </w:t>
      </w:r>
      <w:r w:rsidR="008C3F63">
        <w:rPr>
          <w:rFonts w:ascii="Times" w:hAnsi="Times" w:cs="Times"/>
        </w:rPr>
        <w:t xml:space="preserve">/ </w:t>
      </w:r>
      <w:r w:rsidR="00770DC6">
        <w:rPr>
          <w:rFonts w:ascii="Times" w:hAnsi="Times" w:cs="Times"/>
        </w:rPr>
        <w:t>Health</w:t>
      </w:r>
      <w:r w:rsidR="008C3F63">
        <w:rPr>
          <w:rFonts w:ascii="Times" w:hAnsi="Times" w:cs="Times"/>
        </w:rPr>
        <w:t xml:space="preserve"> Coaching</w:t>
      </w:r>
    </w:p>
    <w:p w14:paraId="4E9DA51A" w14:textId="77777777" w:rsidR="00595ED4" w:rsidRDefault="00595ED4" w:rsidP="00595ED4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Must register with SAMSA/HRSA</w:t>
      </w:r>
    </w:p>
    <w:p w14:paraId="10D3AB58" w14:textId="77777777" w:rsidR="00595ED4" w:rsidRDefault="00595ED4" w:rsidP="00595ED4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Complete the first webinar (dates available) before continuing to others</w:t>
      </w:r>
    </w:p>
    <w:p w14:paraId="2360FABB" w14:textId="77777777" w:rsidR="00595ED4" w:rsidRDefault="00AB72E4" w:rsidP="00595ED4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hyperlink r:id="rId11" w:history="1">
        <w:r w:rsidR="00595ED4" w:rsidRPr="00FA5C11">
          <w:rPr>
            <w:rStyle w:val="Hyperlink"/>
            <w:rFonts w:ascii="Times" w:hAnsi="Times" w:cs="Times"/>
          </w:rPr>
          <w:t>http://www.integration.samhsa.gov/clinical-practice/motivational-interviewing</w:t>
        </w:r>
      </w:hyperlink>
      <w:r w:rsidR="00595ED4">
        <w:rPr>
          <w:rFonts w:ascii="Times" w:hAnsi="Times" w:cs="Times"/>
        </w:rPr>
        <w:t xml:space="preserve"> </w:t>
      </w:r>
    </w:p>
    <w:p w14:paraId="5A7F8E68" w14:textId="77777777" w:rsidR="00595ED4" w:rsidRDefault="00AB72E4" w:rsidP="00595ED4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hyperlink r:id="rId12" w:history="1">
        <w:r w:rsidR="00595ED4" w:rsidRPr="00B36D29">
          <w:rPr>
            <w:rStyle w:val="Hyperlink"/>
            <w:rFonts w:ascii="Times" w:hAnsi="Times" w:cs="Times"/>
          </w:rPr>
          <w:t>http://www.samhsa.gov/co-occurring/topics/training/motivational.aspx</w:t>
        </w:r>
      </w:hyperlink>
      <w:r w:rsidR="00595ED4">
        <w:rPr>
          <w:rFonts w:ascii="Times" w:hAnsi="Times" w:cs="Times"/>
        </w:rPr>
        <w:t xml:space="preserve"> </w:t>
      </w:r>
    </w:p>
    <w:p w14:paraId="4D2ACB95" w14:textId="6A8707A4" w:rsidR="00595ED4" w:rsidRDefault="00595ED4" w:rsidP="008C3F6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Motivational Interviewing for Health Professionals </w:t>
      </w:r>
    </w:p>
    <w:p w14:paraId="08D36544" w14:textId="5DF9B2CC" w:rsidR="00095AB0" w:rsidRDefault="0025331B" w:rsidP="001E6D0D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Healthsciences.org</w:t>
      </w:r>
    </w:p>
    <w:p w14:paraId="3A11F53B" w14:textId="77777777" w:rsidR="0025331B" w:rsidRDefault="0025331B" w:rsidP="0025331B">
      <w:pPr>
        <w:pStyle w:val="ListParagraph"/>
        <w:autoSpaceDE w:val="0"/>
        <w:autoSpaceDN w:val="0"/>
        <w:adjustRightInd w:val="0"/>
        <w:spacing w:line="360" w:lineRule="auto"/>
        <w:ind w:left="2880"/>
        <w:rPr>
          <w:rFonts w:ascii="Times" w:hAnsi="Times" w:cs="Times"/>
        </w:rPr>
      </w:pPr>
    </w:p>
    <w:p w14:paraId="3285AC2B" w14:textId="77777777" w:rsidR="00595ED4" w:rsidRDefault="00595ED4" w:rsidP="00595ED4">
      <w:pPr>
        <w:pStyle w:val="ListParagraph"/>
        <w:autoSpaceDE w:val="0"/>
        <w:autoSpaceDN w:val="0"/>
        <w:adjustRightInd w:val="0"/>
        <w:spacing w:line="360" w:lineRule="auto"/>
        <w:ind w:left="2880"/>
        <w:rPr>
          <w:rFonts w:ascii="Times" w:hAnsi="Times" w:cs="Times"/>
        </w:rPr>
      </w:pPr>
    </w:p>
    <w:p w14:paraId="30FECBF2" w14:textId="77777777" w:rsidR="001E6D0D" w:rsidRDefault="001E6D0D" w:rsidP="008C3F6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Techniques for MI </w:t>
      </w:r>
    </w:p>
    <w:p w14:paraId="39E2DF60" w14:textId="77777777" w:rsidR="001E6D0D" w:rsidRDefault="001E6D0D" w:rsidP="001E6D0D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Found at </w:t>
      </w:r>
      <w:hyperlink r:id="rId13" w:history="1">
        <w:r w:rsidRPr="00B36D29">
          <w:rPr>
            <w:rStyle w:val="Hyperlink"/>
            <w:rFonts w:ascii="Times" w:hAnsi="Times" w:cs="Times"/>
          </w:rPr>
          <w:t>http://www.nova.edu/gsc/forms/mi_rationale_techniques.pdf</w:t>
        </w:r>
      </w:hyperlink>
      <w:r>
        <w:rPr>
          <w:rFonts w:ascii="Times" w:hAnsi="Times" w:cs="Times"/>
        </w:rPr>
        <w:t xml:space="preserve"> </w:t>
      </w:r>
    </w:p>
    <w:p w14:paraId="4FA04542" w14:textId="77777777" w:rsidR="008C3F63" w:rsidRDefault="008C3F63" w:rsidP="008C3F6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Presentations on</w:t>
      </w:r>
      <w:r w:rsidR="001E6D0D">
        <w:rPr>
          <w:rFonts w:ascii="Times" w:hAnsi="Times" w:cs="Times"/>
        </w:rPr>
        <w:t xml:space="preserve"> MI/</w:t>
      </w:r>
      <w:r>
        <w:rPr>
          <w:rFonts w:ascii="Times" w:hAnsi="Times" w:cs="Times"/>
        </w:rPr>
        <w:t xml:space="preserve"> </w:t>
      </w:r>
      <w:r w:rsidR="00770DC6">
        <w:rPr>
          <w:rFonts w:ascii="Times" w:hAnsi="Times" w:cs="Times"/>
        </w:rPr>
        <w:t xml:space="preserve">Health </w:t>
      </w:r>
      <w:r>
        <w:rPr>
          <w:rFonts w:ascii="Times" w:hAnsi="Times" w:cs="Times"/>
        </w:rPr>
        <w:t>Coaching</w:t>
      </w:r>
    </w:p>
    <w:p w14:paraId="528DD795" w14:textId="77777777" w:rsidR="00770DC6" w:rsidRDefault="00770DC6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Introduction </w:t>
      </w:r>
    </w:p>
    <w:p w14:paraId="26944A78" w14:textId="77777777" w:rsidR="008C3F63" w:rsidRDefault="00770DC6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Bullet points found at </w:t>
      </w:r>
      <w:hyperlink r:id="rId14" w:history="1">
        <w:r w:rsidRPr="00B36D29">
          <w:rPr>
            <w:rStyle w:val="Hyperlink"/>
            <w:rFonts w:ascii="Times" w:hAnsi="Times" w:cs="Times"/>
          </w:rPr>
          <w:t>http://infocus.healthsciences.org/HSI_Fast_Facts.html</w:t>
        </w:r>
      </w:hyperlink>
      <w:r w:rsidR="008C3F63">
        <w:rPr>
          <w:rFonts w:ascii="Times" w:hAnsi="Times" w:cs="Times"/>
        </w:rPr>
        <w:t>Evidence based Health Coaching – Applying MI in Health Care</w:t>
      </w:r>
    </w:p>
    <w:p w14:paraId="21F9A12E" w14:textId="77777777" w:rsidR="008C3F63" w:rsidRDefault="008C3F63" w:rsidP="008C3F63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Videos in short segments </w:t>
      </w:r>
      <w:hyperlink r:id="rId15" w:history="1">
        <w:r w:rsidRPr="00B36D29">
          <w:rPr>
            <w:rStyle w:val="Hyperlink"/>
            <w:rFonts w:ascii="Times" w:hAnsi="Times" w:cs="Times"/>
          </w:rPr>
          <w:t>http://infocus.healthsciences.org/HSI_InFocus_Videos.html</w:t>
        </w:r>
      </w:hyperlink>
      <w:r>
        <w:rPr>
          <w:rFonts w:ascii="Times" w:hAnsi="Times" w:cs="Times"/>
        </w:rPr>
        <w:t xml:space="preserve"> </w:t>
      </w:r>
    </w:p>
    <w:p w14:paraId="00A93569" w14:textId="77777777" w:rsidR="008C3F63" w:rsidRDefault="008C3F63" w:rsidP="008C3F6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Moving to an evidence based health coaching practice </w:t>
      </w:r>
    </w:p>
    <w:p w14:paraId="7672AC7F" w14:textId="77777777" w:rsidR="008C3F63" w:rsidRDefault="008C3F63" w:rsidP="008C3F63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 Articles to read found at </w:t>
      </w:r>
      <w:hyperlink r:id="rId16" w:history="1">
        <w:r w:rsidRPr="00B36D29">
          <w:rPr>
            <w:rStyle w:val="Hyperlink"/>
            <w:rFonts w:ascii="Times" w:hAnsi="Times" w:cs="Times"/>
          </w:rPr>
          <w:t>http://infocus.healthsciences.org/InFocus_Moving_to_an_Evidence-Based_Health_Coaching_Practice.html</w:t>
        </w:r>
      </w:hyperlink>
      <w:r>
        <w:rPr>
          <w:rFonts w:ascii="Times" w:hAnsi="Times" w:cs="Times"/>
        </w:rPr>
        <w:t xml:space="preserve"> </w:t>
      </w:r>
    </w:p>
    <w:p w14:paraId="28507C8D" w14:textId="77777777" w:rsidR="00770DC6" w:rsidRPr="003877BB" w:rsidRDefault="00770DC6" w:rsidP="003877B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Evidence based health coaching </w:t>
      </w:r>
      <w:r w:rsidRPr="003877BB">
        <w:rPr>
          <w:rFonts w:ascii="Times" w:hAnsi="Times" w:cs="Times"/>
        </w:rPr>
        <w:t xml:space="preserve"> </w:t>
      </w:r>
    </w:p>
    <w:p w14:paraId="32C6E858" w14:textId="77777777" w:rsidR="00095AB0" w:rsidRDefault="00095AB0" w:rsidP="003877BB">
      <w:pPr>
        <w:pStyle w:val="ListParagraph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Me</w:t>
      </w:r>
      <w:r w:rsidR="008C3F63">
        <w:rPr>
          <w:rFonts w:ascii="Times" w:hAnsi="Times" w:cs="Times"/>
        </w:rPr>
        <w:t xml:space="preserve">ntal health screenings </w:t>
      </w:r>
    </w:p>
    <w:p w14:paraId="13CC3783" w14:textId="77777777" w:rsidR="008C3F63" w:rsidRDefault="008C3F63" w:rsidP="008C3F6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SafeMed Program MH Tools by Dr. Jordan (</w:t>
      </w:r>
      <w:proofErr w:type="spellStart"/>
      <w:r w:rsidR="00430705">
        <w:rPr>
          <w:rFonts w:ascii="Times" w:hAnsi="Times" w:cs="Times"/>
        </w:rPr>
        <w:t>powerpoint</w:t>
      </w:r>
      <w:proofErr w:type="spellEnd"/>
      <w:r>
        <w:rPr>
          <w:rFonts w:ascii="Times" w:hAnsi="Times" w:cs="Times"/>
        </w:rPr>
        <w:t>)</w:t>
      </w:r>
    </w:p>
    <w:p w14:paraId="1B8C6BC8" w14:textId="77777777" w:rsidR="00095AB0" w:rsidRDefault="00095AB0" w:rsidP="00095A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Ecomapping</w:t>
      </w:r>
      <w:proofErr w:type="spellEnd"/>
      <w:r>
        <w:rPr>
          <w:rFonts w:ascii="Times" w:hAnsi="Times" w:cs="Times"/>
        </w:rPr>
        <w:t xml:space="preserve"> </w:t>
      </w:r>
    </w:p>
    <w:p w14:paraId="1A127867" w14:textId="00EB9A22" w:rsidR="003D08DF" w:rsidRDefault="00AB72E4" w:rsidP="003D08D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hyperlink r:id="rId17" w:history="1">
        <w:r w:rsidR="003D08DF" w:rsidRPr="0028674A">
          <w:rPr>
            <w:rStyle w:val="Hyperlink"/>
            <w:rFonts w:ascii="Times" w:hAnsi="Times" w:cs="Times"/>
          </w:rPr>
          <w:t>http://www.ecomapping.org/en/index.html</w:t>
        </w:r>
      </w:hyperlink>
    </w:p>
    <w:p w14:paraId="561B58EC" w14:textId="454AD046" w:rsidR="00C227A8" w:rsidRPr="00C227A8" w:rsidRDefault="00AB72E4" w:rsidP="00454D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hyperlink r:id="rId18" w:history="1">
        <w:r w:rsidR="00C227A8" w:rsidRPr="00C227A8">
          <w:rPr>
            <w:rStyle w:val="Hyperlink"/>
            <w:rFonts w:ascii="Times" w:hAnsi="Times" w:cs="Times"/>
          </w:rPr>
          <w:t>www.strongbonds.jss.org.au/workers/cultures/ecomaps.htm</w:t>
        </w:r>
      </w:hyperlink>
    </w:p>
    <w:p w14:paraId="750F9578" w14:textId="62DB29A8" w:rsidR="00095AB0" w:rsidRDefault="00095AB0" w:rsidP="00095A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Home safety training (Home health agency)</w:t>
      </w:r>
    </w:p>
    <w:p w14:paraId="2313F97C" w14:textId="217ED733" w:rsidR="00095AB0" w:rsidRDefault="008C3F63" w:rsidP="00095AB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Safety Plan – Non Violent Crisis Intervention - </w:t>
      </w:r>
      <w:r w:rsidR="00095AB0">
        <w:rPr>
          <w:rFonts w:ascii="Times" w:hAnsi="Times" w:cs="Times"/>
        </w:rPr>
        <w:t xml:space="preserve">Security </w:t>
      </w:r>
      <w:r>
        <w:rPr>
          <w:rFonts w:ascii="Times" w:hAnsi="Times" w:cs="Times"/>
        </w:rPr>
        <w:t>(</w:t>
      </w:r>
      <w:proofErr w:type="spellStart"/>
      <w:r w:rsidR="00430705">
        <w:rPr>
          <w:rFonts w:ascii="Times" w:hAnsi="Times" w:cs="Times"/>
        </w:rPr>
        <w:t>powerpoint</w:t>
      </w:r>
      <w:proofErr w:type="spellEnd"/>
      <w:r>
        <w:rPr>
          <w:rFonts w:ascii="Times" w:hAnsi="Times" w:cs="Times"/>
        </w:rPr>
        <w:t>)</w:t>
      </w:r>
      <w:r w:rsidR="003D08DF" w:rsidRPr="003D08DF">
        <w:t xml:space="preserve"> </w:t>
      </w:r>
      <w:hyperlink r:id="rId19" w:history="1">
        <w:r w:rsidR="003D08DF" w:rsidRPr="0028674A">
          <w:rPr>
            <w:rStyle w:val="Hyperlink"/>
            <w:rFonts w:ascii="Times" w:hAnsi="Times" w:cs="Times"/>
          </w:rPr>
          <w:t>https://www.osha.gov/SLTC/home_healthcare/</w:t>
        </w:r>
      </w:hyperlink>
    </w:p>
    <w:p w14:paraId="5056BF52" w14:textId="77777777" w:rsidR="00095AB0" w:rsidRPr="008C3F63" w:rsidRDefault="00770DC6" w:rsidP="008C3F6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Kaplan Center Simulation</w:t>
      </w:r>
      <w:r w:rsidR="00095AB0" w:rsidRPr="008C3F63">
        <w:rPr>
          <w:rFonts w:ascii="Times" w:hAnsi="Times" w:cs="Times"/>
        </w:rPr>
        <w:t xml:space="preserve"> laboratory </w:t>
      </w:r>
    </w:p>
    <w:p w14:paraId="2AF68C40" w14:textId="77777777" w:rsidR="00770DC6" w:rsidRDefault="00770DC6" w:rsidP="00095AB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Consents of new employees to SIMI laboratory activities</w:t>
      </w:r>
    </w:p>
    <w:p w14:paraId="4F6F3676" w14:textId="77777777" w:rsidR="00357E75" w:rsidRDefault="00095AB0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Enrollment</w:t>
      </w:r>
    </w:p>
    <w:p w14:paraId="78892415" w14:textId="77777777" w:rsidR="00095AB0" w:rsidRDefault="00357E75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Patient </w:t>
      </w:r>
      <w:r w:rsidR="00770DC6">
        <w:rPr>
          <w:rFonts w:ascii="Times" w:hAnsi="Times" w:cs="Times"/>
        </w:rPr>
        <w:t>consents</w:t>
      </w:r>
    </w:p>
    <w:p w14:paraId="403A23F4" w14:textId="77777777" w:rsidR="00095AB0" w:rsidRDefault="00095AB0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Safety</w:t>
      </w:r>
    </w:p>
    <w:p w14:paraId="118217E4" w14:textId="77777777" w:rsidR="00095AB0" w:rsidRDefault="00095AB0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CMR procedures</w:t>
      </w:r>
    </w:p>
    <w:p w14:paraId="46DB4DE9" w14:textId="77777777" w:rsidR="00095AB0" w:rsidRDefault="00095AB0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MI/ coaching</w:t>
      </w:r>
    </w:p>
    <w:p w14:paraId="6648B371" w14:textId="77777777" w:rsidR="00357E75" w:rsidRDefault="00357E75" w:rsidP="00770DC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MI/Coaching Evaluation</w:t>
      </w:r>
    </w:p>
    <w:p w14:paraId="0E18E10D" w14:textId="77777777" w:rsidR="00B039B3" w:rsidRDefault="00B039B3" w:rsidP="003877BB"/>
    <w:sectPr w:rsidR="00B039B3">
      <w:headerReference w:type="even" r:id="rId20"/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16862" w14:textId="77777777" w:rsidR="00D15225" w:rsidRDefault="00D15225" w:rsidP="00C71BC0">
      <w:r>
        <w:separator/>
      </w:r>
    </w:p>
  </w:endnote>
  <w:endnote w:type="continuationSeparator" w:id="0">
    <w:p w14:paraId="43FAAF7B" w14:textId="77777777" w:rsidR="00D15225" w:rsidRDefault="00D15225" w:rsidP="00C7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FD7CBC" w14:textId="77777777" w:rsidR="00AB72E4" w:rsidRPr="00A962E7" w:rsidRDefault="00AB72E4" w:rsidP="00AB72E4">
    <w:pPr>
      <w:pStyle w:val="Footer"/>
      <w:jc w:val="center"/>
      <w:rPr>
        <w:sz w:val="16"/>
        <w:szCs w:val="16"/>
      </w:rPr>
    </w:pPr>
    <w:r w:rsidRPr="0011143A">
      <w:rPr>
        <w:sz w:val="16"/>
        <w:szCs w:val="16"/>
      </w:rPr>
      <w:t>Copyright 2015 University of Tennessee Health Science Center</w:t>
    </w:r>
    <w:r>
      <w:rPr>
        <w:sz w:val="16"/>
        <w:szCs w:val="16"/>
      </w:rPr>
      <w:t xml:space="preserve"> and Methodist Le Bonheur Healthcare</w:t>
    </w:r>
    <w:r w:rsidRPr="0011143A">
      <w:rPr>
        <w:sz w:val="16"/>
        <w:szCs w:val="16"/>
      </w:rPr>
      <w:t>.  All rights reserved</w:t>
    </w:r>
  </w:p>
  <w:p w14:paraId="546384EF" w14:textId="512A048D" w:rsidR="00D15225" w:rsidRPr="00AB72E4" w:rsidRDefault="00D15225" w:rsidP="00AB72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E71E2" w14:textId="77777777" w:rsidR="00D15225" w:rsidRDefault="00D15225" w:rsidP="00C71BC0">
      <w:r>
        <w:separator/>
      </w:r>
    </w:p>
  </w:footnote>
  <w:footnote w:type="continuationSeparator" w:id="0">
    <w:p w14:paraId="7B4329A2" w14:textId="77777777" w:rsidR="00D15225" w:rsidRDefault="00D15225" w:rsidP="00C71B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D56E1D" w14:textId="77777777" w:rsidR="00D15225" w:rsidRDefault="00AB72E4">
    <w:pPr>
      <w:pStyle w:val="Header"/>
    </w:pPr>
    <w:r>
      <w:rPr>
        <w:noProof/>
      </w:rPr>
      <w:pict w14:anchorId="1E9F8E4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77231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D R A F 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5000" w:type="pct"/>
      <w:tblInd w:w="1440" w:type="dxa"/>
      <w:tblLook w:val="01E0" w:firstRow="1" w:lastRow="1" w:firstColumn="1" w:lastColumn="1" w:noHBand="0" w:noVBand="0"/>
    </w:tblPr>
    <w:tblGrid>
      <w:gridCol w:w="8424"/>
      <w:gridCol w:w="1152"/>
    </w:tblGrid>
    <w:tr w:rsidR="00D15225" w14:paraId="7151F91E" w14:textId="77777777" w:rsidTr="009520DC">
      <w:tc>
        <w:tcPr>
          <w:tcW w:w="0" w:type="auto"/>
          <w:tcBorders>
            <w:right w:val="single" w:sz="6" w:space="0" w:color="000000" w:themeColor="text1"/>
          </w:tcBorders>
        </w:tcPr>
        <w:p w14:paraId="51A7D793" w14:textId="7B6165D9" w:rsidR="00D15225" w:rsidRPr="00E27609" w:rsidRDefault="009520DC" w:rsidP="009520DC">
          <w:pPr>
            <w:pStyle w:val="Header"/>
            <w:tabs>
              <w:tab w:val="left" w:pos="3640"/>
              <w:tab w:val="right" w:pos="8208"/>
            </w:tabs>
            <w:ind w:left="1440"/>
            <w:jc w:val="both"/>
            <w:rPr>
              <w:b/>
              <w:sz w:val="28"/>
              <w:szCs w:val="28"/>
            </w:rPr>
          </w:pPr>
          <w:r w:rsidRPr="00567C3A">
            <w:rPr>
              <w:rFonts w:cs="Calibri"/>
              <w:b/>
              <w:noProof/>
              <w:color w:val="000000"/>
            </w:rPr>
            <w:drawing>
              <wp:inline distT="0" distB="0" distL="0" distR="0" wp14:anchorId="628D3B0E" wp14:editId="4F654EF7">
                <wp:extent cx="1063473" cy="571500"/>
                <wp:effectExtent l="0" t="0" r="3810" b="0"/>
                <wp:docPr id="1" name="Picture 6" descr="SafeMed_Graph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 descr="SafeMed_Graphic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473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sdt>
            <w:sdtPr>
              <w:rPr>
                <w:b/>
                <w:sz w:val="28"/>
                <w:szCs w:val="28"/>
              </w:rPr>
              <w:alias w:val="Company"/>
              <w:id w:val="78735422"/>
              <w:placeholder>
                <w:docPart w:val="24C094EDF1B24B3DB2E7A5E224D6C8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15225" w:rsidRPr="00E27609">
                <w:rPr>
                  <w:b/>
                  <w:sz w:val="28"/>
                  <w:szCs w:val="28"/>
                </w:rPr>
                <w:t>SafeMed</w:t>
              </w:r>
              <w:proofErr w:type="spellEnd"/>
            </w:sdtContent>
          </w:sdt>
        </w:p>
        <w:sdt>
          <w:sdtPr>
            <w:rPr>
              <w:b/>
              <w:bCs/>
              <w:sz w:val="28"/>
              <w:szCs w:val="28"/>
            </w:rPr>
            <w:alias w:val="Title"/>
            <w:id w:val="78735415"/>
            <w:placeholder>
              <w:docPart w:val="7FA1237D05824871B784E4A0D22B06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F060622" w14:textId="77777777" w:rsidR="00D15225" w:rsidRDefault="00D15225" w:rsidP="009520DC">
              <w:pPr>
                <w:pStyle w:val="Header"/>
                <w:jc w:val="right"/>
                <w:rPr>
                  <w:b/>
                  <w:bCs/>
                </w:rPr>
              </w:pPr>
              <w:r w:rsidRPr="00E27609">
                <w:rPr>
                  <w:b/>
                  <w:bCs/>
                  <w:sz w:val="28"/>
                  <w:szCs w:val="28"/>
                </w:rPr>
                <w:t xml:space="preserve">Training </w:t>
              </w:r>
              <w:r>
                <w:rPr>
                  <w:b/>
                  <w:bCs/>
                  <w:sz w:val="28"/>
                  <w:szCs w:val="28"/>
                </w:rPr>
                <w:t>Resources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5261721" w14:textId="77777777" w:rsidR="00D15225" w:rsidRDefault="00D15225" w:rsidP="009520DC">
          <w:pPr>
            <w:pStyle w:val="Header"/>
            <w:jc w:val="both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B72E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0CEF393" w14:textId="77777777" w:rsidR="00D15225" w:rsidRDefault="00D1522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36C1FB" w14:textId="77777777" w:rsidR="00D15225" w:rsidRDefault="00AB72E4">
    <w:pPr>
      <w:pStyle w:val="Header"/>
    </w:pPr>
    <w:r>
      <w:rPr>
        <w:noProof/>
      </w:rPr>
      <w:pict w14:anchorId="6A213C5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77230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D R A F 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F39D2"/>
    <w:multiLevelType w:val="hybridMultilevel"/>
    <w:tmpl w:val="8640AF00"/>
    <w:lvl w:ilvl="0" w:tplc="9D36A16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C032112"/>
    <w:multiLevelType w:val="hybridMultilevel"/>
    <w:tmpl w:val="3584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3E6F14">
      <w:start w:val="1"/>
      <w:numFmt w:val="lowerRoman"/>
      <w:lvlText w:val="%5."/>
      <w:lvlJc w:val="left"/>
      <w:pPr>
        <w:ind w:left="3600" w:hanging="360"/>
      </w:pPr>
      <w:rPr>
        <w:rFonts w:ascii="Times" w:eastAsia="Times New Roman" w:hAnsi="Times" w:cs="Times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F47C11"/>
    <w:multiLevelType w:val="hybridMultilevel"/>
    <w:tmpl w:val="4202D4D6"/>
    <w:lvl w:ilvl="0" w:tplc="6CFEAEDE">
      <w:start w:val="1"/>
      <w:numFmt w:val="upperRoman"/>
      <w:lvlText w:val="%1.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55651A5"/>
    <w:multiLevelType w:val="hybridMultilevel"/>
    <w:tmpl w:val="9A289A10"/>
    <w:lvl w:ilvl="0" w:tplc="18C8F056">
      <w:start w:val="1"/>
      <w:numFmt w:val="lowerRoman"/>
      <w:lvlText w:val="%1."/>
      <w:lvlJc w:val="left"/>
      <w:pPr>
        <w:ind w:left="4320" w:hanging="360"/>
      </w:pPr>
      <w:rPr>
        <w:rFonts w:ascii="Times" w:eastAsia="Times New Roman" w:hAnsi="Times" w:cs="Times"/>
      </w:rPr>
    </w:lvl>
    <w:lvl w:ilvl="1" w:tplc="0409000F">
      <w:start w:val="1"/>
      <w:numFmt w:val="decimal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4">
    <w:nsid w:val="3B805005"/>
    <w:multiLevelType w:val="multilevel"/>
    <w:tmpl w:val="02164B68"/>
    <w:lvl w:ilvl="0">
      <w:start w:val="1"/>
      <w:numFmt w:val="upperRoman"/>
      <w:lvlText w:val="%1."/>
      <w:lvlJc w:val="left"/>
      <w:pPr>
        <w:ind w:left="720" w:hanging="360"/>
      </w:pPr>
      <w:rPr>
        <w:rFonts w:ascii="Times" w:eastAsia="Times New Roman" w:hAnsi="Times" w:cs="Time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3933BC"/>
    <w:multiLevelType w:val="hybridMultilevel"/>
    <w:tmpl w:val="719E54B4"/>
    <w:lvl w:ilvl="0" w:tplc="9D36A166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03D23A2"/>
    <w:multiLevelType w:val="hybridMultilevel"/>
    <w:tmpl w:val="4144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47E5650"/>
    <w:multiLevelType w:val="hybridMultilevel"/>
    <w:tmpl w:val="558A1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7CB21338"/>
    <w:multiLevelType w:val="hybridMultilevel"/>
    <w:tmpl w:val="78FE326A"/>
    <w:lvl w:ilvl="0" w:tplc="9D36A16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58A07B88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63AAF"/>
    <w:multiLevelType w:val="hybridMultilevel"/>
    <w:tmpl w:val="640CA9BC"/>
    <w:lvl w:ilvl="0" w:tplc="0C822DDC">
      <w:start w:val="1"/>
      <w:numFmt w:val="lowerLetter"/>
      <w:lvlText w:val="%1."/>
      <w:lvlJc w:val="left"/>
      <w:pPr>
        <w:ind w:left="3240" w:hanging="360"/>
      </w:pPr>
      <w:rPr>
        <w:rFonts w:ascii="Times" w:eastAsia="Times New Roman" w:hAnsi="Times" w:cs="Times"/>
      </w:rPr>
    </w:lvl>
    <w:lvl w:ilvl="1" w:tplc="04090019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B3"/>
    <w:rsid w:val="00095AB0"/>
    <w:rsid w:val="000D22C6"/>
    <w:rsid w:val="00103B05"/>
    <w:rsid w:val="00123689"/>
    <w:rsid w:val="00190708"/>
    <w:rsid w:val="00192B05"/>
    <w:rsid w:val="001E6D0D"/>
    <w:rsid w:val="001F3536"/>
    <w:rsid w:val="00241950"/>
    <w:rsid w:val="0025331B"/>
    <w:rsid w:val="00264554"/>
    <w:rsid w:val="002B60DA"/>
    <w:rsid w:val="002E1F20"/>
    <w:rsid w:val="00354C1F"/>
    <w:rsid w:val="00357E75"/>
    <w:rsid w:val="00370E36"/>
    <w:rsid w:val="003877BB"/>
    <w:rsid w:val="003D06CD"/>
    <w:rsid w:val="003D08DF"/>
    <w:rsid w:val="003E1E98"/>
    <w:rsid w:val="003F1214"/>
    <w:rsid w:val="003F6C17"/>
    <w:rsid w:val="00430705"/>
    <w:rsid w:val="004E725C"/>
    <w:rsid w:val="004F266A"/>
    <w:rsid w:val="00595ED4"/>
    <w:rsid w:val="006246A8"/>
    <w:rsid w:val="00652B51"/>
    <w:rsid w:val="0069295B"/>
    <w:rsid w:val="00765F70"/>
    <w:rsid w:val="00770DC6"/>
    <w:rsid w:val="00797473"/>
    <w:rsid w:val="007A0C06"/>
    <w:rsid w:val="007E773F"/>
    <w:rsid w:val="00811C20"/>
    <w:rsid w:val="00850073"/>
    <w:rsid w:val="008B223B"/>
    <w:rsid w:val="008C3F63"/>
    <w:rsid w:val="008E6705"/>
    <w:rsid w:val="008F2BB9"/>
    <w:rsid w:val="009520DC"/>
    <w:rsid w:val="0096098F"/>
    <w:rsid w:val="009B62B9"/>
    <w:rsid w:val="009C69AC"/>
    <w:rsid w:val="009E7172"/>
    <w:rsid w:val="00A779B6"/>
    <w:rsid w:val="00AB72E4"/>
    <w:rsid w:val="00B039B3"/>
    <w:rsid w:val="00B83B24"/>
    <w:rsid w:val="00B978E1"/>
    <w:rsid w:val="00BF367F"/>
    <w:rsid w:val="00C213D0"/>
    <w:rsid w:val="00C227A8"/>
    <w:rsid w:val="00C42436"/>
    <w:rsid w:val="00C71BC0"/>
    <w:rsid w:val="00CA652B"/>
    <w:rsid w:val="00D12FCB"/>
    <w:rsid w:val="00D15225"/>
    <w:rsid w:val="00E27609"/>
    <w:rsid w:val="00E6292F"/>
    <w:rsid w:val="00E93287"/>
    <w:rsid w:val="00F61FC3"/>
    <w:rsid w:val="00F77855"/>
    <w:rsid w:val="00F9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0EB83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B3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8C3F6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9B3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9B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5007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BC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71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BC0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C3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3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3D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3D0"/>
    <w:rPr>
      <w:rFonts w:ascii="Calibri" w:eastAsia="Times New Roman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B3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8C3F6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9B3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9B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5007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BC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71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BC0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C3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3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3D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3D0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inorityhealth.hhs.gov/npa/files/Plans/HHS/HHS_Plan_complete.pdf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header" Target="header3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partnershipforpatients.cms.gov/p4p_resources/tsp-patientandfamilyengagement/tsppatient-and-family-engagement.html" TargetMode="External"/><Relationship Id="rId11" Type="http://schemas.openxmlformats.org/officeDocument/2006/relationships/hyperlink" Target="http://www.integration.samhsa.gov/clinical-practice/motivational-interviewing" TargetMode="External"/><Relationship Id="rId12" Type="http://schemas.openxmlformats.org/officeDocument/2006/relationships/hyperlink" Target="http://www.samhsa.gov/co-occurring/topics/training/motivational.aspx" TargetMode="External"/><Relationship Id="rId13" Type="http://schemas.openxmlformats.org/officeDocument/2006/relationships/hyperlink" Target="http://www.nova.edu/gsc/forms/mi_rationale_techniques.pdf" TargetMode="External"/><Relationship Id="rId14" Type="http://schemas.openxmlformats.org/officeDocument/2006/relationships/hyperlink" Target="http://infocus.healthsciences.org/HSI_Fast_Facts.html" TargetMode="External"/><Relationship Id="rId15" Type="http://schemas.openxmlformats.org/officeDocument/2006/relationships/hyperlink" Target="http://infocus.healthsciences.org/HSI_InFocus_Videos.html" TargetMode="External"/><Relationship Id="rId16" Type="http://schemas.openxmlformats.org/officeDocument/2006/relationships/hyperlink" Target="http://infocus.healthsciences.org/InFocus_Moving_to_an_Evidence-Based_Health_Coaching_Practice.html" TargetMode="External"/><Relationship Id="rId17" Type="http://schemas.openxmlformats.org/officeDocument/2006/relationships/hyperlink" Target="http://www.ecomapping.org/en/index.html" TargetMode="External"/><Relationship Id="rId18" Type="http://schemas.openxmlformats.org/officeDocument/2006/relationships/hyperlink" Target="http://www.strongbonds.jss.org.au/workers/cultures/ecomaps.htm" TargetMode="External"/><Relationship Id="rId19" Type="http://schemas.openxmlformats.org/officeDocument/2006/relationships/hyperlink" Target="https://www.osha.gov/SLTC/home_healthcar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C094EDF1B24B3DB2E7A5E224D6C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8D750-2BDF-44B6-B9B8-555A6C162D11}"/>
      </w:docPartPr>
      <w:docPartBody>
        <w:p w:rsidR="00EA6E1A" w:rsidRDefault="00A44D1A" w:rsidP="00A44D1A">
          <w:pPr>
            <w:pStyle w:val="24C094EDF1B24B3DB2E7A5E224D6C8DA"/>
          </w:pPr>
          <w:r>
            <w:t>[Type the company name]</w:t>
          </w:r>
        </w:p>
      </w:docPartBody>
    </w:docPart>
    <w:docPart>
      <w:docPartPr>
        <w:name w:val="7FA1237D05824871B784E4A0D22B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CB7D-0EC7-4B63-A685-0D8EEF7A35B2}"/>
      </w:docPartPr>
      <w:docPartBody>
        <w:p w:rsidR="00EA6E1A" w:rsidRDefault="00A44D1A" w:rsidP="00A44D1A">
          <w:pPr>
            <w:pStyle w:val="7FA1237D05824871B784E4A0D22B0660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1A"/>
    <w:rsid w:val="00014A84"/>
    <w:rsid w:val="0009069A"/>
    <w:rsid w:val="00310FD0"/>
    <w:rsid w:val="006C70A7"/>
    <w:rsid w:val="00746371"/>
    <w:rsid w:val="0078055A"/>
    <w:rsid w:val="008F77F5"/>
    <w:rsid w:val="00911BDF"/>
    <w:rsid w:val="00A44D1A"/>
    <w:rsid w:val="00EA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F5EF34C79F4F07A1706CC8753739CE">
    <w:name w:val="1AF5EF34C79F4F07A1706CC8753739CE"/>
    <w:rsid w:val="00A44D1A"/>
  </w:style>
  <w:style w:type="paragraph" w:customStyle="1" w:styleId="24C094EDF1B24B3DB2E7A5E224D6C8DA">
    <w:name w:val="24C094EDF1B24B3DB2E7A5E224D6C8DA"/>
    <w:rsid w:val="00A44D1A"/>
  </w:style>
  <w:style w:type="paragraph" w:customStyle="1" w:styleId="7FA1237D05824871B784E4A0D22B0660">
    <w:name w:val="7FA1237D05824871B784E4A0D22B0660"/>
    <w:rsid w:val="00A44D1A"/>
  </w:style>
  <w:style w:type="paragraph" w:customStyle="1" w:styleId="2758C2DD6FC845B48AB376B800F5C2B0">
    <w:name w:val="2758C2DD6FC845B48AB376B800F5C2B0"/>
    <w:rsid w:val="00A44D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F5EF34C79F4F07A1706CC8753739CE">
    <w:name w:val="1AF5EF34C79F4F07A1706CC8753739CE"/>
    <w:rsid w:val="00A44D1A"/>
  </w:style>
  <w:style w:type="paragraph" w:customStyle="1" w:styleId="24C094EDF1B24B3DB2E7A5E224D6C8DA">
    <w:name w:val="24C094EDF1B24B3DB2E7A5E224D6C8DA"/>
    <w:rsid w:val="00A44D1A"/>
  </w:style>
  <w:style w:type="paragraph" w:customStyle="1" w:styleId="7FA1237D05824871B784E4A0D22B0660">
    <w:name w:val="7FA1237D05824871B784E4A0D22B0660"/>
    <w:rsid w:val="00A44D1A"/>
  </w:style>
  <w:style w:type="paragraph" w:customStyle="1" w:styleId="2758C2DD6FC845B48AB376B800F5C2B0">
    <w:name w:val="2758C2DD6FC845B48AB376B800F5C2B0"/>
    <w:rsid w:val="00A4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49EC6-59E5-DB48-B4BB-FF2DC7A2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Manual</vt:lpstr>
    </vt:vector>
  </TitlesOfParts>
  <Company>SafeMed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Resources</dc:title>
  <dc:subject>DRAFT</dc:subject>
  <dc:creator>Dr. Patricia M. Speck</dc:creator>
  <cp:keywords>SafeMed</cp:keywords>
  <cp:lastModifiedBy>Bonnie Binkley</cp:lastModifiedBy>
  <cp:revision>12</cp:revision>
  <cp:lastPrinted>2014-02-05T18:48:00Z</cp:lastPrinted>
  <dcterms:created xsi:type="dcterms:W3CDTF">2014-05-06T16:56:00Z</dcterms:created>
  <dcterms:modified xsi:type="dcterms:W3CDTF">2015-11-20T16:33:00Z</dcterms:modified>
</cp:coreProperties>
</file>