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Loja de Algo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Crie uma Struct que representa um cartão que tem um dono e uma quantidade de créditos.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Crie uma função chamada "loja_recarregarCartao" que recebe um cartão e um valor. Este valor deve ser adicionado ao valor atual do cartão.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Crie uma função chamada "loja_cartaoTemCreditoSuficiente" que recebe um cartão e um valor. Se o cartão tiver menos créditos que o valor passado a função retorna 0, caso contrário 1.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Crie uma Struct que representa um produto que tem um nome, um preço por unidade, uma quantidade em unidade e uma unidade de medida.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Crie uma função chamada "loja_produtoTemEmEstoque" que recebe um produto e uma quantidade e retorna 1 se o produto tem em estoque o suficiente, caso contrário 0.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Crie uma função chamada "loja_produtoRecarregar" que recebe um produto e uma quantidade e adiciona ao produto esta quantidade.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Crie uma função chamada "loja_produtoAlterarPreco" que recebe um produto e um preço por unidade novo e altera no produto.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Crie uma função chamada "loja_comprarProdutoComCartao" que recebe um cartão, um produto e uma quantidade de unidades (pode ser fracionado):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Deve ser verificado se o cartão tem créditos o suficiente e se o produto tem unidades o suficiente para realizar a compra.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Efetue a compra caso seja possível.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Crie uma função chamada "loja_verCartao" que recebe um cartão e imprime na tela as informações do cartão.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Crie uma função chamada "loja_verProduto" que recebe um cartão e imprime na tela as informações do produto.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