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MessageDigestExample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data = "This is a messag to be digested using";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MessageDigest messageDigest;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messageDigest = MessageDigest.getInstance("SHA-512");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messageDigest.update(data.getBytes());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byte[] messageDigestSHA = messageDigest.digest();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StringBuffer stringBuffer = new StringBuffer();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for (byte bytes : messageDigestSHA)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stringBuffer.append(String.format("%02x", bytes &amp; 0xff));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System.out.println("data:" + data);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System.out.println("digestedMD5(hex):" + stringBuffer.toString());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 catch (NoSuchAlgorithmException exception)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exception.printStackTrace();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