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E87921" w14:textId="77777777" w:rsidR="00386451" w:rsidRDefault="00EB7CFB">
      <w:pPr>
        <w:jc w:val="center"/>
        <w:rPr>
          <w:rFonts w:ascii="方正小标宋简体" w:eastAsia="方正小标宋简体" w:hAnsi="方正小标宋简体" w:cs="方正小标宋简体" w:hint="eastAsia"/>
          <w:b/>
          <w:sz w:val="72"/>
          <w:szCs w:val="72"/>
        </w:rPr>
      </w:pPr>
      <w:bookmarkStart w:id="0" w:name="_Hlk143012504"/>
      <w:bookmarkEnd w:id="0"/>
      <w:r>
        <w:rPr>
          <w:rFonts w:ascii="方正小标宋简体" w:eastAsia="方正小标宋简体" w:hAnsi="方正小标宋简体" w:cs="方正小标宋简体"/>
          <w:b/>
          <w:noProof/>
          <w:sz w:val="72"/>
          <w:szCs w:val="72"/>
        </w:rPr>
        <w:drawing>
          <wp:anchor distT="0" distB="0" distL="114300" distR="114300" simplePos="0" relativeHeight="251657216" behindDoc="1" locked="0" layoutInCell="1" allowOverlap="1" wp14:anchorId="1E486CE0" wp14:editId="5B857CCE">
            <wp:simplePos x="0" y="0"/>
            <wp:positionH relativeFrom="column">
              <wp:posOffset>-1142365</wp:posOffset>
            </wp:positionH>
            <wp:positionV relativeFrom="paragraph">
              <wp:posOffset>-914400</wp:posOffset>
            </wp:positionV>
            <wp:extent cx="7575550" cy="10715625"/>
            <wp:effectExtent l="0" t="0" r="698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75470" cy="10715625"/>
                    </a:xfrm>
                    <a:prstGeom prst="rect">
                      <a:avLst/>
                    </a:prstGeom>
                    <a:noFill/>
                    <a:ln>
                      <a:noFill/>
                    </a:ln>
                  </pic:spPr>
                </pic:pic>
              </a:graphicData>
            </a:graphic>
          </wp:anchor>
        </w:drawing>
      </w:r>
    </w:p>
    <w:p w14:paraId="367BAA6D" w14:textId="77777777" w:rsidR="00386451" w:rsidRDefault="00386451">
      <w:pPr>
        <w:jc w:val="center"/>
        <w:rPr>
          <w:rFonts w:ascii="方正小标宋简体" w:eastAsia="方正小标宋简体" w:hAnsi="方正小标宋简体" w:cs="方正小标宋简体" w:hint="eastAsia"/>
          <w:b/>
          <w:sz w:val="72"/>
          <w:szCs w:val="72"/>
        </w:rPr>
      </w:pPr>
    </w:p>
    <w:p w14:paraId="4145DD5B" w14:textId="1C6BE549" w:rsidR="00386451" w:rsidRDefault="00BE217A">
      <w:pPr>
        <w:jc w:val="center"/>
        <w:rPr>
          <w:rFonts w:ascii="方正小标宋简体" w:eastAsia="方正小标宋简体" w:hAnsi="方正小标宋简体" w:cs="方正小标宋简体" w:hint="eastAsia"/>
          <w:b/>
          <w:sz w:val="72"/>
          <w:szCs w:val="72"/>
        </w:rPr>
      </w:pPr>
      <w:r>
        <w:rPr>
          <w:rFonts w:ascii="方正小标宋简体" w:eastAsia="方正小标宋简体" w:hAnsi="方正小标宋简体" w:cs="方正小标宋简体" w:hint="eastAsia"/>
          <w:b/>
          <w:sz w:val="72"/>
          <w:szCs w:val="72"/>
        </w:rPr>
        <w:t>M</w:t>
      </w:r>
      <w:r>
        <w:rPr>
          <w:rFonts w:ascii="方正小标宋简体" w:eastAsia="方正小标宋简体" w:hAnsi="方正小标宋简体" w:cs="方正小标宋简体"/>
          <w:b/>
          <w:sz w:val="72"/>
          <w:szCs w:val="72"/>
        </w:rPr>
        <w:t>CP</w:t>
      </w:r>
      <w:r w:rsidR="00C53362" w:rsidRPr="00C53362">
        <w:rPr>
          <w:rFonts w:ascii="方正小标宋简体" w:eastAsia="方正小标宋简体" w:hAnsi="方正小标宋简体" w:cs="方正小标宋简体" w:hint="eastAsia"/>
          <w:b/>
          <w:sz w:val="72"/>
          <w:szCs w:val="72"/>
        </w:rPr>
        <w:t>供应商评价管理</w:t>
      </w:r>
    </w:p>
    <w:p w14:paraId="33E07624" w14:textId="1724AF10" w:rsidR="00E20AB7" w:rsidRDefault="00E20AB7">
      <w:pPr>
        <w:jc w:val="center"/>
        <w:rPr>
          <w:rFonts w:ascii="方正小标宋简体" w:eastAsia="方正小标宋简体" w:hAnsi="方正小标宋简体" w:cs="方正小标宋简体" w:hint="eastAsia"/>
          <w:b/>
          <w:sz w:val="72"/>
          <w:szCs w:val="72"/>
        </w:rPr>
      </w:pPr>
      <w:r>
        <w:rPr>
          <w:rFonts w:ascii="方正小标宋简体" w:eastAsia="方正小标宋简体" w:hAnsi="方正小标宋简体" w:cs="方正小标宋简体" w:hint="eastAsia"/>
          <w:b/>
          <w:sz w:val="72"/>
          <w:szCs w:val="72"/>
        </w:rPr>
        <w:t>需求规格说明书</w:t>
      </w:r>
    </w:p>
    <w:p w14:paraId="3049CA05" w14:textId="537B3FA5" w:rsidR="00386451" w:rsidRDefault="00386451">
      <w:pPr>
        <w:jc w:val="center"/>
        <w:rPr>
          <w:rFonts w:ascii="方正小标宋简体" w:eastAsia="方正小标宋简体" w:hAnsi="方正小标宋简体" w:cs="方正小标宋简体" w:hint="eastAsia"/>
          <w:b/>
          <w:szCs w:val="21"/>
        </w:rPr>
      </w:pPr>
    </w:p>
    <w:p w14:paraId="15273120" w14:textId="77777777" w:rsidR="00C45BDE" w:rsidRPr="003014A6" w:rsidRDefault="00C45BDE" w:rsidP="00C45BDE">
      <w:pPr>
        <w:pageBreakBefore/>
        <w:spacing w:line="0" w:lineRule="atLeast"/>
        <w:rPr>
          <w:rFonts w:ascii="宋体" w:hAnsi="宋体" w:hint="eastAsia"/>
          <w:sz w:val="24"/>
        </w:rPr>
      </w:pPr>
      <w:r w:rsidRPr="003014A6">
        <w:rPr>
          <w:rFonts w:ascii="宋体" w:hAnsi="宋体" w:hint="eastAsia"/>
          <w:sz w:val="24"/>
        </w:rPr>
        <w:lastRenderedPageBreak/>
        <w:t>文档信息</w:t>
      </w:r>
    </w:p>
    <w:tbl>
      <w:tblPr>
        <w:tblW w:w="83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06"/>
        <w:gridCol w:w="5816"/>
      </w:tblGrid>
      <w:tr w:rsidR="00C45BDE" w:rsidRPr="00EB7C46" w14:paraId="601B8AE3" w14:textId="77777777">
        <w:trPr>
          <w:trHeight w:val="304"/>
          <w:jc w:val="center"/>
        </w:trPr>
        <w:tc>
          <w:tcPr>
            <w:tcW w:w="2506" w:type="dxa"/>
            <w:tcBorders>
              <w:top w:val="single" w:sz="6" w:space="0" w:color="auto"/>
              <w:left w:val="single" w:sz="6" w:space="0" w:color="auto"/>
              <w:bottom w:val="single" w:sz="6" w:space="0" w:color="auto"/>
              <w:right w:val="single" w:sz="6" w:space="0" w:color="auto"/>
            </w:tcBorders>
            <w:shd w:val="pct30" w:color="FFFF00" w:fill="auto"/>
          </w:tcPr>
          <w:p w14:paraId="1B945758" w14:textId="77777777" w:rsidR="00C45BDE" w:rsidRPr="00FE73FC" w:rsidRDefault="00C45BDE">
            <w:pPr>
              <w:pStyle w:val="TableText"/>
              <w:ind w:firstLine="420"/>
              <w:rPr>
                <w:rFonts w:asciiTheme="minorEastAsia" w:eastAsiaTheme="minorEastAsia" w:hAnsiTheme="minorEastAsia" w:hint="eastAsia"/>
                <w:b w:val="0"/>
                <w:bCs w:val="0"/>
                <w:kern w:val="2"/>
                <w:sz w:val="21"/>
                <w:szCs w:val="21"/>
              </w:rPr>
            </w:pPr>
            <w:r w:rsidRPr="00FE73FC">
              <w:rPr>
                <w:rFonts w:asciiTheme="minorEastAsia" w:eastAsiaTheme="minorEastAsia" w:hAnsiTheme="minorEastAsia" w:cs="宋体" w:hint="eastAsia"/>
                <w:b w:val="0"/>
                <w:bCs w:val="0"/>
                <w:kern w:val="2"/>
                <w:sz w:val="21"/>
                <w:szCs w:val="21"/>
              </w:rPr>
              <w:t>文档标题</w:t>
            </w:r>
          </w:p>
        </w:tc>
        <w:tc>
          <w:tcPr>
            <w:tcW w:w="5816" w:type="dxa"/>
            <w:tcBorders>
              <w:top w:val="single" w:sz="6" w:space="0" w:color="auto"/>
              <w:left w:val="single" w:sz="6" w:space="0" w:color="auto"/>
              <w:bottom w:val="single" w:sz="6" w:space="0" w:color="auto"/>
              <w:right w:val="single" w:sz="6" w:space="0" w:color="auto"/>
            </w:tcBorders>
          </w:tcPr>
          <w:p w14:paraId="24E77FB8" w14:textId="6DB1288D" w:rsidR="00C45BDE" w:rsidRPr="00FE73FC" w:rsidRDefault="00EA768E">
            <w:pPr>
              <w:spacing w:line="360" w:lineRule="auto"/>
              <w:ind w:firstLineChars="196" w:firstLine="412"/>
              <w:rPr>
                <w:rFonts w:asciiTheme="minorEastAsia" w:hAnsiTheme="minorEastAsia" w:cs="黑体" w:hint="eastAsia"/>
                <w:bCs/>
                <w:color w:val="7F007F"/>
              </w:rPr>
            </w:pPr>
            <w:r>
              <w:rPr>
                <w:rFonts w:asciiTheme="minorEastAsia" w:hAnsiTheme="minorEastAsia" w:cs="黑体" w:hint="eastAsia"/>
                <w:bCs/>
                <w:color w:val="7F007F"/>
              </w:rPr>
              <w:t>M</w:t>
            </w:r>
            <w:r>
              <w:rPr>
                <w:rFonts w:asciiTheme="minorEastAsia" w:hAnsiTheme="minorEastAsia" w:cs="黑体"/>
                <w:bCs/>
                <w:color w:val="7F007F"/>
              </w:rPr>
              <w:t>CP</w:t>
            </w:r>
            <w:r w:rsidR="00C53362" w:rsidRPr="00C53362">
              <w:rPr>
                <w:rFonts w:asciiTheme="minorEastAsia" w:hAnsiTheme="minorEastAsia" w:cs="黑体" w:hint="eastAsia"/>
                <w:bCs/>
                <w:color w:val="7F007F"/>
              </w:rPr>
              <w:t>供应商评价管理</w:t>
            </w:r>
            <w:r w:rsidR="00C45BDE">
              <w:rPr>
                <w:rFonts w:asciiTheme="minorEastAsia" w:hAnsiTheme="minorEastAsia" w:cs="黑体" w:hint="eastAsia"/>
                <w:bCs/>
                <w:color w:val="7F007F"/>
              </w:rPr>
              <w:t>需求规格说明书</w:t>
            </w:r>
          </w:p>
        </w:tc>
      </w:tr>
      <w:tr w:rsidR="00C45BDE" w:rsidRPr="00FE73FC" w14:paraId="0D20B50B" w14:textId="77777777">
        <w:trPr>
          <w:trHeight w:val="227"/>
          <w:jc w:val="center"/>
        </w:trPr>
        <w:tc>
          <w:tcPr>
            <w:tcW w:w="2506" w:type="dxa"/>
            <w:tcBorders>
              <w:top w:val="single" w:sz="6" w:space="0" w:color="auto"/>
              <w:left w:val="single" w:sz="6" w:space="0" w:color="auto"/>
              <w:bottom w:val="single" w:sz="6" w:space="0" w:color="auto"/>
              <w:right w:val="single" w:sz="6" w:space="0" w:color="auto"/>
            </w:tcBorders>
            <w:shd w:val="pct30" w:color="FFFF00" w:fill="auto"/>
          </w:tcPr>
          <w:p w14:paraId="1BAC0687" w14:textId="77777777" w:rsidR="00C45BDE" w:rsidRPr="00194B41" w:rsidRDefault="00C45BDE">
            <w:pPr>
              <w:pStyle w:val="TableText"/>
              <w:ind w:firstLine="420"/>
              <w:rPr>
                <w:rFonts w:asciiTheme="minorEastAsia" w:eastAsiaTheme="minorEastAsia" w:hAnsiTheme="minorEastAsia" w:cs="宋体" w:hint="eastAsia"/>
                <w:b w:val="0"/>
                <w:bCs w:val="0"/>
                <w:kern w:val="2"/>
                <w:sz w:val="21"/>
                <w:szCs w:val="21"/>
              </w:rPr>
            </w:pPr>
            <w:hyperlink r:id="rId10" w:history="1">
              <w:r w:rsidRPr="00194B41">
                <w:rPr>
                  <w:rFonts w:hint="eastAsia"/>
                  <w:b w:val="0"/>
                  <w:kern w:val="2"/>
                  <w:sz w:val="21"/>
                  <w:szCs w:val="21"/>
                </w:rPr>
                <w:t>文档</w:t>
              </w:r>
              <w:r w:rsidRPr="00194B41">
                <w:rPr>
                  <w:rFonts w:cs="宋体"/>
                  <w:b w:val="0"/>
                  <w:kern w:val="2"/>
                  <w:sz w:val="21"/>
                  <w:szCs w:val="21"/>
                </w:rPr>
                <w:t>Ref. No.</w:t>
              </w:r>
            </w:hyperlink>
          </w:p>
        </w:tc>
        <w:tc>
          <w:tcPr>
            <w:tcW w:w="5816" w:type="dxa"/>
            <w:tcBorders>
              <w:top w:val="single" w:sz="6" w:space="0" w:color="auto"/>
              <w:left w:val="single" w:sz="6" w:space="0" w:color="auto"/>
              <w:bottom w:val="single" w:sz="6" w:space="0" w:color="auto"/>
              <w:right w:val="single" w:sz="6" w:space="0" w:color="auto"/>
            </w:tcBorders>
          </w:tcPr>
          <w:p w14:paraId="31831746" w14:textId="77777777" w:rsidR="00C45BDE" w:rsidRPr="00FE73FC" w:rsidRDefault="00C45BDE">
            <w:pPr>
              <w:pStyle w:val="TableText"/>
              <w:ind w:firstLine="420"/>
              <w:rPr>
                <w:rFonts w:asciiTheme="minorEastAsia" w:eastAsiaTheme="minorEastAsia" w:hAnsiTheme="minorEastAsia" w:hint="eastAsia"/>
                <w:b w:val="0"/>
                <w:kern w:val="2"/>
                <w:sz w:val="21"/>
                <w:szCs w:val="21"/>
              </w:rPr>
            </w:pPr>
            <w:r w:rsidRPr="00FE73FC">
              <w:rPr>
                <w:rFonts w:asciiTheme="minorEastAsia" w:eastAsiaTheme="minorEastAsia" w:hAnsiTheme="minorEastAsia"/>
                <w:b w:val="0"/>
                <w:kern w:val="2"/>
                <w:sz w:val="21"/>
                <w:szCs w:val="21"/>
              </w:rPr>
              <w:t xml:space="preserve">Ref: </w:t>
            </w:r>
          </w:p>
        </w:tc>
      </w:tr>
      <w:tr w:rsidR="00C45BDE" w:rsidRPr="00FE73FC" w14:paraId="47FD3673" w14:textId="77777777">
        <w:trPr>
          <w:trHeight w:val="289"/>
          <w:jc w:val="center"/>
        </w:trPr>
        <w:tc>
          <w:tcPr>
            <w:tcW w:w="2506" w:type="dxa"/>
            <w:tcBorders>
              <w:top w:val="single" w:sz="6" w:space="0" w:color="auto"/>
              <w:left w:val="single" w:sz="6" w:space="0" w:color="auto"/>
              <w:bottom w:val="single" w:sz="6" w:space="0" w:color="auto"/>
              <w:right w:val="single" w:sz="6" w:space="0" w:color="auto"/>
            </w:tcBorders>
            <w:shd w:val="pct30" w:color="FFFF00" w:fill="auto"/>
          </w:tcPr>
          <w:p w14:paraId="3ACE2DF4" w14:textId="77777777" w:rsidR="00C45BDE" w:rsidRPr="00194B41" w:rsidRDefault="00C45BDE">
            <w:pPr>
              <w:pStyle w:val="TableText"/>
              <w:ind w:firstLine="420"/>
              <w:rPr>
                <w:rFonts w:asciiTheme="minorEastAsia" w:eastAsiaTheme="minorEastAsia" w:hAnsiTheme="minorEastAsia" w:cs="宋体" w:hint="eastAsia"/>
                <w:b w:val="0"/>
                <w:bCs w:val="0"/>
                <w:kern w:val="2"/>
                <w:sz w:val="21"/>
                <w:szCs w:val="21"/>
              </w:rPr>
            </w:pPr>
            <w:r w:rsidRPr="00FE73FC">
              <w:rPr>
                <w:rFonts w:asciiTheme="minorEastAsia" w:eastAsiaTheme="minorEastAsia" w:hAnsiTheme="minorEastAsia" w:cs="宋体" w:hint="eastAsia"/>
                <w:b w:val="0"/>
                <w:bCs w:val="0"/>
                <w:kern w:val="2"/>
                <w:sz w:val="21"/>
                <w:szCs w:val="21"/>
              </w:rPr>
              <w:t>文档版本号</w:t>
            </w:r>
          </w:p>
        </w:tc>
        <w:tc>
          <w:tcPr>
            <w:tcW w:w="5816" w:type="dxa"/>
            <w:tcBorders>
              <w:top w:val="single" w:sz="6" w:space="0" w:color="auto"/>
              <w:left w:val="single" w:sz="6" w:space="0" w:color="auto"/>
              <w:bottom w:val="single" w:sz="6" w:space="0" w:color="auto"/>
              <w:right w:val="single" w:sz="6" w:space="0" w:color="auto"/>
            </w:tcBorders>
          </w:tcPr>
          <w:p w14:paraId="12C5C402" w14:textId="77777777" w:rsidR="00C45BDE" w:rsidRPr="00FE73FC" w:rsidRDefault="00C45BDE">
            <w:pPr>
              <w:pStyle w:val="TableText"/>
              <w:ind w:firstLine="420"/>
              <w:rPr>
                <w:rFonts w:asciiTheme="minorEastAsia" w:eastAsiaTheme="minorEastAsia" w:hAnsiTheme="minorEastAsia" w:hint="eastAsia"/>
                <w:b w:val="0"/>
                <w:kern w:val="2"/>
                <w:sz w:val="21"/>
                <w:szCs w:val="21"/>
              </w:rPr>
            </w:pPr>
            <w:r w:rsidRPr="00FE73FC">
              <w:rPr>
                <w:rFonts w:asciiTheme="minorEastAsia" w:eastAsiaTheme="minorEastAsia" w:hAnsiTheme="minorEastAsia"/>
                <w:b w:val="0"/>
                <w:kern w:val="2"/>
                <w:sz w:val="21"/>
                <w:szCs w:val="21"/>
              </w:rPr>
              <w:t xml:space="preserve">Version </w:t>
            </w:r>
            <w:r>
              <w:rPr>
                <w:rFonts w:asciiTheme="minorEastAsia" w:eastAsiaTheme="minorEastAsia" w:hAnsiTheme="minorEastAsia"/>
                <w:b w:val="0"/>
                <w:kern w:val="2"/>
                <w:sz w:val="21"/>
                <w:szCs w:val="21"/>
              </w:rPr>
              <w:t>1</w:t>
            </w:r>
            <w:r w:rsidRPr="00FE73FC">
              <w:rPr>
                <w:rFonts w:asciiTheme="minorEastAsia" w:eastAsiaTheme="minorEastAsia" w:hAnsiTheme="minorEastAsia" w:hint="eastAsia"/>
                <w:b w:val="0"/>
                <w:kern w:val="2"/>
                <w:sz w:val="21"/>
                <w:szCs w:val="21"/>
              </w:rPr>
              <w:t>.0</w:t>
            </w:r>
          </w:p>
        </w:tc>
      </w:tr>
      <w:tr w:rsidR="00C45BDE" w:rsidRPr="00FE73FC" w14:paraId="68B546B2" w14:textId="77777777" w:rsidTr="00F56073">
        <w:trPr>
          <w:trHeight w:val="794"/>
          <w:jc w:val="center"/>
        </w:trPr>
        <w:tc>
          <w:tcPr>
            <w:tcW w:w="2506" w:type="dxa"/>
            <w:tcBorders>
              <w:top w:val="single" w:sz="6" w:space="0" w:color="auto"/>
              <w:left w:val="single" w:sz="6" w:space="0" w:color="auto"/>
              <w:bottom w:val="single" w:sz="6" w:space="0" w:color="auto"/>
              <w:right w:val="single" w:sz="6" w:space="0" w:color="auto"/>
            </w:tcBorders>
            <w:shd w:val="pct30" w:color="FFFF00" w:fill="auto"/>
          </w:tcPr>
          <w:p w14:paraId="581EBCAE" w14:textId="77777777" w:rsidR="00C45BDE" w:rsidRPr="00194B41" w:rsidRDefault="00C45BDE">
            <w:pPr>
              <w:pStyle w:val="TableText"/>
              <w:ind w:firstLine="420"/>
              <w:rPr>
                <w:rFonts w:asciiTheme="minorEastAsia" w:eastAsiaTheme="minorEastAsia" w:hAnsiTheme="minorEastAsia" w:cs="宋体" w:hint="eastAsia"/>
                <w:b w:val="0"/>
                <w:bCs w:val="0"/>
                <w:kern w:val="2"/>
                <w:sz w:val="21"/>
                <w:szCs w:val="21"/>
              </w:rPr>
            </w:pPr>
            <w:r w:rsidRPr="00FE73FC">
              <w:rPr>
                <w:rFonts w:asciiTheme="minorEastAsia" w:eastAsiaTheme="minorEastAsia" w:hAnsiTheme="minorEastAsia" w:cs="宋体" w:hint="eastAsia"/>
                <w:b w:val="0"/>
                <w:bCs w:val="0"/>
                <w:kern w:val="2"/>
                <w:sz w:val="21"/>
                <w:szCs w:val="21"/>
              </w:rPr>
              <w:t>文档接受方</w:t>
            </w:r>
          </w:p>
        </w:tc>
        <w:tc>
          <w:tcPr>
            <w:tcW w:w="5816" w:type="dxa"/>
            <w:tcBorders>
              <w:top w:val="single" w:sz="6" w:space="0" w:color="auto"/>
              <w:left w:val="single" w:sz="6" w:space="0" w:color="auto"/>
              <w:bottom w:val="single" w:sz="6" w:space="0" w:color="auto"/>
              <w:right w:val="single" w:sz="6" w:space="0" w:color="auto"/>
            </w:tcBorders>
          </w:tcPr>
          <w:p w14:paraId="2E39566C" w14:textId="77777777" w:rsidR="00C45BDE" w:rsidRPr="00FE73FC" w:rsidRDefault="00C45BDE">
            <w:pPr>
              <w:spacing w:line="360" w:lineRule="auto"/>
              <w:ind w:firstLineChars="200" w:firstLine="420"/>
              <w:jc w:val="left"/>
              <w:rPr>
                <w:color w:val="000000"/>
                <w:shd w:val="clear" w:color="auto" w:fill="FFFFFF"/>
              </w:rPr>
            </w:pPr>
            <w:r w:rsidRPr="00FE73FC">
              <w:rPr>
                <w:rFonts w:asciiTheme="minorEastAsia" w:hAnsiTheme="minorEastAsia" w:hint="eastAsia"/>
              </w:rPr>
              <w:t>广东</w:t>
            </w:r>
            <w:r>
              <w:rPr>
                <w:rFonts w:asciiTheme="minorEastAsia" w:hAnsiTheme="minorEastAsia" w:hint="eastAsia"/>
              </w:rPr>
              <w:t>医大智能科技有限公司</w:t>
            </w:r>
          </w:p>
        </w:tc>
      </w:tr>
      <w:tr w:rsidR="00C45BDE" w:rsidRPr="00FE73FC" w14:paraId="58BDA854" w14:textId="77777777">
        <w:trPr>
          <w:trHeight w:val="613"/>
          <w:jc w:val="center"/>
        </w:trPr>
        <w:tc>
          <w:tcPr>
            <w:tcW w:w="2506" w:type="dxa"/>
            <w:tcBorders>
              <w:top w:val="single" w:sz="6" w:space="0" w:color="auto"/>
              <w:left w:val="single" w:sz="6" w:space="0" w:color="auto"/>
              <w:bottom w:val="single" w:sz="6" w:space="0" w:color="auto"/>
              <w:right w:val="single" w:sz="6" w:space="0" w:color="auto"/>
            </w:tcBorders>
            <w:shd w:val="pct30" w:color="FFFF00" w:fill="auto"/>
          </w:tcPr>
          <w:p w14:paraId="0D661639" w14:textId="77777777" w:rsidR="00C45BDE" w:rsidRPr="00FE73FC" w:rsidRDefault="00C45BDE">
            <w:pPr>
              <w:pStyle w:val="TableText"/>
              <w:ind w:firstLine="420"/>
              <w:rPr>
                <w:rFonts w:asciiTheme="minorEastAsia" w:eastAsiaTheme="minorEastAsia" w:hAnsiTheme="minorEastAsia" w:hint="eastAsia"/>
                <w:b w:val="0"/>
                <w:bCs w:val="0"/>
                <w:kern w:val="2"/>
                <w:sz w:val="21"/>
                <w:szCs w:val="21"/>
              </w:rPr>
            </w:pPr>
            <w:r w:rsidRPr="00FE73FC">
              <w:rPr>
                <w:rFonts w:asciiTheme="minorEastAsia" w:eastAsiaTheme="minorEastAsia" w:hAnsiTheme="minorEastAsia" w:cs="宋体" w:hint="eastAsia"/>
                <w:b w:val="0"/>
                <w:bCs w:val="0"/>
                <w:kern w:val="2"/>
                <w:sz w:val="21"/>
                <w:szCs w:val="21"/>
              </w:rPr>
              <w:t>撰写</w:t>
            </w:r>
          </w:p>
        </w:tc>
        <w:tc>
          <w:tcPr>
            <w:tcW w:w="5816" w:type="dxa"/>
            <w:tcBorders>
              <w:top w:val="single" w:sz="6" w:space="0" w:color="auto"/>
              <w:left w:val="single" w:sz="6" w:space="0" w:color="auto"/>
              <w:bottom w:val="single" w:sz="6" w:space="0" w:color="auto"/>
              <w:right w:val="single" w:sz="6" w:space="0" w:color="auto"/>
            </w:tcBorders>
          </w:tcPr>
          <w:p w14:paraId="206F5057" w14:textId="77777777" w:rsidR="00C45BDE" w:rsidRPr="00FE73FC" w:rsidRDefault="00C45BDE">
            <w:pPr>
              <w:pStyle w:val="TableText"/>
              <w:ind w:left="0" w:firstLineChars="200" w:firstLine="420"/>
              <w:rPr>
                <w:rFonts w:asciiTheme="minorEastAsia" w:eastAsiaTheme="minorEastAsia" w:hAnsiTheme="minorEastAsia" w:hint="eastAsia"/>
                <w:b w:val="0"/>
                <w:kern w:val="2"/>
                <w:sz w:val="21"/>
                <w:szCs w:val="21"/>
                <w:lang w:val="en-US"/>
              </w:rPr>
            </w:pPr>
            <w:r w:rsidRPr="00C24E3D">
              <w:rPr>
                <w:rFonts w:asciiTheme="minorEastAsia" w:eastAsiaTheme="minorEastAsia" w:hAnsiTheme="minorEastAsia" w:hint="eastAsia"/>
                <w:b w:val="0"/>
                <w:kern w:val="2"/>
                <w:sz w:val="21"/>
                <w:szCs w:val="21"/>
              </w:rPr>
              <w:t>广东医大智能科技</w:t>
            </w:r>
            <w:r w:rsidRPr="00FE73FC">
              <w:rPr>
                <w:rFonts w:asciiTheme="minorEastAsia" w:eastAsiaTheme="minorEastAsia" w:hAnsiTheme="minorEastAsia" w:hint="eastAsia"/>
                <w:b w:val="0"/>
                <w:kern w:val="2"/>
                <w:sz w:val="21"/>
                <w:szCs w:val="21"/>
              </w:rPr>
              <w:t>有限公司</w:t>
            </w:r>
          </w:p>
          <w:p w14:paraId="6969E5F5" w14:textId="77777777" w:rsidR="00C45BDE" w:rsidRPr="00FE73FC" w:rsidRDefault="00C45BDE">
            <w:pPr>
              <w:pStyle w:val="TableText"/>
              <w:ind w:firstLine="420"/>
              <w:rPr>
                <w:rFonts w:asciiTheme="minorEastAsia" w:eastAsiaTheme="minorEastAsia" w:hAnsiTheme="minorEastAsia" w:hint="eastAsia"/>
                <w:b w:val="0"/>
                <w:kern w:val="2"/>
                <w:sz w:val="21"/>
                <w:szCs w:val="21"/>
              </w:rPr>
            </w:pPr>
            <w:r>
              <w:rPr>
                <w:rFonts w:asciiTheme="minorEastAsia" w:eastAsiaTheme="minorEastAsia" w:hAnsiTheme="minorEastAsia" w:hint="eastAsia"/>
                <w:b w:val="0"/>
                <w:kern w:val="2"/>
                <w:sz w:val="21"/>
                <w:szCs w:val="21"/>
              </w:rPr>
              <w:t>郑丽君</w:t>
            </w:r>
            <w:r w:rsidRPr="00FE73FC">
              <w:rPr>
                <w:rFonts w:asciiTheme="minorEastAsia" w:eastAsiaTheme="minorEastAsia" w:hAnsiTheme="minorEastAsia" w:hint="eastAsia"/>
                <w:b w:val="0"/>
                <w:kern w:val="2"/>
                <w:sz w:val="21"/>
                <w:szCs w:val="21"/>
              </w:rPr>
              <w:t>（</w:t>
            </w:r>
            <w:r>
              <w:rPr>
                <w:rFonts w:asciiTheme="minorEastAsia" w:eastAsiaTheme="minorEastAsia" w:hAnsiTheme="minorEastAsia" w:hint="eastAsia"/>
                <w:b w:val="0"/>
                <w:kern w:val="2"/>
                <w:sz w:val="21"/>
                <w:szCs w:val="21"/>
              </w:rPr>
              <w:t>产品经理</w:t>
            </w:r>
            <w:r w:rsidRPr="00FE73FC">
              <w:rPr>
                <w:rFonts w:asciiTheme="minorEastAsia" w:eastAsiaTheme="minorEastAsia" w:hAnsiTheme="minorEastAsia" w:hint="eastAsia"/>
                <w:b w:val="0"/>
                <w:kern w:val="2"/>
                <w:sz w:val="21"/>
                <w:szCs w:val="21"/>
              </w:rPr>
              <w:t>）</w:t>
            </w:r>
          </w:p>
          <w:p w14:paraId="1EA7C55E" w14:textId="77777777" w:rsidR="00C45BDE" w:rsidRPr="00FE73FC" w:rsidRDefault="00C45BDE">
            <w:pPr>
              <w:pStyle w:val="TableText"/>
              <w:ind w:firstLine="420"/>
              <w:rPr>
                <w:rFonts w:asciiTheme="minorEastAsia" w:eastAsiaTheme="minorEastAsia" w:hAnsiTheme="minorEastAsia" w:hint="eastAsia"/>
                <w:b w:val="0"/>
                <w:kern w:val="2"/>
                <w:sz w:val="21"/>
                <w:szCs w:val="21"/>
              </w:rPr>
            </w:pPr>
            <w:r w:rsidRPr="00FE73FC">
              <w:rPr>
                <w:rFonts w:asciiTheme="minorEastAsia" w:eastAsiaTheme="minorEastAsia" w:hAnsiTheme="minorEastAsia" w:hint="eastAsia"/>
                <w:b w:val="0"/>
                <w:kern w:val="2"/>
                <w:sz w:val="21"/>
                <w:szCs w:val="21"/>
              </w:rPr>
              <w:t>手机：</w:t>
            </w:r>
            <w:r>
              <w:rPr>
                <w:rFonts w:asciiTheme="minorEastAsia" w:eastAsiaTheme="minorEastAsia" w:hAnsiTheme="minorEastAsia"/>
                <w:b w:val="0"/>
                <w:kern w:val="2"/>
                <w:sz w:val="21"/>
                <w:szCs w:val="21"/>
              </w:rPr>
              <w:t>13826480765</w:t>
            </w:r>
          </w:p>
          <w:p w14:paraId="254B6710" w14:textId="77777777" w:rsidR="00C45BDE" w:rsidRPr="000152D3" w:rsidRDefault="00C45BDE">
            <w:pPr>
              <w:pStyle w:val="TableText"/>
              <w:spacing w:before="0" w:after="0"/>
              <w:ind w:firstLine="420"/>
              <w:rPr>
                <w:rFonts w:asciiTheme="minorEastAsia" w:eastAsiaTheme="minorEastAsia" w:hAnsiTheme="minorEastAsia" w:hint="eastAsia"/>
                <w:b w:val="0"/>
                <w:kern w:val="2"/>
                <w:sz w:val="21"/>
                <w:szCs w:val="21"/>
                <w:lang w:val="en-US"/>
              </w:rPr>
            </w:pPr>
            <w:r w:rsidRPr="000152D3">
              <w:rPr>
                <w:rFonts w:asciiTheme="minorEastAsia" w:eastAsiaTheme="minorEastAsia" w:hAnsiTheme="minorEastAsia" w:hint="eastAsia"/>
                <w:b w:val="0"/>
                <w:kern w:val="2"/>
                <w:sz w:val="21"/>
                <w:szCs w:val="21"/>
              </w:rPr>
              <w:t>邮件：</w:t>
            </w:r>
            <w:r>
              <w:rPr>
                <w:rFonts w:asciiTheme="minorEastAsia" w:eastAsiaTheme="minorEastAsia" w:hAnsiTheme="minorEastAsia" w:hint="eastAsia"/>
                <w:b w:val="0"/>
                <w:kern w:val="2"/>
                <w:sz w:val="21"/>
                <w:szCs w:val="21"/>
              </w:rPr>
              <w:t>zlj</w:t>
            </w:r>
            <w:r w:rsidRPr="00FE73FC">
              <w:rPr>
                <w:rFonts w:asciiTheme="minorEastAsia" w:eastAsiaTheme="minorEastAsia" w:hAnsiTheme="minorEastAsia" w:hint="eastAsia"/>
                <w:b w:val="0"/>
                <w:kern w:val="2"/>
                <w:sz w:val="21"/>
                <w:szCs w:val="21"/>
              </w:rPr>
              <w:t>@mescm.com</w:t>
            </w:r>
          </w:p>
        </w:tc>
      </w:tr>
      <w:tr w:rsidR="00C45BDE" w:rsidRPr="00FE73FC" w14:paraId="549B52BA" w14:textId="77777777">
        <w:trPr>
          <w:trHeight w:val="225"/>
          <w:jc w:val="center"/>
        </w:trPr>
        <w:tc>
          <w:tcPr>
            <w:tcW w:w="2506" w:type="dxa"/>
            <w:tcBorders>
              <w:top w:val="single" w:sz="6" w:space="0" w:color="auto"/>
              <w:left w:val="single" w:sz="6" w:space="0" w:color="auto"/>
              <w:bottom w:val="single" w:sz="6" w:space="0" w:color="auto"/>
              <w:right w:val="single" w:sz="6" w:space="0" w:color="auto"/>
            </w:tcBorders>
            <w:shd w:val="pct30" w:color="FFFF00" w:fill="auto"/>
          </w:tcPr>
          <w:p w14:paraId="7EEF7E58" w14:textId="77777777" w:rsidR="00C45BDE" w:rsidRPr="00FE73FC" w:rsidRDefault="00C45BDE">
            <w:pPr>
              <w:pStyle w:val="TableText"/>
              <w:ind w:firstLine="420"/>
              <w:rPr>
                <w:rFonts w:asciiTheme="minorEastAsia" w:eastAsiaTheme="minorEastAsia" w:hAnsiTheme="minorEastAsia" w:hint="eastAsia"/>
                <w:b w:val="0"/>
                <w:bCs w:val="0"/>
                <w:kern w:val="2"/>
                <w:sz w:val="21"/>
                <w:szCs w:val="21"/>
              </w:rPr>
            </w:pPr>
            <w:r w:rsidRPr="00FE73FC">
              <w:rPr>
                <w:rFonts w:asciiTheme="minorEastAsia" w:eastAsiaTheme="minorEastAsia" w:hAnsiTheme="minorEastAsia" w:cs="宋体" w:hint="eastAsia"/>
                <w:b w:val="0"/>
                <w:bCs w:val="0"/>
                <w:kern w:val="2"/>
                <w:sz w:val="21"/>
                <w:szCs w:val="21"/>
              </w:rPr>
              <w:t>文档编制日期</w:t>
            </w:r>
          </w:p>
        </w:tc>
        <w:tc>
          <w:tcPr>
            <w:tcW w:w="5816" w:type="dxa"/>
            <w:tcBorders>
              <w:top w:val="single" w:sz="6" w:space="0" w:color="auto"/>
              <w:left w:val="single" w:sz="6" w:space="0" w:color="auto"/>
              <w:bottom w:val="single" w:sz="6" w:space="0" w:color="auto"/>
              <w:right w:val="single" w:sz="6" w:space="0" w:color="auto"/>
            </w:tcBorders>
          </w:tcPr>
          <w:p w14:paraId="44CF0262" w14:textId="492F162C" w:rsidR="00C45BDE" w:rsidRPr="00FE73FC" w:rsidRDefault="00C45BDE">
            <w:pPr>
              <w:pStyle w:val="TableText"/>
              <w:ind w:firstLine="420"/>
              <w:rPr>
                <w:rFonts w:asciiTheme="minorEastAsia" w:eastAsiaTheme="minorEastAsia" w:hAnsiTheme="minorEastAsia" w:hint="eastAsia"/>
                <w:b w:val="0"/>
                <w:kern w:val="2"/>
                <w:sz w:val="21"/>
                <w:szCs w:val="21"/>
              </w:rPr>
            </w:pPr>
            <w:r w:rsidRPr="00FE73FC">
              <w:rPr>
                <w:rFonts w:asciiTheme="minorEastAsia" w:eastAsiaTheme="minorEastAsia" w:hAnsiTheme="minorEastAsia" w:hint="eastAsia"/>
                <w:b w:val="0"/>
                <w:kern w:val="2"/>
                <w:sz w:val="21"/>
                <w:szCs w:val="21"/>
              </w:rPr>
              <w:t>20</w:t>
            </w:r>
            <w:r>
              <w:rPr>
                <w:rFonts w:asciiTheme="minorEastAsia" w:eastAsiaTheme="minorEastAsia" w:hAnsiTheme="minorEastAsia"/>
                <w:b w:val="0"/>
                <w:kern w:val="2"/>
                <w:sz w:val="21"/>
                <w:szCs w:val="21"/>
              </w:rPr>
              <w:t>2</w:t>
            </w:r>
            <w:r w:rsidR="00B77C6F">
              <w:rPr>
                <w:rFonts w:asciiTheme="minorEastAsia" w:eastAsiaTheme="minorEastAsia" w:hAnsiTheme="minorEastAsia" w:hint="eastAsia"/>
                <w:b w:val="0"/>
                <w:kern w:val="2"/>
                <w:sz w:val="21"/>
                <w:szCs w:val="21"/>
              </w:rPr>
              <w:t>5</w:t>
            </w:r>
            <w:r>
              <w:rPr>
                <w:rFonts w:asciiTheme="minorEastAsia" w:eastAsiaTheme="minorEastAsia" w:hAnsiTheme="minorEastAsia" w:hint="eastAsia"/>
                <w:b w:val="0"/>
                <w:kern w:val="2"/>
                <w:sz w:val="21"/>
                <w:szCs w:val="21"/>
              </w:rPr>
              <w:t>/</w:t>
            </w:r>
            <w:r>
              <w:rPr>
                <w:rFonts w:asciiTheme="minorEastAsia" w:eastAsiaTheme="minorEastAsia" w:hAnsiTheme="minorEastAsia"/>
                <w:b w:val="0"/>
                <w:kern w:val="2"/>
                <w:sz w:val="21"/>
                <w:szCs w:val="21"/>
              </w:rPr>
              <w:t>0</w:t>
            </w:r>
            <w:r w:rsidR="00C53362">
              <w:rPr>
                <w:rFonts w:asciiTheme="minorEastAsia" w:eastAsiaTheme="minorEastAsia" w:hAnsiTheme="minorEastAsia" w:hint="eastAsia"/>
                <w:b w:val="0"/>
                <w:kern w:val="2"/>
                <w:sz w:val="21"/>
                <w:szCs w:val="21"/>
              </w:rPr>
              <w:t>4</w:t>
            </w:r>
            <w:r>
              <w:rPr>
                <w:rFonts w:asciiTheme="minorEastAsia" w:eastAsiaTheme="minorEastAsia" w:hAnsiTheme="minorEastAsia"/>
                <w:b w:val="0"/>
                <w:kern w:val="2"/>
                <w:sz w:val="21"/>
                <w:szCs w:val="21"/>
              </w:rPr>
              <w:t>/</w:t>
            </w:r>
          </w:p>
        </w:tc>
      </w:tr>
    </w:tbl>
    <w:p w14:paraId="65C17D57" w14:textId="77777777" w:rsidR="00C45BDE" w:rsidRDefault="00C45BDE" w:rsidP="00C45BDE">
      <w:pPr>
        <w:pStyle w:val="TableText"/>
      </w:pPr>
    </w:p>
    <w:p w14:paraId="3A4571B0" w14:textId="77777777" w:rsidR="00C45BDE" w:rsidRDefault="00C45BDE">
      <w:pPr>
        <w:jc w:val="center"/>
        <w:rPr>
          <w:rFonts w:ascii="方正小标宋简体" w:eastAsia="方正小标宋简体" w:hAnsi="方正小标宋简体" w:cs="方正小标宋简体" w:hint="eastAsia"/>
          <w:b/>
          <w:szCs w:val="21"/>
        </w:rPr>
      </w:pPr>
    </w:p>
    <w:p w14:paraId="19D7F31E" w14:textId="77777777" w:rsidR="00386451" w:rsidRDefault="00386451"/>
    <w:p w14:paraId="0C967C73" w14:textId="77777777" w:rsidR="00386451" w:rsidRDefault="00EB7CFB">
      <w:pPr>
        <w:widowControl/>
        <w:jc w:val="left"/>
        <w:sectPr w:rsidR="00386451" w:rsidSect="00221423">
          <w:headerReference w:type="even" r:id="rId11"/>
          <w:headerReference w:type="default" r:id="rId12"/>
          <w:footerReference w:type="default" r:id="rId13"/>
          <w:headerReference w:type="first" r:id="rId14"/>
          <w:pgSz w:w="11906" w:h="16838"/>
          <w:pgMar w:top="1440" w:right="1800" w:bottom="1440" w:left="1800" w:header="851" w:footer="992" w:gutter="0"/>
          <w:cols w:space="720"/>
          <w:docGrid w:type="lines" w:linePitch="317" w:charSpace="609"/>
        </w:sectPr>
      </w:pPr>
      <w:r>
        <w:br w:type="page"/>
      </w:r>
    </w:p>
    <w:sdt>
      <w:sdtPr>
        <w:rPr>
          <w:rFonts w:ascii="Calibri" w:eastAsia="宋体" w:hAnsi="Calibri" w:cs="Times New Roman"/>
          <w:color w:val="auto"/>
          <w:kern w:val="2"/>
          <w:sz w:val="21"/>
          <w:szCs w:val="24"/>
          <w:lang w:val="zh-CN"/>
        </w:rPr>
        <w:id w:val="-1550535749"/>
        <w:docPartObj>
          <w:docPartGallery w:val="Table of Contents"/>
          <w:docPartUnique/>
        </w:docPartObj>
      </w:sdtPr>
      <w:sdtEndPr>
        <w:rPr>
          <w:b/>
          <w:bCs/>
        </w:rPr>
      </w:sdtEndPr>
      <w:sdtContent>
        <w:p w14:paraId="7FB22EFE" w14:textId="3819D342" w:rsidR="00432A49" w:rsidRDefault="00432A49">
          <w:pPr>
            <w:pStyle w:val="TOC"/>
          </w:pPr>
          <w:r>
            <w:rPr>
              <w:lang w:val="zh-CN"/>
            </w:rPr>
            <w:t>目录</w:t>
          </w:r>
        </w:p>
        <w:p w14:paraId="3EAD3D3A" w14:textId="53D4D38F" w:rsidR="003274D1" w:rsidRDefault="00432A49">
          <w:pPr>
            <w:pStyle w:val="TOC2"/>
            <w:tabs>
              <w:tab w:val="right" w:leader="dot" w:pos="8296"/>
            </w:tabs>
            <w:rPr>
              <w:rFonts w:asciiTheme="minorHAnsi" w:eastAsiaTheme="minorEastAsia" w:hAnsiTheme="minorHAnsi" w:cstheme="minorBidi"/>
              <w:noProof/>
              <w:sz w:val="22"/>
              <w14:ligatures w14:val="standardContextual"/>
            </w:rPr>
          </w:pPr>
          <w:r>
            <w:fldChar w:fldCharType="begin"/>
          </w:r>
          <w:r>
            <w:instrText xml:space="preserve"> TOC \o "1-3" \h \z \u </w:instrText>
          </w:r>
          <w:r>
            <w:fldChar w:fldCharType="separate"/>
          </w:r>
          <w:hyperlink w:anchor="_Toc195863376" w:history="1">
            <w:r w:rsidR="003274D1" w:rsidRPr="000E22DA">
              <w:rPr>
                <w:rStyle w:val="af1"/>
                <w:rFonts w:hint="eastAsia"/>
                <w:noProof/>
              </w:rPr>
              <w:t xml:space="preserve">1 </w:t>
            </w:r>
            <w:r w:rsidR="003274D1" w:rsidRPr="000E22DA">
              <w:rPr>
                <w:rStyle w:val="af1"/>
                <w:rFonts w:hint="eastAsia"/>
                <w:noProof/>
              </w:rPr>
              <w:t>【合作机构】模块调整需求</w:t>
            </w:r>
            <w:r w:rsidR="003274D1">
              <w:rPr>
                <w:rFonts w:hint="eastAsia"/>
                <w:noProof/>
                <w:webHidden/>
              </w:rPr>
              <w:tab/>
            </w:r>
            <w:r w:rsidR="003274D1">
              <w:rPr>
                <w:rFonts w:hint="eastAsia"/>
                <w:noProof/>
                <w:webHidden/>
              </w:rPr>
              <w:fldChar w:fldCharType="begin"/>
            </w:r>
            <w:r w:rsidR="003274D1">
              <w:rPr>
                <w:rFonts w:hint="eastAsia"/>
                <w:noProof/>
                <w:webHidden/>
              </w:rPr>
              <w:instrText xml:space="preserve"> </w:instrText>
            </w:r>
            <w:r w:rsidR="003274D1">
              <w:rPr>
                <w:noProof/>
                <w:webHidden/>
              </w:rPr>
              <w:instrText>PAGEREF _Toc195863376 \h</w:instrText>
            </w:r>
            <w:r w:rsidR="003274D1">
              <w:rPr>
                <w:rFonts w:hint="eastAsia"/>
                <w:noProof/>
                <w:webHidden/>
              </w:rPr>
              <w:instrText xml:space="preserve"> </w:instrText>
            </w:r>
            <w:r w:rsidR="003274D1">
              <w:rPr>
                <w:rFonts w:hint="eastAsia"/>
                <w:noProof/>
                <w:webHidden/>
              </w:rPr>
            </w:r>
            <w:r w:rsidR="003274D1">
              <w:rPr>
                <w:rFonts w:hint="eastAsia"/>
                <w:noProof/>
                <w:webHidden/>
              </w:rPr>
              <w:fldChar w:fldCharType="separate"/>
            </w:r>
            <w:r w:rsidR="003274D1">
              <w:rPr>
                <w:noProof/>
                <w:webHidden/>
              </w:rPr>
              <w:t>4</w:t>
            </w:r>
            <w:r w:rsidR="003274D1">
              <w:rPr>
                <w:rFonts w:hint="eastAsia"/>
                <w:noProof/>
                <w:webHidden/>
              </w:rPr>
              <w:fldChar w:fldCharType="end"/>
            </w:r>
          </w:hyperlink>
        </w:p>
        <w:p w14:paraId="1712A3F4" w14:textId="317759FC" w:rsidR="003274D1" w:rsidRDefault="003274D1">
          <w:pPr>
            <w:pStyle w:val="TOC2"/>
            <w:tabs>
              <w:tab w:val="right" w:leader="dot" w:pos="8296"/>
            </w:tabs>
            <w:rPr>
              <w:rFonts w:asciiTheme="minorHAnsi" w:eastAsiaTheme="minorEastAsia" w:hAnsiTheme="minorHAnsi" w:cstheme="minorBidi"/>
              <w:noProof/>
              <w:sz w:val="22"/>
              <w14:ligatures w14:val="standardContextual"/>
            </w:rPr>
          </w:pPr>
          <w:hyperlink w:anchor="_Toc195863377" w:history="1">
            <w:r w:rsidRPr="000E22DA">
              <w:rPr>
                <w:rStyle w:val="af1"/>
                <w:rFonts w:hint="eastAsia"/>
                <w:noProof/>
              </w:rPr>
              <w:t xml:space="preserve">2 </w:t>
            </w:r>
            <w:r w:rsidRPr="000E22DA">
              <w:rPr>
                <w:rStyle w:val="af1"/>
                <w:rFonts w:hint="eastAsia"/>
                <w:noProof/>
              </w:rPr>
              <w:t>【供应商评价】模块需求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_Toc195863377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41287EDD" w14:textId="268598EF" w:rsidR="003274D1" w:rsidRDefault="003274D1">
          <w:pPr>
            <w:pStyle w:val="TOC3"/>
            <w:tabs>
              <w:tab w:val="right" w:leader="dot" w:pos="8296"/>
            </w:tabs>
            <w:rPr>
              <w:rFonts w:asciiTheme="minorHAnsi" w:eastAsiaTheme="minorEastAsia" w:hAnsiTheme="minorHAnsi" w:cstheme="minorBidi"/>
              <w:noProof/>
              <w:sz w:val="22"/>
              <w:szCs w:val="24"/>
              <w14:ligatures w14:val="standardContextual"/>
            </w:rPr>
          </w:pPr>
          <w:hyperlink w:anchor="_Toc195863378" w:history="1">
            <w:r w:rsidRPr="000E22DA">
              <w:rPr>
                <w:rStyle w:val="af1"/>
                <w:rFonts w:hint="eastAsia"/>
                <w:noProof/>
              </w:rPr>
              <w:t xml:space="preserve">2.1 </w:t>
            </w:r>
            <w:r w:rsidRPr="000E22DA">
              <w:rPr>
                <w:rStyle w:val="af1"/>
                <w:rFonts w:hint="eastAsia"/>
                <w:noProof/>
              </w:rPr>
              <w:t>【供应商评价管理】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_Toc195863378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4997B91B" w14:textId="760F4418" w:rsidR="003274D1" w:rsidRDefault="003274D1">
          <w:pPr>
            <w:pStyle w:val="TOC3"/>
            <w:tabs>
              <w:tab w:val="right" w:leader="dot" w:pos="8296"/>
            </w:tabs>
            <w:rPr>
              <w:rFonts w:asciiTheme="minorHAnsi" w:eastAsiaTheme="minorEastAsia" w:hAnsiTheme="minorHAnsi" w:cstheme="minorBidi"/>
              <w:noProof/>
              <w:sz w:val="22"/>
              <w:szCs w:val="24"/>
              <w14:ligatures w14:val="standardContextual"/>
            </w:rPr>
          </w:pPr>
          <w:hyperlink w:anchor="_Toc195863379" w:history="1">
            <w:r w:rsidRPr="000E22DA">
              <w:rPr>
                <w:rStyle w:val="af1"/>
                <w:rFonts w:hint="eastAsia"/>
                <w:noProof/>
              </w:rPr>
              <w:t xml:space="preserve">2.2 </w:t>
            </w:r>
            <w:r w:rsidRPr="000E22DA">
              <w:rPr>
                <w:rStyle w:val="af1"/>
                <w:rFonts w:hint="eastAsia"/>
                <w:noProof/>
              </w:rPr>
              <w:t>【供应商受评记录】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_Toc195863379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5CA50BF6" w14:textId="019F0713" w:rsidR="003274D1" w:rsidRDefault="003274D1">
          <w:pPr>
            <w:pStyle w:val="TOC3"/>
            <w:tabs>
              <w:tab w:val="right" w:leader="dot" w:pos="8296"/>
            </w:tabs>
            <w:rPr>
              <w:rFonts w:asciiTheme="minorHAnsi" w:eastAsiaTheme="minorEastAsia" w:hAnsiTheme="minorHAnsi" w:cstheme="minorBidi"/>
              <w:noProof/>
              <w:sz w:val="22"/>
              <w:szCs w:val="24"/>
              <w14:ligatures w14:val="standardContextual"/>
            </w:rPr>
          </w:pPr>
          <w:hyperlink w:anchor="_Toc195863380" w:history="1">
            <w:r w:rsidRPr="000E22DA">
              <w:rPr>
                <w:rStyle w:val="af1"/>
                <w:rFonts w:hint="eastAsia"/>
                <w:noProof/>
              </w:rPr>
              <w:t xml:space="preserve">2.3 </w:t>
            </w:r>
            <w:r w:rsidRPr="000E22DA">
              <w:rPr>
                <w:rStyle w:val="af1"/>
                <w:rFonts w:hint="eastAsia"/>
                <w:noProof/>
              </w:rPr>
              <w:t>【供应商评价模板配置】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_Toc195863380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71C1BDA2" w14:textId="42C8BD53" w:rsidR="00432A49" w:rsidRDefault="00432A49">
          <w:r>
            <w:rPr>
              <w:b/>
              <w:bCs/>
              <w:lang w:val="zh-CN"/>
            </w:rPr>
            <w:fldChar w:fldCharType="end"/>
          </w:r>
        </w:p>
      </w:sdtContent>
    </w:sdt>
    <w:p w14:paraId="11AEE24F" w14:textId="77777777" w:rsidR="005B528B" w:rsidRDefault="005B528B" w:rsidP="005B528B">
      <w:pPr>
        <w:widowControl/>
        <w:jc w:val="left"/>
        <w:rPr>
          <w:rFonts w:cs="黑体"/>
          <w:i/>
          <w:iCs/>
          <w:sz w:val="32"/>
          <w:szCs w:val="22"/>
        </w:rPr>
      </w:pPr>
      <w:r>
        <w:rPr>
          <w:rFonts w:cs="黑体"/>
          <w:i/>
          <w:iCs/>
          <w:szCs w:val="22"/>
        </w:rPr>
        <w:br w:type="page"/>
      </w:r>
    </w:p>
    <w:p w14:paraId="64361D61" w14:textId="13C69892" w:rsidR="00251D5E" w:rsidRDefault="00251D5E" w:rsidP="00DC0992">
      <w:pPr>
        <w:pStyle w:val="a0"/>
      </w:pPr>
      <w:bookmarkStart w:id="1" w:name="_Toc195863376"/>
      <w:r>
        <w:rPr>
          <w:rFonts w:hint="eastAsia"/>
        </w:rPr>
        <w:lastRenderedPageBreak/>
        <w:t>【合作机构】模块调整需求</w:t>
      </w:r>
      <w:bookmarkEnd w:id="1"/>
    </w:p>
    <w:p w14:paraId="26D629BB" w14:textId="4DD6940E" w:rsidR="00251D5E" w:rsidRDefault="00251D5E">
      <w:pPr>
        <w:pStyle w:val="af0"/>
        <w:numPr>
          <w:ilvl w:val="0"/>
          <w:numId w:val="11"/>
        </w:numPr>
        <w:ind w:firstLineChars="0"/>
      </w:pPr>
      <w:r>
        <w:rPr>
          <w:rFonts w:hint="eastAsia"/>
        </w:rPr>
        <w:t>合作机构的“机构类别”增加运营商、医院两个类别选项；</w:t>
      </w:r>
    </w:p>
    <w:p w14:paraId="6F19AF23" w14:textId="768E0D81" w:rsidR="00B63671" w:rsidRPr="00251D5E" w:rsidRDefault="00B63671">
      <w:pPr>
        <w:pStyle w:val="af0"/>
        <w:numPr>
          <w:ilvl w:val="0"/>
          <w:numId w:val="11"/>
        </w:numPr>
        <w:ind w:firstLineChars="0"/>
      </w:pPr>
      <w:r>
        <w:rPr>
          <w:rFonts w:hint="eastAsia"/>
        </w:rPr>
        <w:t>“机构类型</w:t>
      </w:r>
      <w:r>
        <w:rPr>
          <w:rFonts w:hint="eastAsia"/>
        </w:rPr>
        <w:t>=</w:t>
      </w:r>
      <w:r>
        <w:rPr>
          <w:rFonts w:hint="eastAsia"/>
        </w:rPr>
        <w:t>医院”的合作机构绑定平台机构时，只能绑定平台的医院机构；</w:t>
      </w:r>
    </w:p>
    <w:p w14:paraId="658E28B4" w14:textId="48D666E4" w:rsidR="00564206" w:rsidRDefault="00DC0992" w:rsidP="00DC0992">
      <w:pPr>
        <w:pStyle w:val="a0"/>
      </w:pPr>
      <w:bookmarkStart w:id="2" w:name="_Toc195863377"/>
      <w:r>
        <w:rPr>
          <w:rFonts w:hint="eastAsia"/>
        </w:rPr>
        <w:t>【</w:t>
      </w:r>
      <w:r w:rsidR="00C53362">
        <w:rPr>
          <w:rFonts w:hint="eastAsia"/>
        </w:rPr>
        <w:t>供应商评价</w:t>
      </w:r>
      <w:r>
        <w:rPr>
          <w:rFonts w:hint="eastAsia"/>
        </w:rPr>
        <w:t>】模块需求</w:t>
      </w:r>
      <w:bookmarkEnd w:id="2"/>
    </w:p>
    <w:p w14:paraId="1D22F30A" w14:textId="0A544C18" w:rsidR="00F96525" w:rsidRDefault="00F96525" w:rsidP="00F96525">
      <w:pPr>
        <w:pStyle w:val="af0"/>
        <w:ind w:firstLine="480"/>
      </w:pPr>
      <w:r>
        <w:rPr>
          <w:rFonts w:hint="eastAsia"/>
        </w:rPr>
        <w:t>创建【</w:t>
      </w:r>
      <w:r w:rsidR="00C53362">
        <w:rPr>
          <w:rFonts w:hint="eastAsia"/>
        </w:rPr>
        <w:t>供应商评价</w:t>
      </w:r>
      <w:r>
        <w:rPr>
          <w:rFonts w:hint="eastAsia"/>
        </w:rPr>
        <w:t>】</w:t>
      </w:r>
      <w:r w:rsidR="00C53362">
        <w:rPr>
          <w:rFonts w:hint="eastAsia"/>
        </w:rPr>
        <w:t>一</w:t>
      </w:r>
      <w:r>
        <w:rPr>
          <w:rFonts w:hint="eastAsia"/>
        </w:rPr>
        <w:t>级菜单目录；</w:t>
      </w:r>
    </w:p>
    <w:p w14:paraId="7F0AEC74" w14:textId="3F815AAF" w:rsidR="00DC0992" w:rsidRDefault="00DC0992" w:rsidP="00DC0992">
      <w:pPr>
        <w:pStyle w:val="a1"/>
      </w:pPr>
      <w:bookmarkStart w:id="3" w:name="_Toc195863378"/>
      <w:r>
        <w:rPr>
          <w:rFonts w:hint="eastAsia"/>
        </w:rPr>
        <w:t>【</w:t>
      </w:r>
      <w:r w:rsidR="00C53362">
        <w:rPr>
          <w:rFonts w:hint="eastAsia"/>
        </w:rPr>
        <w:t>供应商评价</w:t>
      </w:r>
      <w:r>
        <w:rPr>
          <w:rFonts w:hint="eastAsia"/>
        </w:rPr>
        <w:t>管理】</w:t>
      </w:r>
      <w:bookmarkEnd w:id="3"/>
    </w:p>
    <w:p w14:paraId="42DEDA2E" w14:textId="77EF7C41" w:rsidR="00FD27B1" w:rsidRDefault="000135EF" w:rsidP="00C53362">
      <w:pPr>
        <w:pStyle w:val="af0"/>
        <w:ind w:firstLine="480"/>
      </w:pPr>
      <w:r>
        <w:rPr>
          <w:rFonts w:hint="eastAsia"/>
        </w:rPr>
        <w:t>在【</w:t>
      </w:r>
      <w:r w:rsidR="00C53362">
        <w:rPr>
          <w:rFonts w:hint="eastAsia"/>
        </w:rPr>
        <w:t>供应商评价</w:t>
      </w:r>
      <w:r>
        <w:rPr>
          <w:rFonts w:hint="eastAsia"/>
        </w:rPr>
        <w:t>】</w:t>
      </w:r>
      <w:r w:rsidR="00C53362">
        <w:rPr>
          <w:rFonts w:hint="eastAsia"/>
        </w:rPr>
        <w:t>一</w:t>
      </w:r>
      <w:r>
        <w:rPr>
          <w:rFonts w:hint="eastAsia"/>
        </w:rPr>
        <w:t>级菜单目录下创建【</w:t>
      </w:r>
      <w:r w:rsidR="00C53362">
        <w:rPr>
          <w:rFonts w:hint="eastAsia"/>
        </w:rPr>
        <w:t>供应商评价</w:t>
      </w:r>
      <w:r>
        <w:rPr>
          <w:rFonts w:hint="eastAsia"/>
        </w:rPr>
        <w:t>管理】</w:t>
      </w:r>
      <w:r w:rsidR="00C53362">
        <w:rPr>
          <w:rFonts w:hint="eastAsia"/>
        </w:rPr>
        <w:t>二</w:t>
      </w:r>
      <w:r>
        <w:rPr>
          <w:rFonts w:hint="eastAsia"/>
        </w:rPr>
        <w:t>级菜单页面</w:t>
      </w:r>
      <w:r w:rsidR="00665D18">
        <w:rPr>
          <w:rFonts w:hint="eastAsia"/>
        </w:rPr>
        <w:t>，</w:t>
      </w:r>
      <w:r w:rsidR="00FD27B1">
        <w:rPr>
          <w:rFonts w:hint="eastAsia"/>
        </w:rPr>
        <w:t>支持</w:t>
      </w:r>
      <w:r w:rsidR="00C53362">
        <w:rPr>
          <w:rFonts w:hint="eastAsia"/>
        </w:rPr>
        <w:t>供应商</w:t>
      </w:r>
      <w:r w:rsidR="006E3F7B">
        <w:rPr>
          <w:rFonts w:hint="eastAsia"/>
        </w:rPr>
        <w:t>作为评审机构</w:t>
      </w:r>
      <w:r w:rsidR="00C53362">
        <w:rPr>
          <w:rFonts w:hint="eastAsia"/>
        </w:rPr>
        <w:t>对其合作机构（包括上游供应商和下游运营商</w:t>
      </w:r>
      <w:r w:rsidR="00B24AEB">
        <w:rPr>
          <w:rFonts w:hint="eastAsia"/>
        </w:rPr>
        <w:t>等</w:t>
      </w:r>
      <w:r w:rsidR="00C53362">
        <w:rPr>
          <w:rFonts w:hint="eastAsia"/>
        </w:rPr>
        <w:t>）进行评价。支持</w:t>
      </w:r>
      <w:r w:rsidR="00FD27B1">
        <w:rPr>
          <w:rFonts w:hint="eastAsia"/>
        </w:rPr>
        <w:t>查询、新增、编辑、删除、</w:t>
      </w:r>
      <w:r w:rsidR="00C53362">
        <w:rPr>
          <w:rFonts w:hint="eastAsia"/>
        </w:rPr>
        <w:t>导入、导出、发布、作废供应商评价单</w:t>
      </w:r>
      <w:r w:rsidR="00FD27B1">
        <w:rPr>
          <w:rFonts w:hint="eastAsia"/>
        </w:rPr>
        <w:t>；</w:t>
      </w:r>
    </w:p>
    <w:p w14:paraId="1B153280" w14:textId="522742DA" w:rsidR="00251D5E" w:rsidRPr="00251D5E" w:rsidRDefault="00251D5E" w:rsidP="00251D5E">
      <w:pPr>
        <w:pStyle w:val="af0"/>
        <w:ind w:firstLineChars="0" w:firstLine="0"/>
      </w:pPr>
      <w:r w:rsidRPr="00251D5E">
        <w:rPr>
          <w:rFonts w:hint="eastAsia"/>
          <w:noProof/>
        </w:rPr>
        <w:drawing>
          <wp:inline distT="0" distB="0" distL="0" distR="0" wp14:anchorId="5F2EA24C" wp14:editId="2457AA26">
            <wp:extent cx="5274310" cy="4388485"/>
            <wp:effectExtent l="0" t="0" r="2540" b="0"/>
            <wp:docPr id="20481832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388485"/>
                    </a:xfrm>
                    <a:prstGeom prst="rect">
                      <a:avLst/>
                    </a:prstGeom>
                    <a:noFill/>
                    <a:ln>
                      <a:noFill/>
                    </a:ln>
                  </pic:spPr>
                </pic:pic>
              </a:graphicData>
            </a:graphic>
          </wp:inline>
        </w:drawing>
      </w:r>
    </w:p>
    <w:p w14:paraId="164ADFE3" w14:textId="748DF4B3" w:rsidR="000135EF" w:rsidRDefault="00F676A4" w:rsidP="00F676A4">
      <w:pPr>
        <w:pStyle w:val="a2"/>
      </w:pPr>
      <w:r>
        <w:rPr>
          <w:rFonts w:hint="eastAsia"/>
        </w:rPr>
        <w:t>查询</w:t>
      </w:r>
    </w:p>
    <w:p w14:paraId="19ED583B" w14:textId="4D0B5AFD" w:rsidR="006E3F7B" w:rsidRDefault="006E3F7B" w:rsidP="006E3F7B">
      <w:pPr>
        <w:pStyle w:val="af0"/>
        <w:ind w:firstLine="480"/>
      </w:pPr>
      <w:r>
        <w:rPr>
          <w:rFonts w:hint="eastAsia"/>
        </w:rPr>
        <w:t>数据来源：按“评审机构”过滤展示用户具有相应机构数据权限的供应商</w:t>
      </w:r>
      <w:r>
        <w:rPr>
          <w:rFonts w:hint="eastAsia"/>
        </w:rPr>
        <w:lastRenderedPageBreak/>
        <w:t>评价单。</w:t>
      </w:r>
    </w:p>
    <w:p w14:paraId="4058B61A" w14:textId="2E4486C3" w:rsidR="00766AE8" w:rsidRDefault="00766AE8">
      <w:pPr>
        <w:pStyle w:val="af0"/>
        <w:numPr>
          <w:ilvl w:val="0"/>
          <w:numId w:val="8"/>
        </w:numPr>
        <w:ind w:firstLineChars="0"/>
      </w:pPr>
      <w:r>
        <w:rPr>
          <w:rFonts w:hint="eastAsia"/>
        </w:rPr>
        <w:t>支持按指定查询条件查询用户数据权限范围内的供应商评价单；</w:t>
      </w:r>
    </w:p>
    <w:p w14:paraId="264EE8FA" w14:textId="26C7DA0C" w:rsidR="00766AE8" w:rsidRDefault="00766AE8">
      <w:pPr>
        <w:pStyle w:val="af0"/>
        <w:numPr>
          <w:ilvl w:val="0"/>
          <w:numId w:val="8"/>
        </w:numPr>
        <w:ind w:firstLineChars="0"/>
      </w:pPr>
      <w:r>
        <w:rPr>
          <w:rFonts w:hint="eastAsia"/>
        </w:rPr>
        <w:t>查询条件可配置；支持重置、展开；支持模糊、组合查询；</w:t>
      </w:r>
    </w:p>
    <w:p w14:paraId="7E84DF3E" w14:textId="77777777" w:rsidR="00F676A4" w:rsidRDefault="00F676A4" w:rsidP="00A86E69">
      <w:pPr>
        <w:pStyle w:val="af0"/>
        <w:ind w:firstLine="480"/>
      </w:pPr>
    </w:p>
    <w:p w14:paraId="74C84F88" w14:textId="401A23C2" w:rsidR="00665D18" w:rsidRDefault="006A74F0" w:rsidP="00665D18">
      <w:pPr>
        <w:pStyle w:val="a2"/>
      </w:pPr>
      <w:proofErr w:type="gramStart"/>
      <w:r>
        <w:rPr>
          <w:rFonts w:hint="eastAsia"/>
        </w:rPr>
        <w:t>评价单</w:t>
      </w:r>
      <w:r w:rsidR="00756C2A">
        <w:rPr>
          <w:rFonts w:hint="eastAsia"/>
        </w:rPr>
        <w:t>主表</w:t>
      </w:r>
      <w:r w:rsidR="00665D18">
        <w:rPr>
          <w:rFonts w:hint="eastAsia"/>
        </w:rPr>
        <w:t>字</w:t>
      </w:r>
      <w:proofErr w:type="gramEnd"/>
      <w:r w:rsidR="00665D18">
        <w:rPr>
          <w:rFonts w:hint="eastAsia"/>
        </w:rPr>
        <w:t>段说明</w:t>
      </w:r>
    </w:p>
    <w:p w14:paraId="79C28EA1" w14:textId="4A544BF0" w:rsidR="00665D18" w:rsidRDefault="00665D18" w:rsidP="00756C2A">
      <w:pPr>
        <w:pStyle w:val="af0"/>
        <w:ind w:firstLine="480"/>
      </w:pPr>
      <w:r>
        <w:rPr>
          <w:rFonts w:hint="eastAsia"/>
        </w:rPr>
        <w:t>主</w:t>
      </w:r>
      <w:proofErr w:type="gramStart"/>
      <w:r>
        <w:rPr>
          <w:rFonts w:hint="eastAsia"/>
        </w:rPr>
        <w:t>表</w:t>
      </w:r>
      <w:r w:rsidR="00444225">
        <w:rPr>
          <w:rFonts w:hint="eastAsia"/>
        </w:rPr>
        <w:t>展示</w:t>
      </w:r>
      <w:proofErr w:type="gramEnd"/>
      <w:r w:rsidR="00444225">
        <w:rPr>
          <w:rFonts w:hint="eastAsia"/>
        </w:rPr>
        <w:t>字段支持列表配置；</w:t>
      </w:r>
      <w:r w:rsidR="006A74F0">
        <w:rPr>
          <w:rFonts w:hint="eastAsia"/>
        </w:rPr>
        <w:t>供应商</w:t>
      </w:r>
      <w:proofErr w:type="gramStart"/>
      <w:r w:rsidR="006A74F0">
        <w:rPr>
          <w:rFonts w:hint="eastAsia"/>
        </w:rPr>
        <w:t>评价单</w:t>
      </w:r>
      <w:r w:rsidR="00756C2A">
        <w:rPr>
          <w:rFonts w:hint="eastAsia"/>
        </w:rPr>
        <w:t>主表</w:t>
      </w:r>
      <w:proofErr w:type="gramEnd"/>
      <w:r w:rsidR="006A74F0">
        <w:rPr>
          <w:rFonts w:hint="eastAsia"/>
        </w:rPr>
        <w:t>默认展示</w:t>
      </w:r>
      <w:r w:rsidR="00756C2A">
        <w:rPr>
          <w:rFonts w:hint="eastAsia"/>
        </w:rPr>
        <w:t>字段包括：</w:t>
      </w:r>
    </w:p>
    <w:p w14:paraId="692D089A" w14:textId="5D8FA0FE" w:rsidR="00444225" w:rsidRDefault="006A74F0">
      <w:pPr>
        <w:pStyle w:val="af0"/>
        <w:numPr>
          <w:ilvl w:val="0"/>
          <w:numId w:val="3"/>
        </w:numPr>
        <w:ind w:firstLineChars="0"/>
      </w:pPr>
      <w:r>
        <w:rPr>
          <w:rFonts w:hint="eastAsia"/>
        </w:rPr>
        <w:t>评价单</w:t>
      </w:r>
      <w:r w:rsidR="00444225">
        <w:rPr>
          <w:rFonts w:hint="eastAsia"/>
        </w:rPr>
        <w:t>号：当前</w:t>
      </w:r>
      <w:r>
        <w:rPr>
          <w:rFonts w:hint="eastAsia"/>
        </w:rPr>
        <w:t>供应商评价单</w:t>
      </w:r>
      <w:r w:rsidR="00444225">
        <w:rPr>
          <w:rFonts w:hint="eastAsia"/>
        </w:rPr>
        <w:t>的单号，由系统自动生成，生成规则为“</w:t>
      </w:r>
      <w:r>
        <w:rPr>
          <w:rFonts w:hint="eastAsia"/>
        </w:rPr>
        <w:t>PJ</w:t>
      </w:r>
      <w:r w:rsidR="00444225">
        <w:rPr>
          <w:rFonts w:hint="eastAsia"/>
        </w:rPr>
        <w:t>+6</w:t>
      </w:r>
      <w:r w:rsidR="00444225">
        <w:rPr>
          <w:rFonts w:hint="eastAsia"/>
        </w:rPr>
        <w:t>位年月日</w:t>
      </w:r>
      <w:r w:rsidR="00444225">
        <w:rPr>
          <w:rFonts w:hint="eastAsia"/>
        </w:rPr>
        <w:t>+4</w:t>
      </w:r>
      <w:r w:rsidR="00444225">
        <w:rPr>
          <w:rFonts w:hint="eastAsia"/>
        </w:rPr>
        <w:t>位自增序列号”；</w:t>
      </w:r>
    </w:p>
    <w:p w14:paraId="7ADD9E62" w14:textId="2C48F2ED" w:rsidR="006A74F0" w:rsidRDefault="006A74F0">
      <w:pPr>
        <w:pStyle w:val="af0"/>
        <w:numPr>
          <w:ilvl w:val="0"/>
          <w:numId w:val="3"/>
        </w:numPr>
        <w:ind w:firstLineChars="0"/>
      </w:pPr>
      <w:r>
        <w:rPr>
          <w:rFonts w:hint="eastAsia"/>
        </w:rPr>
        <w:t>评审机构：当前供应商评价单的评审机构；</w:t>
      </w:r>
      <w:r>
        <w:t xml:space="preserve"> </w:t>
      </w:r>
    </w:p>
    <w:p w14:paraId="4771CD4F" w14:textId="09480D4F" w:rsidR="006A74F0" w:rsidRDefault="006A74F0">
      <w:pPr>
        <w:pStyle w:val="af0"/>
        <w:numPr>
          <w:ilvl w:val="0"/>
          <w:numId w:val="3"/>
        </w:numPr>
        <w:ind w:firstLineChars="0"/>
      </w:pPr>
      <w:r>
        <w:rPr>
          <w:rFonts w:hint="eastAsia"/>
        </w:rPr>
        <w:t>受评机构：当前供应商评价单的受评机构；</w:t>
      </w:r>
    </w:p>
    <w:p w14:paraId="434C220C" w14:textId="29D56BBC" w:rsidR="006A74F0" w:rsidRDefault="006A74F0">
      <w:pPr>
        <w:pStyle w:val="af0"/>
        <w:numPr>
          <w:ilvl w:val="0"/>
          <w:numId w:val="3"/>
        </w:numPr>
        <w:ind w:firstLineChars="0"/>
      </w:pPr>
      <w:r>
        <w:rPr>
          <w:rFonts w:hint="eastAsia"/>
        </w:rPr>
        <w:t>服务机构：当前供应商评价单的服务机构；一般为医院机构；</w:t>
      </w:r>
    </w:p>
    <w:p w14:paraId="491A932D" w14:textId="6E3C7261" w:rsidR="006A74F0" w:rsidRDefault="006A74F0">
      <w:pPr>
        <w:pStyle w:val="af0"/>
        <w:numPr>
          <w:ilvl w:val="0"/>
          <w:numId w:val="3"/>
        </w:numPr>
        <w:ind w:firstLineChars="0"/>
      </w:pPr>
      <w:r>
        <w:rPr>
          <w:rFonts w:hint="eastAsia"/>
        </w:rPr>
        <w:t>评价周期：当前供应商评价单的评价周期，包括开始日期和结束日期；</w:t>
      </w:r>
    </w:p>
    <w:p w14:paraId="468CC25E" w14:textId="10678203" w:rsidR="006A74F0" w:rsidRDefault="006A74F0">
      <w:pPr>
        <w:pStyle w:val="af0"/>
        <w:numPr>
          <w:ilvl w:val="0"/>
          <w:numId w:val="3"/>
        </w:numPr>
        <w:ind w:firstLineChars="0"/>
      </w:pPr>
      <w:r>
        <w:rPr>
          <w:rFonts w:hint="eastAsia"/>
        </w:rPr>
        <w:t>总分：当前供应商评价单的评价总分；</w:t>
      </w:r>
      <w:r w:rsidR="009D11D9">
        <w:rPr>
          <w:rFonts w:hint="eastAsia"/>
        </w:rPr>
        <w:t>总分默认等于各</w:t>
      </w:r>
      <w:r w:rsidR="009D11D9">
        <w:rPr>
          <w:rFonts w:hint="eastAsia"/>
          <w:szCs w:val="24"/>
        </w:rPr>
        <w:t>评价项目的“评分</w:t>
      </w:r>
      <w:r w:rsidR="009D11D9">
        <w:rPr>
          <w:rFonts w:hint="eastAsia"/>
          <w:szCs w:val="24"/>
        </w:rPr>
        <w:t>*</w:t>
      </w:r>
      <w:r w:rsidR="009D11D9">
        <w:rPr>
          <w:rFonts w:hint="eastAsia"/>
          <w:szCs w:val="24"/>
        </w:rPr>
        <w:t>项目权重”之和；</w:t>
      </w:r>
    </w:p>
    <w:p w14:paraId="5CC8953E" w14:textId="7CD29FFE" w:rsidR="006A74F0" w:rsidRDefault="006A74F0">
      <w:pPr>
        <w:pStyle w:val="af0"/>
        <w:numPr>
          <w:ilvl w:val="0"/>
          <w:numId w:val="3"/>
        </w:numPr>
        <w:ind w:firstLineChars="0"/>
      </w:pPr>
      <w:r>
        <w:rPr>
          <w:rFonts w:hint="eastAsia"/>
        </w:rPr>
        <w:t>评价意见：当前供应商评价单的评价意见，可为空；</w:t>
      </w:r>
    </w:p>
    <w:p w14:paraId="3288C42C" w14:textId="4D6EB896" w:rsidR="006A74F0" w:rsidRDefault="006A74F0">
      <w:pPr>
        <w:pStyle w:val="af0"/>
        <w:numPr>
          <w:ilvl w:val="0"/>
          <w:numId w:val="3"/>
        </w:numPr>
        <w:ind w:firstLineChars="0"/>
      </w:pPr>
      <w:r>
        <w:rPr>
          <w:rFonts w:hint="eastAsia"/>
        </w:rPr>
        <w:t>状态：当前供应商评价单的状态，包括：</w:t>
      </w:r>
    </w:p>
    <w:p w14:paraId="060B4315" w14:textId="66A63728" w:rsidR="006A74F0" w:rsidRDefault="006A74F0">
      <w:pPr>
        <w:pStyle w:val="af0"/>
        <w:numPr>
          <w:ilvl w:val="0"/>
          <w:numId w:val="10"/>
        </w:numPr>
        <w:ind w:firstLineChars="0"/>
      </w:pPr>
      <w:r>
        <w:rPr>
          <w:rFonts w:hint="eastAsia"/>
        </w:rPr>
        <w:t>初始：</w:t>
      </w:r>
      <w:proofErr w:type="gramStart"/>
      <w:r>
        <w:rPr>
          <w:rFonts w:hint="eastAsia"/>
        </w:rPr>
        <w:t>未发布</w:t>
      </w:r>
      <w:proofErr w:type="gramEnd"/>
      <w:r>
        <w:rPr>
          <w:rFonts w:hint="eastAsia"/>
        </w:rPr>
        <w:t>的评价单；初始状态的评价单可编辑；</w:t>
      </w:r>
    </w:p>
    <w:p w14:paraId="2919258B" w14:textId="6EB2DFAD" w:rsidR="006A74F0" w:rsidRDefault="006A74F0">
      <w:pPr>
        <w:pStyle w:val="af0"/>
        <w:numPr>
          <w:ilvl w:val="0"/>
          <w:numId w:val="10"/>
        </w:numPr>
        <w:ind w:firstLineChars="0"/>
      </w:pPr>
      <w:r>
        <w:rPr>
          <w:rFonts w:hint="eastAsia"/>
        </w:rPr>
        <w:t>已发布：已发布的评价单；</w:t>
      </w:r>
    </w:p>
    <w:p w14:paraId="1586E1BD" w14:textId="473DC34F" w:rsidR="006A74F0" w:rsidRDefault="006A74F0">
      <w:pPr>
        <w:pStyle w:val="af0"/>
        <w:numPr>
          <w:ilvl w:val="0"/>
          <w:numId w:val="10"/>
        </w:numPr>
        <w:ind w:firstLineChars="0"/>
      </w:pPr>
      <w:r>
        <w:rPr>
          <w:rFonts w:hint="eastAsia"/>
        </w:rPr>
        <w:t>已作废：已作废的评价单；</w:t>
      </w:r>
    </w:p>
    <w:p w14:paraId="21A5D892" w14:textId="45C810FA" w:rsidR="00444225" w:rsidRDefault="00444225">
      <w:pPr>
        <w:pStyle w:val="af0"/>
        <w:numPr>
          <w:ilvl w:val="0"/>
          <w:numId w:val="3"/>
        </w:numPr>
        <w:ind w:firstLineChars="0"/>
      </w:pPr>
      <w:r>
        <w:rPr>
          <w:rFonts w:hint="eastAsia"/>
        </w:rPr>
        <w:t>创建人：当前</w:t>
      </w:r>
      <w:r w:rsidR="006A74F0">
        <w:rPr>
          <w:rFonts w:hint="eastAsia"/>
        </w:rPr>
        <w:t>供应商评价单</w:t>
      </w:r>
      <w:r>
        <w:rPr>
          <w:rFonts w:hint="eastAsia"/>
        </w:rPr>
        <w:t>的创建人；</w:t>
      </w:r>
    </w:p>
    <w:p w14:paraId="16F5F7C7" w14:textId="60D034F9" w:rsidR="00444225" w:rsidRDefault="00444225">
      <w:pPr>
        <w:pStyle w:val="af0"/>
        <w:numPr>
          <w:ilvl w:val="0"/>
          <w:numId w:val="3"/>
        </w:numPr>
        <w:ind w:firstLineChars="0"/>
      </w:pPr>
      <w:r>
        <w:rPr>
          <w:rFonts w:hint="eastAsia"/>
        </w:rPr>
        <w:t>创建时间：当前</w:t>
      </w:r>
      <w:r w:rsidR="006A74F0">
        <w:rPr>
          <w:rFonts w:hint="eastAsia"/>
        </w:rPr>
        <w:t>供应商评价单</w:t>
      </w:r>
      <w:r>
        <w:rPr>
          <w:rFonts w:hint="eastAsia"/>
        </w:rPr>
        <w:t>的创建时间；</w:t>
      </w:r>
    </w:p>
    <w:p w14:paraId="0BC12D21" w14:textId="766F6FDA" w:rsidR="00997232" w:rsidRDefault="006A74F0">
      <w:pPr>
        <w:pStyle w:val="af0"/>
        <w:numPr>
          <w:ilvl w:val="0"/>
          <w:numId w:val="3"/>
        </w:numPr>
        <w:ind w:firstLineChars="0"/>
      </w:pPr>
      <w:r>
        <w:rPr>
          <w:rFonts w:hint="eastAsia"/>
        </w:rPr>
        <w:t>发布</w:t>
      </w:r>
      <w:r w:rsidR="00997232">
        <w:rPr>
          <w:rFonts w:hint="eastAsia"/>
        </w:rPr>
        <w:t>人：当前</w:t>
      </w:r>
      <w:r>
        <w:rPr>
          <w:rFonts w:hint="eastAsia"/>
        </w:rPr>
        <w:t>供应商评价单</w:t>
      </w:r>
      <w:r w:rsidR="00997232">
        <w:rPr>
          <w:rFonts w:hint="eastAsia"/>
        </w:rPr>
        <w:t>的</w:t>
      </w:r>
      <w:r>
        <w:rPr>
          <w:rFonts w:hint="eastAsia"/>
        </w:rPr>
        <w:t>发布</w:t>
      </w:r>
      <w:r w:rsidR="00997232">
        <w:rPr>
          <w:rFonts w:hint="eastAsia"/>
        </w:rPr>
        <w:t>人；</w:t>
      </w:r>
      <w:r>
        <w:t xml:space="preserve"> </w:t>
      </w:r>
    </w:p>
    <w:p w14:paraId="305669BC" w14:textId="37F3A7DD" w:rsidR="00997232" w:rsidRDefault="006A74F0">
      <w:pPr>
        <w:pStyle w:val="af0"/>
        <w:numPr>
          <w:ilvl w:val="0"/>
          <w:numId w:val="3"/>
        </w:numPr>
        <w:ind w:firstLineChars="0"/>
      </w:pPr>
      <w:r>
        <w:rPr>
          <w:rFonts w:hint="eastAsia"/>
        </w:rPr>
        <w:t>发布</w:t>
      </w:r>
      <w:r w:rsidR="00997232">
        <w:rPr>
          <w:rFonts w:hint="eastAsia"/>
        </w:rPr>
        <w:t>时间：当前</w:t>
      </w:r>
      <w:r>
        <w:rPr>
          <w:rFonts w:hint="eastAsia"/>
        </w:rPr>
        <w:t>供应商评价单</w:t>
      </w:r>
      <w:r w:rsidR="00997232">
        <w:rPr>
          <w:rFonts w:hint="eastAsia"/>
        </w:rPr>
        <w:t>的</w:t>
      </w:r>
      <w:r>
        <w:rPr>
          <w:rFonts w:hint="eastAsia"/>
        </w:rPr>
        <w:t>发布</w:t>
      </w:r>
      <w:r w:rsidR="00997232">
        <w:rPr>
          <w:rFonts w:hint="eastAsia"/>
        </w:rPr>
        <w:t>时间；</w:t>
      </w:r>
    </w:p>
    <w:p w14:paraId="054B062C" w14:textId="360563D2" w:rsidR="00997232" w:rsidRDefault="006A74F0">
      <w:pPr>
        <w:pStyle w:val="af0"/>
        <w:numPr>
          <w:ilvl w:val="0"/>
          <w:numId w:val="3"/>
        </w:numPr>
        <w:ind w:firstLineChars="0"/>
      </w:pPr>
      <w:r>
        <w:rPr>
          <w:rFonts w:hint="eastAsia"/>
        </w:rPr>
        <w:t>作废</w:t>
      </w:r>
      <w:r w:rsidR="00997232">
        <w:rPr>
          <w:rFonts w:hint="eastAsia"/>
        </w:rPr>
        <w:t>人：当前</w:t>
      </w:r>
      <w:r>
        <w:rPr>
          <w:rFonts w:hint="eastAsia"/>
        </w:rPr>
        <w:t>供应商评价单</w:t>
      </w:r>
      <w:r w:rsidR="00997232">
        <w:rPr>
          <w:rFonts w:hint="eastAsia"/>
        </w:rPr>
        <w:t>的</w:t>
      </w:r>
      <w:r>
        <w:rPr>
          <w:rFonts w:hint="eastAsia"/>
        </w:rPr>
        <w:t>作废</w:t>
      </w:r>
      <w:r w:rsidR="00997232">
        <w:rPr>
          <w:rFonts w:hint="eastAsia"/>
        </w:rPr>
        <w:t>人；</w:t>
      </w:r>
      <w:r>
        <w:rPr>
          <w:rFonts w:hint="eastAsia"/>
        </w:rPr>
        <w:t>非“已作废”单据为空；</w:t>
      </w:r>
    </w:p>
    <w:p w14:paraId="1D768326" w14:textId="46FDE11B" w:rsidR="00997232" w:rsidRDefault="006A74F0">
      <w:pPr>
        <w:pStyle w:val="af0"/>
        <w:numPr>
          <w:ilvl w:val="0"/>
          <w:numId w:val="3"/>
        </w:numPr>
        <w:ind w:firstLineChars="0"/>
      </w:pPr>
      <w:r>
        <w:rPr>
          <w:rFonts w:hint="eastAsia"/>
        </w:rPr>
        <w:t>作废</w:t>
      </w:r>
      <w:r w:rsidR="00997232">
        <w:rPr>
          <w:rFonts w:hint="eastAsia"/>
        </w:rPr>
        <w:t>时间：当前</w:t>
      </w:r>
      <w:r>
        <w:rPr>
          <w:rFonts w:hint="eastAsia"/>
        </w:rPr>
        <w:t>供应商评价单</w:t>
      </w:r>
      <w:r w:rsidR="00997232">
        <w:rPr>
          <w:rFonts w:hint="eastAsia"/>
        </w:rPr>
        <w:t>的</w:t>
      </w:r>
      <w:r>
        <w:rPr>
          <w:rFonts w:hint="eastAsia"/>
        </w:rPr>
        <w:t>作废</w:t>
      </w:r>
      <w:r w:rsidR="00997232">
        <w:rPr>
          <w:rFonts w:hint="eastAsia"/>
        </w:rPr>
        <w:t>时间；</w:t>
      </w:r>
      <w:r>
        <w:rPr>
          <w:rFonts w:hint="eastAsia"/>
        </w:rPr>
        <w:t>非“已作废”单据为空；</w:t>
      </w:r>
    </w:p>
    <w:p w14:paraId="080E32F5" w14:textId="77777777" w:rsidR="00444225" w:rsidRPr="00997232" w:rsidRDefault="00444225" w:rsidP="00665D18">
      <w:pPr>
        <w:pStyle w:val="af0"/>
        <w:ind w:firstLine="480"/>
      </w:pPr>
    </w:p>
    <w:p w14:paraId="086DE2C7" w14:textId="4BD7EB8A" w:rsidR="00756C2A" w:rsidRDefault="00251D5E" w:rsidP="00756C2A">
      <w:pPr>
        <w:pStyle w:val="a2"/>
      </w:pPr>
      <w:r>
        <w:rPr>
          <w:rFonts w:hint="eastAsia"/>
        </w:rPr>
        <w:t>评价项目明细表</w:t>
      </w:r>
      <w:r w:rsidR="00756C2A">
        <w:rPr>
          <w:rFonts w:hint="eastAsia"/>
        </w:rPr>
        <w:t>字段说明</w:t>
      </w:r>
    </w:p>
    <w:p w14:paraId="7865508F" w14:textId="7F177EF4" w:rsidR="00997232" w:rsidRDefault="00915FE0" w:rsidP="00756C2A">
      <w:pPr>
        <w:pStyle w:val="af0"/>
        <w:ind w:firstLine="480"/>
      </w:pPr>
      <w:r>
        <w:rPr>
          <w:rFonts w:hint="eastAsia"/>
        </w:rPr>
        <w:t>评价项目明细表展示当前供应商评价单的各评价项目明细记录；列表支持</w:t>
      </w:r>
      <w:r>
        <w:rPr>
          <w:rFonts w:hint="eastAsia"/>
        </w:rPr>
        <w:lastRenderedPageBreak/>
        <w:t>表格配置和展示字段配置</w:t>
      </w:r>
      <w:r w:rsidR="00997232">
        <w:rPr>
          <w:rFonts w:hint="eastAsia"/>
        </w:rPr>
        <w:t>；</w:t>
      </w:r>
      <w:r w:rsidR="009D11D9">
        <w:rPr>
          <w:rFonts w:hint="eastAsia"/>
        </w:rPr>
        <w:t>展示</w:t>
      </w:r>
      <w:r w:rsidR="00997232">
        <w:rPr>
          <w:rFonts w:hint="eastAsia"/>
        </w:rPr>
        <w:t>字段</w:t>
      </w:r>
      <w:r w:rsidR="00756C2A">
        <w:rPr>
          <w:rFonts w:hint="eastAsia"/>
        </w:rPr>
        <w:t>包括</w:t>
      </w:r>
      <w:r w:rsidR="00997232">
        <w:rPr>
          <w:rFonts w:hint="eastAsia"/>
        </w:rPr>
        <w:t>：</w:t>
      </w:r>
    </w:p>
    <w:p w14:paraId="2EFEB345" w14:textId="3F337086" w:rsidR="00997232" w:rsidRPr="009D11D9" w:rsidRDefault="009D11D9">
      <w:pPr>
        <w:pStyle w:val="af0"/>
        <w:numPr>
          <w:ilvl w:val="0"/>
          <w:numId w:val="4"/>
        </w:numPr>
        <w:ind w:firstLineChars="0"/>
        <w:rPr>
          <w:szCs w:val="24"/>
        </w:rPr>
      </w:pPr>
      <w:r>
        <w:rPr>
          <w:rFonts w:hint="eastAsia"/>
          <w:szCs w:val="24"/>
        </w:rPr>
        <w:t>评价项目：当前评价项目的名称</w:t>
      </w:r>
      <w:r w:rsidR="00997232">
        <w:rPr>
          <w:rFonts w:hint="eastAsia"/>
        </w:rPr>
        <w:t>；</w:t>
      </w:r>
    </w:p>
    <w:p w14:paraId="37DFA8D1" w14:textId="3370ACFB" w:rsidR="009D11D9" w:rsidRDefault="009D11D9">
      <w:pPr>
        <w:pStyle w:val="af0"/>
        <w:numPr>
          <w:ilvl w:val="0"/>
          <w:numId w:val="4"/>
        </w:numPr>
        <w:ind w:firstLineChars="0"/>
        <w:rPr>
          <w:szCs w:val="24"/>
        </w:rPr>
      </w:pPr>
      <w:r>
        <w:rPr>
          <w:rFonts w:hint="eastAsia"/>
          <w:szCs w:val="24"/>
        </w:rPr>
        <w:t>评分范围：当前评价项目的评分范围；</w:t>
      </w:r>
    </w:p>
    <w:p w14:paraId="748C1E14" w14:textId="04A8ED08" w:rsidR="009D11D9" w:rsidRPr="00997232" w:rsidRDefault="009D11D9">
      <w:pPr>
        <w:pStyle w:val="af0"/>
        <w:numPr>
          <w:ilvl w:val="0"/>
          <w:numId w:val="4"/>
        </w:numPr>
        <w:ind w:firstLineChars="0"/>
        <w:rPr>
          <w:szCs w:val="24"/>
        </w:rPr>
      </w:pPr>
      <w:r>
        <w:rPr>
          <w:rFonts w:hint="eastAsia"/>
          <w:szCs w:val="24"/>
        </w:rPr>
        <w:t>项目权重：当前评价项目的项目权重，用百分比展示；</w:t>
      </w:r>
    </w:p>
    <w:p w14:paraId="6D6A2DC3" w14:textId="5F9A0932" w:rsidR="00997232" w:rsidRPr="00997232" w:rsidRDefault="009D11D9">
      <w:pPr>
        <w:pStyle w:val="af0"/>
        <w:numPr>
          <w:ilvl w:val="0"/>
          <w:numId w:val="4"/>
        </w:numPr>
        <w:ind w:firstLineChars="0"/>
        <w:rPr>
          <w:szCs w:val="24"/>
        </w:rPr>
      </w:pPr>
      <w:r>
        <w:rPr>
          <w:rFonts w:hint="eastAsia"/>
          <w:szCs w:val="24"/>
        </w:rPr>
        <w:t>评分：当前评价项目的实际评分</w:t>
      </w:r>
      <w:r w:rsidR="00997232">
        <w:rPr>
          <w:rFonts w:hint="eastAsia"/>
        </w:rPr>
        <w:t>；</w:t>
      </w:r>
    </w:p>
    <w:p w14:paraId="4B50A78B" w14:textId="1BA5FBD0" w:rsidR="00756C2A" w:rsidRDefault="00756C2A" w:rsidP="009D11D9">
      <w:pPr>
        <w:pStyle w:val="af0"/>
        <w:ind w:left="920" w:firstLineChars="0" w:firstLine="0"/>
        <w:rPr>
          <w:szCs w:val="24"/>
        </w:rPr>
      </w:pPr>
    </w:p>
    <w:p w14:paraId="0DE5C179" w14:textId="21434072" w:rsidR="00DC0992" w:rsidRDefault="00DC0992" w:rsidP="00DC0992">
      <w:pPr>
        <w:pStyle w:val="a2"/>
      </w:pPr>
      <w:r>
        <w:rPr>
          <w:rFonts w:hint="eastAsia"/>
        </w:rPr>
        <w:t>新增</w:t>
      </w:r>
      <w:r w:rsidR="006A74F0">
        <w:rPr>
          <w:rFonts w:hint="eastAsia"/>
        </w:rPr>
        <w:t>供应商评价</w:t>
      </w:r>
    </w:p>
    <w:p w14:paraId="4920EC54" w14:textId="7145E3DB" w:rsidR="00175046" w:rsidRDefault="00175046" w:rsidP="00175046">
      <w:pPr>
        <w:pStyle w:val="af0"/>
        <w:ind w:firstLine="480"/>
      </w:pPr>
      <w:r>
        <w:rPr>
          <w:rFonts w:hint="eastAsia"/>
        </w:rPr>
        <w:t>用户在【</w:t>
      </w:r>
      <w:r w:rsidR="00394D56">
        <w:rPr>
          <w:rFonts w:hint="eastAsia"/>
        </w:rPr>
        <w:t>供应商评价</w:t>
      </w:r>
      <w:r>
        <w:rPr>
          <w:rFonts w:hint="eastAsia"/>
        </w:rPr>
        <w:t>管理】页面，点击“新增”功能按钮，打开【新增</w:t>
      </w:r>
      <w:r w:rsidR="006A74F0">
        <w:rPr>
          <w:rFonts w:hint="eastAsia"/>
        </w:rPr>
        <w:t>供应商评价</w:t>
      </w:r>
      <w:r>
        <w:rPr>
          <w:rFonts w:hint="eastAsia"/>
        </w:rPr>
        <w:t>】页面：</w:t>
      </w:r>
    </w:p>
    <w:p w14:paraId="5CCB7700" w14:textId="63A936BA" w:rsidR="00394D56" w:rsidRPr="00394D56" w:rsidRDefault="00394D56" w:rsidP="00394D56">
      <w:pPr>
        <w:pStyle w:val="af0"/>
        <w:ind w:firstLineChars="0" w:firstLine="0"/>
      </w:pPr>
      <w:r w:rsidRPr="00394D56">
        <w:rPr>
          <w:rFonts w:hint="eastAsia"/>
          <w:noProof/>
        </w:rPr>
        <w:drawing>
          <wp:inline distT="0" distB="0" distL="0" distR="0" wp14:anchorId="4FFA9FA6" wp14:editId="5D6415E7">
            <wp:extent cx="5274310" cy="3011170"/>
            <wp:effectExtent l="0" t="0" r="2540" b="0"/>
            <wp:docPr id="14819287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11170"/>
                    </a:xfrm>
                    <a:prstGeom prst="rect">
                      <a:avLst/>
                    </a:prstGeom>
                    <a:noFill/>
                    <a:ln>
                      <a:noFill/>
                    </a:ln>
                  </pic:spPr>
                </pic:pic>
              </a:graphicData>
            </a:graphic>
          </wp:inline>
        </w:drawing>
      </w:r>
    </w:p>
    <w:p w14:paraId="551ABF86" w14:textId="7392A1C9" w:rsidR="009106AE" w:rsidRPr="00197296" w:rsidRDefault="006A74F0">
      <w:pPr>
        <w:pStyle w:val="af0"/>
        <w:numPr>
          <w:ilvl w:val="0"/>
          <w:numId w:val="6"/>
        </w:numPr>
        <w:ind w:firstLineChars="0"/>
        <w:rPr>
          <w:b/>
          <w:bCs/>
        </w:rPr>
      </w:pPr>
      <w:r>
        <w:rPr>
          <w:rFonts w:hint="eastAsia"/>
          <w:b/>
          <w:bCs/>
        </w:rPr>
        <w:t>供应商评价</w:t>
      </w:r>
      <w:r w:rsidR="00B63671">
        <w:rPr>
          <w:rFonts w:hint="eastAsia"/>
          <w:b/>
          <w:bCs/>
        </w:rPr>
        <w:t>主表</w:t>
      </w:r>
      <w:r w:rsidR="009106AE">
        <w:rPr>
          <w:rFonts w:hint="eastAsia"/>
          <w:b/>
          <w:bCs/>
        </w:rPr>
        <w:t>填写说明</w:t>
      </w:r>
      <w:r w:rsidR="009106AE" w:rsidRPr="00197296">
        <w:rPr>
          <w:rFonts w:hint="eastAsia"/>
          <w:b/>
          <w:bCs/>
        </w:rPr>
        <w:t>：</w:t>
      </w:r>
    </w:p>
    <w:p w14:paraId="0711BA2F" w14:textId="5BDC459B" w:rsidR="00394D56" w:rsidRDefault="00394D56">
      <w:pPr>
        <w:pStyle w:val="af0"/>
        <w:numPr>
          <w:ilvl w:val="0"/>
          <w:numId w:val="3"/>
        </w:numPr>
        <w:ind w:firstLineChars="0"/>
      </w:pPr>
      <w:r>
        <w:rPr>
          <w:rFonts w:hint="eastAsia"/>
        </w:rPr>
        <w:t>评审机构：必填项，选项框，默认为当前登录用户所属的供应商机构，用户可选择其有数据权限的其他供应商机构；</w:t>
      </w:r>
      <w:r>
        <w:t xml:space="preserve"> </w:t>
      </w:r>
    </w:p>
    <w:p w14:paraId="4E205F16" w14:textId="18F20D45" w:rsidR="00394D56" w:rsidRDefault="00394D56">
      <w:pPr>
        <w:pStyle w:val="af0"/>
        <w:numPr>
          <w:ilvl w:val="0"/>
          <w:numId w:val="3"/>
        </w:numPr>
        <w:ind w:firstLineChars="0"/>
      </w:pPr>
      <w:r>
        <w:rPr>
          <w:rFonts w:hint="eastAsia"/>
        </w:rPr>
        <w:t>受评机构：必填项，选项框，选项列表为“评审机构”所选供应</w:t>
      </w:r>
      <w:proofErr w:type="gramStart"/>
      <w:r>
        <w:rPr>
          <w:rFonts w:hint="eastAsia"/>
        </w:rPr>
        <w:t>商机构</w:t>
      </w:r>
      <w:proofErr w:type="gramEnd"/>
      <w:r>
        <w:rPr>
          <w:rFonts w:hint="eastAsia"/>
        </w:rPr>
        <w:t>维护的合作机构，支持输入关键字过滤下拉选项；</w:t>
      </w:r>
    </w:p>
    <w:p w14:paraId="4AECA9CE" w14:textId="01B8C862" w:rsidR="00394D56" w:rsidRDefault="00394D56">
      <w:pPr>
        <w:pStyle w:val="af0"/>
        <w:numPr>
          <w:ilvl w:val="0"/>
          <w:numId w:val="3"/>
        </w:numPr>
        <w:ind w:firstLineChars="0"/>
      </w:pPr>
      <w:r>
        <w:rPr>
          <w:rFonts w:hint="eastAsia"/>
        </w:rPr>
        <w:t>服务机构：</w:t>
      </w:r>
      <w:r w:rsidR="00251D5E">
        <w:rPr>
          <w:rFonts w:hint="eastAsia"/>
        </w:rPr>
        <w:t>必填项，选项框，选项列表为“评审机构”所选供应</w:t>
      </w:r>
      <w:proofErr w:type="gramStart"/>
      <w:r w:rsidR="00251D5E">
        <w:rPr>
          <w:rFonts w:hint="eastAsia"/>
        </w:rPr>
        <w:t>商机构</w:t>
      </w:r>
      <w:proofErr w:type="gramEnd"/>
      <w:r w:rsidR="00251D5E">
        <w:rPr>
          <w:rFonts w:hint="eastAsia"/>
        </w:rPr>
        <w:t>维护的“机构类别</w:t>
      </w:r>
      <w:r w:rsidR="00251D5E">
        <w:rPr>
          <w:rFonts w:hint="eastAsia"/>
        </w:rPr>
        <w:t>=</w:t>
      </w:r>
      <w:r w:rsidR="00251D5E">
        <w:rPr>
          <w:rFonts w:hint="eastAsia"/>
        </w:rPr>
        <w:t>医院”的合作机构，支持输入关键字过滤下拉选项；</w:t>
      </w:r>
      <w:r w:rsidR="00251D5E">
        <w:t xml:space="preserve"> </w:t>
      </w:r>
    </w:p>
    <w:p w14:paraId="743B235E" w14:textId="650DC943" w:rsidR="00394D56" w:rsidRDefault="00394D56">
      <w:pPr>
        <w:pStyle w:val="af0"/>
        <w:numPr>
          <w:ilvl w:val="0"/>
          <w:numId w:val="3"/>
        </w:numPr>
        <w:ind w:firstLineChars="0"/>
      </w:pPr>
      <w:r>
        <w:rPr>
          <w:rFonts w:hint="eastAsia"/>
        </w:rPr>
        <w:t>评价周期：</w:t>
      </w:r>
      <w:r w:rsidR="00251D5E">
        <w:rPr>
          <w:rFonts w:hint="eastAsia"/>
        </w:rPr>
        <w:t>必填项，日期选项框</w:t>
      </w:r>
      <w:r>
        <w:rPr>
          <w:rFonts w:hint="eastAsia"/>
        </w:rPr>
        <w:t>，包括开始日期和结束日期；</w:t>
      </w:r>
    </w:p>
    <w:p w14:paraId="7F22028B" w14:textId="2B9D6CAE" w:rsidR="00394D56" w:rsidRDefault="00394D56">
      <w:pPr>
        <w:pStyle w:val="af0"/>
        <w:numPr>
          <w:ilvl w:val="0"/>
          <w:numId w:val="3"/>
        </w:numPr>
        <w:ind w:firstLineChars="0"/>
      </w:pPr>
      <w:r>
        <w:rPr>
          <w:rFonts w:hint="eastAsia"/>
        </w:rPr>
        <w:t>评价意见：</w:t>
      </w:r>
      <w:r w:rsidR="00251D5E">
        <w:rPr>
          <w:rFonts w:hint="eastAsia"/>
        </w:rPr>
        <w:t>非必填项，文本录入框；</w:t>
      </w:r>
      <w:r w:rsidR="00251D5E">
        <w:t xml:space="preserve"> </w:t>
      </w:r>
    </w:p>
    <w:p w14:paraId="7B30B366" w14:textId="77777777" w:rsidR="009106AE" w:rsidRDefault="009106AE" w:rsidP="009106AE">
      <w:pPr>
        <w:pStyle w:val="af0"/>
        <w:ind w:firstLine="480"/>
      </w:pPr>
    </w:p>
    <w:p w14:paraId="165F5C79" w14:textId="691D7602" w:rsidR="009106AE" w:rsidRPr="00197296" w:rsidRDefault="00251D5E">
      <w:pPr>
        <w:pStyle w:val="af0"/>
        <w:numPr>
          <w:ilvl w:val="0"/>
          <w:numId w:val="6"/>
        </w:numPr>
        <w:ind w:firstLineChars="0"/>
        <w:rPr>
          <w:b/>
          <w:bCs/>
        </w:rPr>
      </w:pPr>
      <w:r>
        <w:rPr>
          <w:rFonts w:hint="eastAsia"/>
          <w:b/>
          <w:bCs/>
        </w:rPr>
        <w:t>评价项目明细表</w:t>
      </w:r>
      <w:r w:rsidR="009106AE" w:rsidRPr="00197296">
        <w:rPr>
          <w:rFonts w:hint="eastAsia"/>
          <w:b/>
          <w:bCs/>
        </w:rPr>
        <w:t>说明：</w:t>
      </w:r>
    </w:p>
    <w:p w14:paraId="3ADBEDF9" w14:textId="43C443E9" w:rsidR="009816B3" w:rsidRDefault="00251D5E">
      <w:pPr>
        <w:pStyle w:val="af0"/>
        <w:numPr>
          <w:ilvl w:val="0"/>
          <w:numId w:val="7"/>
        </w:numPr>
        <w:ind w:firstLineChars="0"/>
      </w:pPr>
      <w:r>
        <w:rPr>
          <w:rFonts w:hint="eastAsia"/>
        </w:rPr>
        <w:t>评价项目明细表</w:t>
      </w:r>
      <w:r w:rsidR="009816B3">
        <w:rPr>
          <w:rFonts w:hint="eastAsia"/>
        </w:rPr>
        <w:t>初始为空，用户选择“服务机构”之后，根据所选的服务机构绑定的平台医院机构带出相应的供应商评价模板评价项目明细记录：</w:t>
      </w:r>
    </w:p>
    <w:p w14:paraId="145FA02E" w14:textId="3D9791DC" w:rsidR="009816B3" w:rsidRDefault="009816B3">
      <w:pPr>
        <w:pStyle w:val="af0"/>
        <w:numPr>
          <w:ilvl w:val="0"/>
          <w:numId w:val="24"/>
        </w:numPr>
        <w:ind w:firstLineChars="0"/>
      </w:pPr>
      <w:r>
        <w:rPr>
          <w:rFonts w:hint="eastAsia"/>
        </w:rPr>
        <w:t>如果所选的“服务机构”有绑定平台医院机构，且该医院机构有维护“模板类型</w:t>
      </w:r>
      <w:r>
        <w:rPr>
          <w:rFonts w:hint="eastAsia"/>
        </w:rPr>
        <w:t>=</w:t>
      </w:r>
      <w:r>
        <w:rPr>
          <w:rFonts w:hint="eastAsia"/>
        </w:rPr>
        <w:t>定制”、“状态</w:t>
      </w:r>
      <w:r>
        <w:rPr>
          <w:rFonts w:hint="eastAsia"/>
        </w:rPr>
        <w:t>=</w:t>
      </w:r>
      <w:r>
        <w:rPr>
          <w:rFonts w:hint="eastAsia"/>
        </w:rPr>
        <w:t>启用”的供应商评价模板，则按该医院机构定制的供应商评价模板带出相应的评价项目明细记录；</w:t>
      </w:r>
    </w:p>
    <w:p w14:paraId="383EF7E2" w14:textId="1C9B9815" w:rsidR="009816B3" w:rsidRDefault="009816B3">
      <w:pPr>
        <w:pStyle w:val="af0"/>
        <w:numPr>
          <w:ilvl w:val="0"/>
          <w:numId w:val="24"/>
        </w:numPr>
        <w:ind w:firstLineChars="0"/>
      </w:pPr>
      <w:r>
        <w:rPr>
          <w:rFonts w:hint="eastAsia"/>
        </w:rPr>
        <w:t>否则按“模板类型</w:t>
      </w:r>
      <w:r>
        <w:rPr>
          <w:rFonts w:hint="eastAsia"/>
        </w:rPr>
        <w:t>=</w:t>
      </w:r>
      <w:r>
        <w:rPr>
          <w:rFonts w:hint="eastAsia"/>
        </w:rPr>
        <w:t>通用”</w:t>
      </w:r>
      <w:r w:rsidRPr="009816B3">
        <w:rPr>
          <w:rFonts w:hint="eastAsia"/>
        </w:rPr>
        <w:t xml:space="preserve"> </w:t>
      </w:r>
      <w:r>
        <w:rPr>
          <w:rFonts w:hint="eastAsia"/>
        </w:rPr>
        <w:t>、“状态</w:t>
      </w:r>
      <w:r>
        <w:rPr>
          <w:rFonts w:hint="eastAsia"/>
        </w:rPr>
        <w:t>=</w:t>
      </w:r>
      <w:r>
        <w:rPr>
          <w:rFonts w:hint="eastAsia"/>
        </w:rPr>
        <w:t>启用”的供应商评价模板带出相应的评价项目明细记录；</w:t>
      </w:r>
    </w:p>
    <w:p w14:paraId="714741B8" w14:textId="6EC36B9E" w:rsidR="009106AE" w:rsidRDefault="00251D5E">
      <w:pPr>
        <w:pStyle w:val="af0"/>
        <w:numPr>
          <w:ilvl w:val="0"/>
          <w:numId w:val="7"/>
        </w:numPr>
        <w:ind w:firstLineChars="0"/>
      </w:pPr>
      <w:r>
        <w:rPr>
          <w:rFonts w:hint="eastAsia"/>
        </w:rPr>
        <w:t>评价项目明细表</w:t>
      </w:r>
      <w:r w:rsidR="009106AE">
        <w:rPr>
          <w:rFonts w:hint="eastAsia"/>
        </w:rPr>
        <w:t>展示字段包括：</w:t>
      </w:r>
    </w:p>
    <w:p w14:paraId="55B12422" w14:textId="77777777" w:rsidR="009106AE" w:rsidRDefault="009106AE">
      <w:pPr>
        <w:pStyle w:val="af0"/>
        <w:numPr>
          <w:ilvl w:val="0"/>
          <w:numId w:val="4"/>
        </w:numPr>
        <w:ind w:firstLineChars="0"/>
        <w:rPr>
          <w:szCs w:val="24"/>
        </w:rPr>
      </w:pPr>
      <w:r>
        <w:rPr>
          <w:rFonts w:hint="eastAsia"/>
          <w:szCs w:val="24"/>
        </w:rPr>
        <w:t>序号；</w:t>
      </w:r>
    </w:p>
    <w:p w14:paraId="5159BFEE" w14:textId="2400C88F" w:rsidR="008B3DD6" w:rsidRPr="009D11D9" w:rsidRDefault="008B3DD6">
      <w:pPr>
        <w:pStyle w:val="af0"/>
        <w:numPr>
          <w:ilvl w:val="0"/>
          <w:numId w:val="4"/>
        </w:numPr>
        <w:ind w:firstLineChars="0"/>
        <w:rPr>
          <w:szCs w:val="24"/>
        </w:rPr>
      </w:pPr>
      <w:r>
        <w:rPr>
          <w:rFonts w:hint="eastAsia"/>
          <w:szCs w:val="24"/>
        </w:rPr>
        <w:t>评价项目：评价项目的名称，</w:t>
      </w:r>
      <w:proofErr w:type="gramStart"/>
      <w:r w:rsidR="009816B3">
        <w:rPr>
          <w:rFonts w:hint="eastAsia"/>
          <w:szCs w:val="24"/>
        </w:rPr>
        <w:t>按</w:t>
      </w:r>
      <w:r w:rsidR="009816B3">
        <w:rPr>
          <w:rFonts w:hint="eastAsia"/>
        </w:rPr>
        <w:t>供应</w:t>
      </w:r>
      <w:proofErr w:type="gramEnd"/>
      <w:r w:rsidR="009816B3">
        <w:rPr>
          <w:rFonts w:hint="eastAsia"/>
        </w:rPr>
        <w:t>商评价模板带出展示，</w:t>
      </w:r>
      <w:r>
        <w:rPr>
          <w:rFonts w:hint="eastAsia"/>
          <w:szCs w:val="24"/>
        </w:rPr>
        <w:t>不可编辑</w:t>
      </w:r>
      <w:r>
        <w:rPr>
          <w:rFonts w:hint="eastAsia"/>
        </w:rPr>
        <w:t>；</w:t>
      </w:r>
    </w:p>
    <w:p w14:paraId="7B24F1C9" w14:textId="483880E7" w:rsidR="008B3DD6" w:rsidRDefault="008B3DD6">
      <w:pPr>
        <w:pStyle w:val="af0"/>
        <w:numPr>
          <w:ilvl w:val="0"/>
          <w:numId w:val="4"/>
        </w:numPr>
        <w:ind w:firstLineChars="0"/>
        <w:rPr>
          <w:szCs w:val="24"/>
        </w:rPr>
      </w:pPr>
      <w:r>
        <w:rPr>
          <w:rFonts w:hint="eastAsia"/>
          <w:szCs w:val="24"/>
        </w:rPr>
        <w:t>评分范围：评价项目的评分范围，</w:t>
      </w:r>
      <w:proofErr w:type="gramStart"/>
      <w:r w:rsidR="009816B3">
        <w:rPr>
          <w:rFonts w:hint="eastAsia"/>
          <w:szCs w:val="24"/>
        </w:rPr>
        <w:t>按</w:t>
      </w:r>
      <w:r w:rsidR="009816B3">
        <w:rPr>
          <w:rFonts w:hint="eastAsia"/>
        </w:rPr>
        <w:t>供应</w:t>
      </w:r>
      <w:proofErr w:type="gramEnd"/>
      <w:r w:rsidR="009816B3">
        <w:rPr>
          <w:rFonts w:hint="eastAsia"/>
        </w:rPr>
        <w:t>商评价模板带出展示，</w:t>
      </w:r>
      <w:r>
        <w:rPr>
          <w:rFonts w:hint="eastAsia"/>
          <w:szCs w:val="24"/>
        </w:rPr>
        <w:t>不可编辑；</w:t>
      </w:r>
    </w:p>
    <w:p w14:paraId="535CB48A" w14:textId="647855CB" w:rsidR="008B3DD6" w:rsidRPr="00997232" w:rsidRDefault="008B3DD6">
      <w:pPr>
        <w:pStyle w:val="af0"/>
        <w:numPr>
          <w:ilvl w:val="0"/>
          <w:numId w:val="4"/>
        </w:numPr>
        <w:ind w:firstLineChars="0"/>
        <w:rPr>
          <w:szCs w:val="24"/>
        </w:rPr>
      </w:pPr>
      <w:r>
        <w:rPr>
          <w:rFonts w:hint="eastAsia"/>
          <w:szCs w:val="24"/>
        </w:rPr>
        <w:t>项目权重：评价项目的项目权重，</w:t>
      </w:r>
      <w:proofErr w:type="gramStart"/>
      <w:r w:rsidR="009816B3">
        <w:rPr>
          <w:rFonts w:hint="eastAsia"/>
          <w:szCs w:val="24"/>
        </w:rPr>
        <w:t>按</w:t>
      </w:r>
      <w:r w:rsidR="009816B3">
        <w:rPr>
          <w:rFonts w:hint="eastAsia"/>
        </w:rPr>
        <w:t>供应</w:t>
      </w:r>
      <w:proofErr w:type="gramEnd"/>
      <w:r w:rsidR="009816B3">
        <w:rPr>
          <w:rFonts w:hint="eastAsia"/>
        </w:rPr>
        <w:t>商评价模板带出展示，</w:t>
      </w:r>
      <w:r>
        <w:rPr>
          <w:rFonts w:hint="eastAsia"/>
          <w:szCs w:val="24"/>
        </w:rPr>
        <w:t>不可编辑；</w:t>
      </w:r>
      <w:r w:rsidR="009816B3" w:rsidRPr="00997232">
        <w:rPr>
          <w:szCs w:val="24"/>
        </w:rPr>
        <w:t xml:space="preserve"> </w:t>
      </w:r>
    </w:p>
    <w:p w14:paraId="2686EA2D" w14:textId="1037400F" w:rsidR="008B3DD6" w:rsidRPr="00997232" w:rsidRDefault="008B3DD6">
      <w:pPr>
        <w:pStyle w:val="af0"/>
        <w:numPr>
          <w:ilvl w:val="0"/>
          <w:numId w:val="4"/>
        </w:numPr>
        <w:ind w:firstLineChars="0"/>
        <w:rPr>
          <w:szCs w:val="24"/>
        </w:rPr>
      </w:pPr>
      <w:r>
        <w:rPr>
          <w:rFonts w:hint="eastAsia"/>
          <w:szCs w:val="24"/>
        </w:rPr>
        <w:t>评分：必填项，</w:t>
      </w:r>
      <w:r w:rsidR="009816B3">
        <w:rPr>
          <w:rFonts w:hint="eastAsia"/>
          <w:szCs w:val="24"/>
        </w:rPr>
        <w:t>数字</w:t>
      </w:r>
      <w:r>
        <w:rPr>
          <w:rFonts w:hint="eastAsia"/>
          <w:szCs w:val="24"/>
        </w:rPr>
        <w:t>编辑框，支持录入当前评价项目的实际评分，</w:t>
      </w:r>
      <w:r w:rsidR="009816B3">
        <w:rPr>
          <w:rFonts w:hint="eastAsia"/>
          <w:szCs w:val="24"/>
        </w:rPr>
        <w:t>录入的数字</w:t>
      </w:r>
      <w:r>
        <w:rPr>
          <w:rFonts w:hint="eastAsia"/>
          <w:szCs w:val="24"/>
        </w:rPr>
        <w:t>不能小于评分范围中的最小评分，不能大于评分范围中的最大评分</w:t>
      </w:r>
      <w:r>
        <w:rPr>
          <w:rFonts w:hint="eastAsia"/>
        </w:rPr>
        <w:t>；</w:t>
      </w:r>
    </w:p>
    <w:p w14:paraId="02A89579" w14:textId="1E64C5F6" w:rsidR="009106AE" w:rsidRDefault="009106AE">
      <w:pPr>
        <w:pStyle w:val="af0"/>
        <w:numPr>
          <w:ilvl w:val="0"/>
          <w:numId w:val="4"/>
        </w:numPr>
        <w:ind w:firstLineChars="0"/>
        <w:rPr>
          <w:szCs w:val="24"/>
        </w:rPr>
      </w:pPr>
      <w:r w:rsidRPr="00175046">
        <w:rPr>
          <w:rFonts w:hint="eastAsia"/>
          <w:szCs w:val="24"/>
        </w:rPr>
        <w:t>汇总行：汇总计算当前</w:t>
      </w:r>
      <w:r w:rsidR="00251D5E">
        <w:rPr>
          <w:rFonts w:hint="eastAsia"/>
          <w:szCs w:val="24"/>
        </w:rPr>
        <w:t>评价项目明细表</w:t>
      </w:r>
      <w:r w:rsidRPr="00175046">
        <w:rPr>
          <w:rFonts w:hint="eastAsia"/>
          <w:szCs w:val="24"/>
        </w:rPr>
        <w:t>中所有</w:t>
      </w:r>
      <w:r w:rsidR="008B3DD6">
        <w:rPr>
          <w:rFonts w:hint="eastAsia"/>
          <w:szCs w:val="24"/>
        </w:rPr>
        <w:t>评价项目</w:t>
      </w:r>
      <w:r w:rsidRPr="00175046">
        <w:rPr>
          <w:rFonts w:hint="eastAsia"/>
          <w:szCs w:val="24"/>
        </w:rPr>
        <w:t>的</w:t>
      </w:r>
      <w:r w:rsidR="008B3DD6">
        <w:rPr>
          <w:rFonts w:hint="eastAsia"/>
          <w:szCs w:val="24"/>
        </w:rPr>
        <w:t>总分</w:t>
      </w:r>
      <w:r w:rsidRPr="00175046">
        <w:rPr>
          <w:rFonts w:hint="eastAsia"/>
          <w:szCs w:val="24"/>
        </w:rPr>
        <w:t>；</w:t>
      </w:r>
      <w:r w:rsidR="008B3DD6">
        <w:rPr>
          <w:rFonts w:hint="eastAsia"/>
        </w:rPr>
        <w:t>默认等于各</w:t>
      </w:r>
      <w:r w:rsidR="008B3DD6">
        <w:rPr>
          <w:rFonts w:hint="eastAsia"/>
          <w:szCs w:val="24"/>
        </w:rPr>
        <w:t>评价项目</w:t>
      </w:r>
      <w:r w:rsidR="00274958">
        <w:rPr>
          <w:rFonts w:hint="eastAsia"/>
          <w:szCs w:val="24"/>
        </w:rPr>
        <w:t>明细记录</w:t>
      </w:r>
      <w:r w:rsidR="008B3DD6">
        <w:rPr>
          <w:rFonts w:hint="eastAsia"/>
          <w:szCs w:val="24"/>
        </w:rPr>
        <w:t>的“评分</w:t>
      </w:r>
      <w:r w:rsidR="008B3DD6">
        <w:rPr>
          <w:rFonts w:hint="eastAsia"/>
          <w:szCs w:val="24"/>
        </w:rPr>
        <w:t>*</w:t>
      </w:r>
      <w:r w:rsidR="008B3DD6">
        <w:rPr>
          <w:rFonts w:hint="eastAsia"/>
          <w:szCs w:val="24"/>
        </w:rPr>
        <w:t>项目权重”之和；</w:t>
      </w:r>
      <w:r w:rsidR="00274958">
        <w:rPr>
          <w:rFonts w:hint="eastAsia"/>
          <w:szCs w:val="24"/>
        </w:rPr>
        <w:t>指定评价项目明细记录的项目权重为空时，默认按</w:t>
      </w:r>
      <w:r w:rsidR="00274958">
        <w:rPr>
          <w:rFonts w:hint="eastAsia"/>
          <w:szCs w:val="24"/>
        </w:rPr>
        <w:t>100%</w:t>
      </w:r>
      <w:r w:rsidR="00274958">
        <w:rPr>
          <w:rFonts w:hint="eastAsia"/>
          <w:szCs w:val="24"/>
        </w:rPr>
        <w:t>计算；</w:t>
      </w:r>
    </w:p>
    <w:p w14:paraId="187AF6BC" w14:textId="77777777" w:rsidR="009106AE" w:rsidRPr="00AD28BF" w:rsidRDefault="009106AE" w:rsidP="009106AE">
      <w:pPr>
        <w:pStyle w:val="af0"/>
        <w:ind w:firstLine="480"/>
      </w:pPr>
    </w:p>
    <w:p w14:paraId="4058517B" w14:textId="11AF90C1" w:rsidR="009106AE" w:rsidRPr="00197296" w:rsidRDefault="009106AE">
      <w:pPr>
        <w:pStyle w:val="af0"/>
        <w:numPr>
          <w:ilvl w:val="0"/>
          <w:numId w:val="6"/>
        </w:numPr>
        <w:ind w:firstLineChars="0"/>
        <w:rPr>
          <w:b/>
          <w:bCs/>
        </w:rPr>
      </w:pPr>
      <w:r>
        <w:rPr>
          <w:rFonts w:hint="eastAsia"/>
          <w:b/>
          <w:bCs/>
        </w:rPr>
        <w:t>保存</w:t>
      </w:r>
      <w:r w:rsidR="00394D56">
        <w:rPr>
          <w:rFonts w:hint="eastAsia"/>
          <w:b/>
          <w:bCs/>
        </w:rPr>
        <w:t>供应商评价</w:t>
      </w:r>
      <w:r w:rsidR="008B3DD6">
        <w:rPr>
          <w:rFonts w:hint="eastAsia"/>
          <w:b/>
          <w:bCs/>
        </w:rPr>
        <w:t>单</w:t>
      </w:r>
    </w:p>
    <w:p w14:paraId="173ABB98" w14:textId="4BE33669" w:rsidR="009106AE" w:rsidRDefault="009106AE">
      <w:pPr>
        <w:pStyle w:val="af0"/>
        <w:numPr>
          <w:ilvl w:val="0"/>
          <w:numId w:val="5"/>
        </w:numPr>
        <w:ind w:firstLineChars="0"/>
      </w:pPr>
      <w:r>
        <w:rPr>
          <w:rFonts w:hint="eastAsia"/>
        </w:rPr>
        <w:t>点击“取消”按钮，取消</w:t>
      </w:r>
      <w:r w:rsidR="008B3DD6">
        <w:rPr>
          <w:rFonts w:hint="eastAsia"/>
        </w:rPr>
        <w:t>保存</w:t>
      </w:r>
      <w:r>
        <w:rPr>
          <w:rFonts w:hint="eastAsia"/>
        </w:rPr>
        <w:t>本次</w:t>
      </w:r>
      <w:r w:rsidR="00394D56">
        <w:rPr>
          <w:rFonts w:hint="eastAsia"/>
        </w:rPr>
        <w:t>供应商评价</w:t>
      </w:r>
      <w:r w:rsidR="008B3DD6">
        <w:rPr>
          <w:rFonts w:hint="eastAsia"/>
        </w:rPr>
        <w:t>单</w:t>
      </w:r>
      <w:r>
        <w:rPr>
          <w:rFonts w:hint="eastAsia"/>
        </w:rPr>
        <w:t>；</w:t>
      </w:r>
    </w:p>
    <w:p w14:paraId="5C32823A" w14:textId="53E0F2B8" w:rsidR="009106AE" w:rsidRDefault="009106AE">
      <w:pPr>
        <w:pStyle w:val="af0"/>
        <w:numPr>
          <w:ilvl w:val="0"/>
          <w:numId w:val="5"/>
        </w:numPr>
        <w:ind w:firstLineChars="0"/>
      </w:pPr>
      <w:r>
        <w:rPr>
          <w:rFonts w:hint="eastAsia"/>
        </w:rPr>
        <w:t>点击“保存”按钮，校验必填项，包括</w:t>
      </w:r>
      <w:r w:rsidR="006A74F0">
        <w:rPr>
          <w:rFonts w:hint="eastAsia"/>
        </w:rPr>
        <w:t>供应商</w:t>
      </w:r>
      <w:proofErr w:type="gramStart"/>
      <w:r w:rsidR="006A74F0">
        <w:rPr>
          <w:rFonts w:hint="eastAsia"/>
        </w:rPr>
        <w:t>评价单</w:t>
      </w:r>
      <w:r>
        <w:rPr>
          <w:rFonts w:hint="eastAsia"/>
        </w:rPr>
        <w:t>主表</w:t>
      </w:r>
      <w:proofErr w:type="gramEnd"/>
      <w:r>
        <w:rPr>
          <w:rFonts w:hint="eastAsia"/>
        </w:rPr>
        <w:t>和</w:t>
      </w:r>
      <w:r w:rsidR="00251D5E">
        <w:rPr>
          <w:rFonts w:hint="eastAsia"/>
        </w:rPr>
        <w:t>评价项目明细表</w:t>
      </w:r>
      <w:r>
        <w:rPr>
          <w:rFonts w:hint="eastAsia"/>
        </w:rPr>
        <w:t>中的必填项，如果存在必</w:t>
      </w:r>
      <w:proofErr w:type="gramStart"/>
      <w:r>
        <w:rPr>
          <w:rFonts w:hint="eastAsia"/>
        </w:rPr>
        <w:t>填项没有</w:t>
      </w:r>
      <w:proofErr w:type="gramEnd"/>
      <w:r>
        <w:rPr>
          <w:rFonts w:hint="eastAsia"/>
        </w:rPr>
        <w:t>维护，提示“请填写必填项！”，同时相应字段的字段名称和文本框</w:t>
      </w:r>
      <w:r>
        <w:rPr>
          <w:rFonts w:hint="eastAsia"/>
        </w:rPr>
        <w:t>/</w:t>
      </w:r>
      <w:r>
        <w:rPr>
          <w:rFonts w:hint="eastAsia"/>
        </w:rPr>
        <w:t>选择框标红显示。</w:t>
      </w:r>
    </w:p>
    <w:p w14:paraId="18BAD7A5" w14:textId="3CDA5C83" w:rsidR="009106AE" w:rsidRDefault="009106AE" w:rsidP="009106AE">
      <w:pPr>
        <w:pStyle w:val="af0"/>
        <w:ind w:firstLine="480"/>
      </w:pPr>
      <w:r>
        <w:rPr>
          <w:rFonts w:hint="eastAsia"/>
        </w:rPr>
        <w:lastRenderedPageBreak/>
        <w:t>保存成功后生成“初始”状态的</w:t>
      </w:r>
      <w:r w:rsidR="00394D56">
        <w:rPr>
          <w:rFonts w:hint="eastAsia"/>
        </w:rPr>
        <w:t>供应商评价</w:t>
      </w:r>
      <w:r w:rsidR="0033784C">
        <w:rPr>
          <w:rFonts w:hint="eastAsia"/>
        </w:rPr>
        <w:t>单</w:t>
      </w:r>
      <w:r>
        <w:rPr>
          <w:rFonts w:hint="eastAsia"/>
        </w:rPr>
        <w:t>，记录创建人、创建时间信息；</w:t>
      </w:r>
    </w:p>
    <w:p w14:paraId="77F0792A" w14:textId="491D039A" w:rsidR="0033784C" w:rsidRDefault="009106AE">
      <w:pPr>
        <w:pStyle w:val="af0"/>
        <w:numPr>
          <w:ilvl w:val="0"/>
          <w:numId w:val="5"/>
        </w:numPr>
        <w:ind w:firstLineChars="0"/>
      </w:pPr>
      <w:r>
        <w:rPr>
          <w:rFonts w:hint="eastAsia"/>
        </w:rPr>
        <w:t>点击“保存并</w:t>
      </w:r>
      <w:r w:rsidR="0033784C">
        <w:rPr>
          <w:rFonts w:hint="eastAsia"/>
        </w:rPr>
        <w:t>发布</w:t>
      </w:r>
      <w:r>
        <w:rPr>
          <w:rFonts w:hint="eastAsia"/>
        </w:rPr>
        <w:t>”按钮，</w:t>
      </w:r>
      <w:r w:rsidR="0033784C">
        <w:rPr>
          <w:rFonts w:hint="eastAsia"/>
        </w:rPr>
        <w:t>保存成功后生成“已发布”状态的供应商评价单，记录创建人、创建时间、发布人、发布时间信息；</w:t>
      </w:r>
    </w:p>
    <w:p w14:paraId="3554670B" w14:textId="695DF068" w:rsidR="00F30237" w:rsidRDefault="00F30237">
      <w:pPr>
        <w:pStyle w:val="af0"/>
        <w:numPr>
          <w:ilvl w:val="0"/>
          <w:numId w:val="12"/>
        </w:numPr>
        <w:ind w:firstLineChars="0"/>
      </w:pPr>
      <w:r>
        <w:rPr>
          <w:rFonts w:hint="eastAsia"/>
        </w:rPr>
        <w:t>已发布的供应商评价单，如果“受评机构”有绑定平台供应商机构，则同步在【供应商受评记录】页面生成一条</w:t>
      </w:r>
      <w:r w:rsidR="008D6448">
        <w:rPr>
          <w:rFonts w:hint="eastAsia"/>
        </w:rPr>
        <w:t>相应的供应商受评记录，支持受评机构绑定的平台供应</w:t>
      </w:r>
      <w:proofErr w:type="gramStart"/>
      <w:r w:rsidR="008D6448">
        <w:rPr>
          <w:rFonts w:hint="eastAsia"/>
        </w:rPr>
        <w:t>商机构</w:t>
      </w:r>
      <w:proofErr w:type="gramEnd"/>
      <w:r w:rsidR="008D6448">
        <w:rPr>
          <w:rFonts w:hint="eastAsia"/>
        </w:rPr>
        <w:t>查看本次供应商评价单信息；</w:t>
      </w:r>
    </w:p>
    <w:p w14:paraId="0A5E923C" w14:textId="5463499E" w:rsidR="0033784C" w:rsidRDefault="00F30237">
      <w:pPr>
        <w:pStyle w:val="af0"/>
        <w:numPr>
          <w:ilvl w:val="0"/>
          <w:numId w:val="12"/>
        </w:numPr>
        <w:ind w:firstLineChars="0"/>
      </w:pPr>
      <w:r>
        <w:rPr>
          <w:rFonts w:hint="eastAsia"/>
        </w:rPr>
        <w:t>已发布的供应商评价单，如果“服务机构”</w:t>
      </w:r>
      <w:r w:rsidR="008D6448">
        <w:rPr>
          <w:rFonts w:hint="eastAsia"/>
        </w:rPr>
        <w:t>有</w:t>
      </w:r>
      <w:r>
        <w:rPr>
          <w:rFonts w:hint="eastAsia"/>
        </w:rPr>
        <w:t>绑定平台医院机构</w:t>
      </w:r>
      <w:r w:rsidR="008D6448">
        <w:rPr>
          <w:rFonts w:hint="eastAsia"/>
        </w:rPr>
        <w:t>且已</w:t>
      </w:r>
      <w:r>
        <w:rPr>
          <w:rFonts w:hint="eastAsia"/>
        </w:rPr>
        <w:t>对接</w:t>
      </w:r>
      <w:r>
        <w:rPr>
          <w:rFonts w:hint="eastAsia"/>
        </w:rPr>
        <w:t>SPD</w:t>
      </w:r>
      <w:r>
        <w:rPr>
          <w:rFonts w:hint="eastAsia"/>
        </w:rPr>
        <w:t>系统，则把“已发布”状态的供应商评价单同步下发给</w:t>
      </w:r>
      <w:r w:rsidR="008D6448">
        <w:rPr>
          <w:rFonts w:hint="eastAsia"/>
        </w:rPr>
        <w:t>相应医院的</w:t>
      </w:r>
      <w:r>
        <w:rPr>
          <w:rFonts w:hint="eastAsia"/>
        </w:rPr>
        <w:t>SPD</w:t>
      </w:r>
      <w:r>
        <w:rPr>
          <w:rFonts w:hint="eastAsia"/>
        </w:rPr>
        <w:t>系统；</w:t>
      </w:r>
    </w:p>
    <w:p w14:paraId="4B73957B" w14:textId="77777777" w:rsidR="009106AE" w:rsidRPr="00102BB8" w:rsidRDefault="009106AE" w:rsidP="009106AE">
      <w:pPr>
        <w:pStyle w:val="af0"/>
        <w:ind w:firstLine="480"/>
      </w:pPr>
    </w:p>
    <w:p w14:paraId="324222D4" w14:textId="6A6F7FBC" w:rsidR="00DC0992" w:rsidRPr="009106AE" w:rsidRDefault="00E52021" w:rsidP="00E52021">
      <w:pPr>
        <w:pStyle w:val="a2"/>
      </w:pPr>
      <w:r>
        <w:rPr>
          <w:rFonts w:hint="eastAsia"/>
        </w:rPr>
        <w:t>编辑</w:t>
      </w:r>
      <w:r w:rsidR="00394D56">
        <w:rPr>
          <w:rFonts w:hint="eastAsia"/>
        </w:rPr>
        <w:t>供应商评价</w:t>
      </w:r>
    </w:p>
    <w:p w14:paraId="5BB23167" w14:textId="35844093" w:rsidR="009106AE" w:rsidRDefault="00E52021" w:rsidP="00E52021">
      <w:pPr>
        <w:pStyle w:val="af0"/>
        <w:ind w:firstLine="480"/>
      </w:pPr>
      <w:r>
        <w:rPr>
          <w:rFonts w:hint="eastAsia"/>
        </w:rPr>
        <w:t>“初始”状态的</w:t>
      </w:r>
      <w:r w:rsidR="00394D56">
        <w:rPr>
          <w:rFonts w:hint="eastAsia"/>
        </w:rPr>
        <w:t>供应商评价</w:t>
      </w:r>
      <w:r w:rsidR="008D6448">
        <w:rPr>
          <w:rFonts w:hint="eastAsia"/>
        </w:rPr>
        <w:t>单</w:t>
      </w:r>
      <w:r>
        <w:rPr>
          <w:rFonts w:hint="eastAsia"/>
        </w:rPr>
        <w:t>可编辑，选中其他状态的</w:t>
      </w:r>
      <w:r w:rsidR="00394D56">
        <w:rPr>
          <w:rFonts w:hint="eastAsia"/>
        </w:rPr>
        <w:t>供应商评价</w:t>
      </w:r>
      <w:r>
        <w:rPr>
          <w:rFonts w:hint="eastAsia"/>
        </w:rPr>
        <w:t>，点击“编辑”功能按钮，提示“非初始状态的</w:t>
      </w:r>
      <w:r w:rsidR="008D6448">
        <w:rPr>
          <w:rFonts w:hint="eastAsia"/>
        </w:rPr>
        <w:t>评价单</w:t>
      </w:r>
      <w:r>
        <w:rPr>
          <w:rFonts w:hint="eastAsia"/>
        </w:rPr>
        <w:t>不可编辑”。</w:t>
      </w:r>
    </w:p>
    <w:p w14:paraId="6DF3A33B" w14:textId="100E8199" w:rsidR="00477DA5" w:rsidRDefault="00477DA5" w:rsidP="00E52021">
      <w:pPr>
        <w:pStyle w:val="af0"/>
        <w:ind w:firstLine="480"/>
      </w:pPr>
      <w:r>
        <w:rPr>
          <w:rFonts w:hint="eastAsia"/>
        </w:rPr>
        <w:t>选中“初始”状态的</w:t>
      </w:r>
      <w:r w:rsidR="00394D56">
        <w:rPr>
          <w:rFonts w:hint="eastAsia"/>
        </w:rPr>
        <w:t>供应商评价</w:t>
      </w:r>
      <w:r w:rsidR="008D6448">
        <w:rPr>
          <w:rFonts w:hint="eastAsia"/>
        </w:rPr>
        <w:t>单</w:t>
      </w:r>
      <w:r>
        <w:rPr>
          <w:rFonts w:hint="eastAsia"/>
        </w:rPr>
        <w:t>（单选），点击“编辑”功能按钮，打开【编辑</w:t>
      </w:r>
      <w:r w:rsidR="00394D56">
        <w:rPr>
          <w:rFonts w:hint="eastAsia"/>
        </w:rPr>
        <w:t>供应商评价</w:t>
      </w:r>
      <w:r>
        <w:rPr>
          <w:rFonts w:hint="eastAsia"/>
        </w:rPr>
        <w:t>】界面，和“新增</w:t>
      </w:r>
      <w:r w:rsidR="00394D56">
        <w:rPr>
          <w:rFonts w:hint="eastAsia"/>
        </w:rPr>
        <w:t>供应商评价</w:t>
      </w:r>
      <w:r>
        <w:rPr>
          <w:rFonts w:hint="eastAsia"/>
        </w:rPr>
        <w:t>”界面一致。</w:t>
      </w:r>
    </w:p>
    <w:p w14:paraId="6E8366B1" w14:textId="77777777" w:rsidR="004E3F61" w:rsidRPr="004E3F61" w:rsidRDefault="004E3F61" w:rsidP="00E52021">
      <w:pPr>
        <w:pStyle w:val="af0"/>
        <w:ind w:firstLine="480"/>
      </w:pPr>
    </w:p>
    <w:p w14:paraId="08E8D6F6" w14:textId="77777777" w:rsidR="008A5C00" w:rsidRDefault="008A5C00" w:rsidP="008A5C00">
      <w:pPr>
        <w:pStyle w:val="a2"/>
      </w:pPr>
      <w:r>
        <w:rPr>
          <w:rFonts w:hint="eastAsia"/>
        </w:rPr>
        <w:t>发布供应商评价</w:t>
      </w:r>
    </w:p>
    <w:p w14:paraId="678B5D9A" w14:textId="77777777" w:rsidR="008A5C00" w:rsidRDefault="008A5C00" w:rsidP="008A5C00">
      <w:pPr>
        <w:pStyle w:val="af0"/>
        <w:ind w:firstLine="480"/>
      </w:pPr>
      <w:r>
        <w:rPr>
          <w:rFonts w:hint="eastAsia"/>
        </w:rPr>
        <w:t>“初始”状态的供应商评价单可发布，选中其他状态的供应商评价单，点击“发布”功能按钮，提示“非初始状态的评价单不可发布”。</w:t>
      </w:r>
    </w:p>
    <w:p w14:paraId="6892CCA9" w14:textId="77777777" w:rsidR="008A5C00" w:rsidRDefault="008A5C00" w:rsidP="008A5C00">
      <w:pPr>
        <w:pStyle w:val="af0"/>
        <w:ind w:firstLine="480"/>
      </w:pPr>
      <w:r>
        <w:rPr>
          <w:rFonts w:hint="eastAsia"/>
        </w:rPr>
        <w:t>选中“初始”状态的供应商评价单（可多选），点击“发布”功能按钮，所选中的供应商评价单状态变为“已发布”，记录发布人、发布时间信息；</w:t>
      </w:r>
    </w:p>
    <w:p w14:paraId="62C268ED" w14:textId="77777777" w:rsidR="008A5C00" w:rsidRDefault="008A5C00" w:rsidP="008A5C00">
      <w:pPr>
        <w:pStyle w:val="af0"/>
        <w:numPr>
          <w:ilvl w:val="0"/>
          <w:numId w:val="13"/>
        </w:numPr>
        <w:ind w:firstLineChars="0"/>
      </w:pPr>
      <w:r>
        <w:rPr>
          <w:rFonts w:hint="eastAsia"/>
        </w:rPr>
        <w:t>已发布的供应商评价单，如果“受评机构”有绑定平台供应商机构，则同步在【供应商受评记录】页面生成一条相应的供应商受评记录，支持受评机构绑定的平台供应</w:t>
      </w:r>
      <w:proofErr w:type="gramStart"/>
      <w:r>
        <w:rPr>
          <w:rFonts w:hint="eastAsia"/>
        </w:rPr>
        <w:t>商机构</w:t>
      </w:r>
      <w:proofErr w:type="gramEnd"/>
      <w:r>
        <w:rPr>
          <w:rFonts w:hint="eastAsia"/>
        </w:rPr>
        <w:t>查看本次供应商评价单信息；</w:t>
      </w:r>
    </w:p>
    <w:p w14:paraId="57403DC3" w14:textId="6732787D" w:rsidR="008A5C00" w:rsidRDefault="008A5C00" w:rsidP="008A5C00">
      <w:pPr>
        <w:pStyle w:val="af0"/>
        <w:numPr>
          <w:ilvl w:val="0"/>
          <w:numId w:val="13"/>
        </w:numPr>
        <w:ind w:firstLineChars="0"/>
      </w:pPr>
      <w:r>
        <w:rPr>
          <w:rFonts w:hint="eastAsia"/>
        </w:rPr>
        <w:t>已发布的供应商评价单，如果“服务机构”有绑定平台医院机构</w:t>
      </w:r>
      <w:r>
        <w:rPr>
          <w:rFonts w:hint="eastAsia"/>
        </w:rPr>
        <w:lastRenderedPageBreak/>
        <w:t>且已对接</w:t>
      </w:r>
      <w:r>
        <w:rPr>
          <w:rFonts w:hint="eastAsia"/>
        </w:rPr>
        <w:t>SPD</w:t>
      </w:r>
      <w:r>
        <w:rPr>
          <w:rFonts w:hint="eastAsia"/>
        </w:rPr>
        <w:t>系统，</w:t>
      </w:r>
      <w:r>
        <w:rPr>
          <w:rFonts w:hint="eastAsia"/>
        </w:rPr>
        <w:t>受评机构也绑定平台机构</w:t>
      </w:r>
      <w:r>
        <w:rPr>
          <w:rFonts w:hint="eastAsia"/>
        </w:rPr>
        <w:t>且</w:t>
      </w:r>
      <w:proofErr w:type="gramStart"/>
      <w:r>
        <w:rPr>
          <w:rFonts w:hint="eastAsia"/>
        </w:rPr>
        <w:t>已</w:t>
      </w:r>
      <w:r>
        <w:rPr>
          <w:rFonts w:hint="eastAsia"/>
        </w:rPr>
        <w:t>匹对</w:t>
      </w:r>
      <w:proofErr w:type="gramEnd"/>
      <w:r>
        <w:rPr>
          <w:rFonts w:hint="eastAsia"/>
        </w:rPr>
        <w:t>，</w:t>
      </w:r>
      <w:r>
        <w:rPr>
          <w:rFonts w:hint="eastAsia"/>
        </w:rPr>
        <w:t>则把“已发布”状态的供应商评价单同步下发给相应医院的</w:t>
      </w:r>
      <w:r>
        <w:rPr>
          <w:rFonts w:hint="eastAsia"/>
        </w:rPr>
        <w:t>SPD</w:t>
      </w:r>
      <w:r>
        <w:rPr>
          <w:rFonts w:hint="eastAsia"/>
        </w:rPr>
        <w:t>系统；</w:t>
      </w:r>
    </w:p>
    <w:p w14:paraId="568E50BC" w14:textId="77777777" w:rsidR="008A5C00" w:rsidRPr="004C379B" w:rsidRDefault="008A5C00" w:rsidP="008A5C00">
      <w:pPr>
        <w:pStyle w:val="af0"/>
        <w:ind w:firstLine="480"/>
      </w:pPr>
    </w:p>
    <w:p w14:paraId="1D83EC34" w14:textId="121E7D98" w:rsidR="004E3F61" w:rsidRPr="009106AE" w:rsidRDefault="004E3F61" w:rsidP="004E3F61">
      <w:pPr>
        <w:pStyle w:val="a2"/>
      </w:pPr>
      <w:r>
        <w:rPr>
          <w:rFonts w:hint="eastAsia"/>
        </w:rPr>
        <w:t>删除</w:t>
      </w:r>
      <w:r w:rsidR="00394D56">
        <w:rPr>
          <w:rFonts w:hint="eastAsia"/>
        </w:rPr>
        <w:t>供应商评价</w:t>
      </w:r>
    </w:p>
    <w:p w14:paraId="53920293" w14:textId="1BFAC01A" w:rsidR="004E3F61" w:rsidRDefault="004C379B">
      <w:pPr>
        <w:pStyle w:val="af0"/>
        <w:numPr>
          <w:ilvl w:val="0"/>
          <w:numId w:val="9"/>
        </w:numPr>
        <w:ind w:firstLineChars="0"/>
      </w:pPr>
      <w:r>
        <w:rPr>
          <w:rFonts w:hint="eastAsia"/>
        </w:rPr>
        <w:t>“</w:t>
      </w:r>
      <w:r w:rsidR="004E3F61">
        <w:rPr>
          <w:rFonts w:hint="eastAsia"/>
        </w:rPr>
        <w:t>已</w:t>
      </w:r>
      <w:r>
        <w:rPr>
          <w:rFonts w:hint="eastAsia"/>
        </w:rPr>
        <w:t>发布”状态</w:t>
      </w:r>
      <w:r w:rsidR="004E3F61">
        <w:rPr>
          <w:rFonts w:hint="eastAsia"/>
        </w:rPr>
        <w:t>的</w:t>
      </w:r>
      <w:r w:rsidR="00394D56">
        <w:rPr>
          <w:rFonts w:hint="eastAsia"/>
        </w:rPr>
        <w:t>供应商评价</w:t>
      </w:r>
      <w:proofErr w:type="gramStart"/>
      <w:r>
        <w:rPr>
          <w:rFonts w:hint="eastAsia"/>
        </w:rPr>
        <w:t>单</w:t>
      </w:r>
      <w:r w:rsidR="004E3F61">
        <w:rPr>
          <w:rFonts w:hint="eastAsia"/>
        </w:rPr>
        <w:t>不可</w:t>
      </w:r>
      <w:proofErr w:type="gramEnd"/>
      <w:r w:rsidR="004E3F61">
        <w:rPr>
          <w:rFonts w:hint="eastAsia"/>
        </w:rPr>
        <w:t>删除。在</w:t>
      </w:r>
      <w:r w:rsidR="006A74F0">
        <w:rPr>
          <w:rFonts w:hint="eastAsia"/>
        </w:rPr>
        <w:t>供应商评价单</w:t>
      </w:r>
      <w:r w:rsidR="004E3F61">
        <w:rPr>
          <w:rFonts w:hint="eastAsia"/>
        </w:rPr>
        <w:t>列表中选中</w:t>
      </w:r>
      <w:r>
        <w:rPr>
          <w:rFonts w:hint="eastAsia"/>
        </w:rPr>
        <w:t>“已发布”状态的供应商评价单</w:t>
      </w:r>
      <w:r w:rsidR="004E3F61">
        <w:rPr>
          <w:rFonts w:hint="eastAsia"/>
        </w:rPr>
        <w:t>，点击“删除”功能按钮，提示“已</w:t>
      </w:r>
      <w:r>
        <w:rPr>
          <w:rFonts w:hint="eastAsia"/>
        </w:rPr>
        <w:t>发布</w:t>
      </w:r>
      <w:r w:rsidR="004E3F61">
        <w:rPr>
          <w:rFonts w:hint="eastAsia"/>
        </w:rPr>
        <w:t>的</w:t>
      </w:r>
      <w:r w:rsidR="00394D56">
        <w:rPr>
          <w:rFonts w:hint="eastAsia"/>
        </w:rPr>
        <w:t>供应商评价</w:t>
      </w:r>
      <w:r w:rsidR="004E3F61">
        <w:rPr>
          <w:rFonts w:hint="eastAsia"/>
        </w:rPr>
        <w:t>不可删除”。</w:t>
      </w:r>
    </w:p>
    <w:p w14:paraId="50978288" w14:textId="43571A3F" w:rsidR="004E3F61" w:rsidRDefault="004E3F61">
      <w:pPr>
        <w:pStyle w:val="af0"/>
        <w:numPr>
          <w:ilvl w:val="0"/>
          <w:numId w:val="9"/>
        </w:numPr>
        <w:ind w:firstLineChars="0"/>
      </w:pPr>
      <w:r>
        <w:rPr>
          <w:rFonts w:hint="eastAsia"/>
        </w:rPr>
        <w:t>支持批量删除。在</w:t>
      </w:r>
      <w:r w:rsidR="006A74F0">
        <w:rPr>
          <w:rFonts w:hint="eastAsia"/>
        </w:rPr>
        <w:t>供应商评价单</w:t>
      </w:r>
      <w:r>
        <w:rPr>
          <w:rFonts w:hint="eastAsia"/>
        </w:rPr>
        <w:t>列表中选中</w:t>
      </w:r>
      <w:r w:rsidR="004C379B">
        <w:rPr>
          <w:rFonts w:hint="eastAsia"/>
        </w:rPr>
        <w:t>初始或已作废</w:t>
      </w:r>
      <w:r>
        <w:rPr>
          <w:rFonts w:hint="eastAsia"/>
        </w:rPr>
        <w:t>的</w:t>
      </w:r>
      <w:r w:rsidR="00394D56">
        <w:rPr>
          <w:rFonts w:hint="eastAsia"/>
        </w:rPr>
        <w:t>供应商评价</w:t>
      </w:r>
      <w:r w:rsidR="004C379B">
        <w:rPr>
          <w:rFonts w:hint="eastAsia"/>
        </w:rPr>
        <w:t>单</w:t>
      </w:r>
      <w:r>
        <w:rPr>
          <w:rFonts w:hint="eastAsia"/>
        </w:rPr>
        <w:t>（可多选），点击“删除”功能按钮，弹出删除确认弹窗，用户确认后把所选中的</w:t>
      </w:r>
      <w:r w:rsidR="006A74F0">
        <w:rPr>
          <w:rFonts w:hint="eastAsia"/>
        </w:rPr>
        <w:t>供应商评价</w:t>
      </w:r>
      <w:proofErr w:type="gramStart"/>
      <w:r w:rsidR="006A74F0">
        <w:rPr>
          <w:rFonts w:hint="eastAsia"/>
        </w:rPr>
        <w:t>单</w:t>
      </w:r>
      <w:r>
        <w:rPr>
          <w:rFonts w:hint="eastAsia"/>
        </w:rPr>
        <w:t>记录</w:t>
      </w:r>
      <w:proofErr w:type="gramEnd"/>
      <w:r>
        <w:rPr>
          <w:rFonts w:hint="eastAsia"/>
        </w:rPr>
        <w:t>删除。</w:t>
      </w:r>
    </w:p>
    <w:p w14:paraId="36736880" w14:textId="77777777" w:rsidR="008C0BE5" w:rsidRDefault="008C0BE5" w:rsidP="008C0BE5">
      <w:pPr>
        <w:pStyle w:val="af0"/>
        <w:ind w:left="920" w:firstLineChars="0" w:firstLine="0"/>
      </w:pPr>
    </w:p>
    <w:p w14:paraId="5E78E92C" w14:textId="36531E2C" w:rsidR="000A7956" w:rsidRPr="009106AE" w:rsidRDefault="000A7956" w:rsidP="000A7956">
      <w:pPr>
        <w:pStyle w:val="a2"/>
      </w:pPr>
      <w:r>
        <w:rPr>
          <w:rFonts w:hint="eastAsia"/>
        </w:rPr>
        <w:t>作废供应商评价</w:t>
      </w:r>
    </w:p>
    <w:p w14:paraId="2386BABD" w14:textId="0C085505" w:rsidR="000A7956" w:rsidRDefault="000A7956" w:rsidP="00215FE6">
      <w:pPr>
        <w:pStyle w:val="af0"/>
        <w:ind w:firstLine="480"/>
      </w:pPr>
      <w:r>
        <w:rPr>
          <w:rFonts w:hint="eastAsia"/>
        </w:rPr>
        <w:t>在供应商评价单列表中选中初始或已发布的供应商评价单（可多选），点击“作废”功能按钮，把所选中的供应商评价单状态变为“已作废”，记录作废人、作废时间信息；</w:t>
      </w:r>
    </w:p>
    <w:p w14:paraId="7061A08A" w14:textId="7D80059E" w:rsidR="000A7956" w:rsidRDefault="000A7956" w:rsidP="00215FE6">
      <w:pPr>
        <w:pStyle w:val="af0"/>
        <w:ind w:firstLine="480"/>
      </w:pPr>
      <w:r>
        <w:rPr>
          <w:rFonts w:hint="eastAsia"/>
        </w:rPr>
        <w:t>“已作废”状态要同步</w:t>
      </w:r>
      <w:r w:rsidR="006D7CCB">
        <w:rPr>
          <w:rFonts w:hint="eastAsia"/>
        </w:rPr>
        <w:t>更新相应的</w:t>
      </w:r>
      <w:r>
        <w:rPr>
          <w:rFonts w:hint="eastAsia"/>
        </w:rPr>
        <w:t>供应商受评记录，以及</w:t>
      </w:r>
      <w:r w:rsidR="006D7CCB">
        <w:rPr>
          <w:rFonts w:hint="eastAsia"/>
        </w:rPr>
        <w:t>同步</w:t>
      </w:r>
      <w:r>
        <w:rPr>
          <w:rFonts w:hint="eastAsia"/>
        </w:rPr>
        <w:t>下发</w:t>
      </w:r>
      <w:r w:rsidR="006D7CCB">
        <w:rPr>
          <w:rFonts w:hint="eastAsia"/>
        </w:rPr>
        <w:t>给相应的</w:t>
      </w:r>
      <w:r>
        <w:rPr>
          <w:rFonts w:hint="eastAsia"/>
        </w:rPr>
        <w:t>SPD</w:t>
      </w:r>
      <w:r>
        <w:rPr>
          <w:rFonts w:hint="eastAsia"/>
        </w:rPr>
        <w:t>系统；</w:t>
      </w:r>
    </w:p>
    <w:p w14:paraId="414362F2" w14:textId="77777777" w:rsidR="008C0BE5" w:rsidRPr="000A7956" w:rsidRDefault="008C0BE5" w:rsidP="00215FE6">
      <w:pPr>
        <w:pStyle w:val="af0"/>
        <w:ind w:firstLine="480"/>
      </w:pPr>
    </w:p>
    <w:p w14:paraId="364627ED" w14:textId="77777777" w:rsidR="00E74CB4" w:rsidRPr="00B0563A" w:rsidRDefault="00E74CB4" w:rsidP="00E74CB4">
      <w:pPr>
        <w:pStyle w:val="a2"/>
      </w:pPr>
      <w:r>
        <w:rPr>
          <w:rFonts w:hint="eastAsia"/>
        </w:rPr>
        <w:t>导入</w:t>
      </w:r>
      <w:r>
        <w:rPr>
          <w:rFonts w:hint="eastAsia"/>
        </w:rPr>
        <w:t>/</w:t>
      </w:r>
      <w:r>
        <w:rPr>
          <w:rFonts w:hint="eastAsia"/>
        </w:rPr>
        <w:t>导出</w:t>
      </w:r>
    </w:p>
    <w:p w14:paraId="3C7678C1" w14:textId="010671E0" w:rsidR="00E74CB4" w:rsidRDefault="00E74CB4">
      <w:pPr>
        <w:pStyle w:val="af0"/>
        <w:numPr>
          <w:ilvl w:val="0"/>
          <w:numId w:val="14"/>
        </w:numPr>
        <w:ind w:firstLineChars="0"/>
      </w:pPr>
      <w:r>
        <w:rPr>
          <w:rFonts w:hint="eastAsia"/>
        </w:rPr>
        <w:t>支持通过</w:t>
      </w:r>
      <w:r>
        <w:rPr>
          <w:rFonts w:hint="eastAsia"/>
        </w:rPr>
        <w:t>EXCEL</w:t>
      </w:r>
      <w:r>
        <w:rPr>
          <w:rFonts w:hint="eastAsia"/>
        </w:rPr>
        <w:t>表格批量导入供应商评价信息；</w:t>
      </w:r>
    </w:p>
    <w:p w14:paraId="28034CCC" w14:textId="1CB0E15A" w:rsidR="00E74CB4" w:rsidRDefault="00E74CB4">
      <w:pPr>
        <w:pStyle w:val="af0"/>
        <w:numPr>
          <w:ilvl w:val="0"/>
          <w:numId w:val="14"/>
        </w:numPr>
        <w:ind w:firstLineChars="0"/>
      </w:pPr>
      <w:r>
        <w:rPr>
          <w:rFonts w:hint="eastAsia"/>
        </w:rPr>
        <w:t>支持</w:t>
      </w:r>
      <w:r>
        <w:rPr>
          <w:rFonts w:hint="eastAsia"/>
        </w:rPr>
        <w:t>EXCEL</w:t>
      </w:r>
      <w:r>
        <w:rPr>
          <w:rFonts w:hint="eastAsia"/>
        </w:rPr>
        <w:t>导出</w:t>
      </w:r>
      <w:r w:rsidR="009B32DB">
        <w:rPr>
          <w:rFonts w:hint="eastAsia"/>
        </w:rPr>
        <w:t>供应商</w:t>
      </w:r>
      <w:proofErr w:type="gramStart"/>
      <w:r w:rsidR="009B32DB">
        <w:rPr>
          <w:rFonts w:hint="eastAsia"/>
        </w:rPr>
        <w:t>评价单主表</w:t>
      </w:r>
      <w:proofErr w:type="gramEnd"/>
      <w:r w:rsidR="009B32DB">
        <w:rPr>
          <w:rFonts w:hint="eastAsia"/>
        </w:rPr>
        <w:t>和评价项目细表信息</w:t>
      </w:r>
      <w:r>
        <w:rPr>
          <w:rFonts w:hint="eastAsia"/>
        </w:rPr>
        <w:t>。</w:t>
      </w:r>
    </w:p>
    <w:p w14:paraId="20E9D5B2" w14:textId="77777777" w:rsidR="008C0BE5" w:rsidRDefault="008C0BE5" w:rsidP="008C0BE5">
      <w:pPr>
        <w:pStyle w:val="af0"/>
        <w:ind w:left="920" w:firstLineChars="0" w:firstLine="0"/>
      </w:pPr>
    </w:p>
    <w:p w14:paraId="6B45E78E" w14:textId="02369B0E" w:rsidR="00A167AB" w:rsidRDefault="00A167AB" w:rsidP="00A167AB">
      <w:pPr>
        <w:pStyle w:val="a2"/>
      </w:pPr>
      <w:r>
        <w:rPr>
          <w:rFonts w:hint="eastAsia"/>
        </w:rPr>
        <w:t>接口需求</w:t>
      </w:r>
    </w:p>
    <w:p w14:paraId="54AEAE43" w14:textId="7CE1805E" w:rsidR="00A167AB" w:rsidRDefault="00A167AB" w:rsidP="00A167AB">
      <w:pPr>
        <w:pStyle w:val="af0"/>
        <w:ind w:firstLine="480"/>
      </w:pPr>
      <w:r>
        <w:rPr>
          <w:rFonts w:hint="eastAsia"/>
        </w:rPr>
        <w:t>新增</w:t>
      </w:r>
      <w:r>
        <w:rPr>
          <w:rFonts w:hint="eastAsia"/>
        </w:rPr>
        <w:t>MCP</w:t>
      </w:r>
      <w:r>
        <w:rPr>
          <w:rFonts w:hint="eastAsia"/>
        </w:rPr>
        <w:t>—</w:t>
      </w:r>
      <w:r>
        <w:rPr>
          <w:rFonts w:hint="eastAsia"/>
        </w:rPr>
        <w:t>SPD</w:t>
      </w:r>
      <w:r>
        <w:rPr>
          <w:rFonts w:hint="eastAsia"/>
        </w:rPr>
        <w:t>的供应商评价单下发接口，支持把已发布状态的供应商评价单下发给相应服务机构对应的医院机构</w:t>
      </w:r>
      <w:r>
        <w:rPr>
          <w:rFonts w:hint="eastAsia"/>
        </w:rPr>
        <w:t>SPD</w:t>
      </w:r>
      <w:r>
        <w:rPr>
          <w:rFonts w:hint="eastAsia"/>
        </w:rPr>
        <w:t>系统；</w:t>
      </w:r>
      <w:r w:rsidR="00183697">
        <w:rPr>
          <w:rFonts w:hint="eastAsia"/>
        </w:rPr>
        <w:t>支持“作废”状态更新下发；</w:t>
      </w:r>
    </w:p>
    <w:p w14:paraId="3121A17C" w14:textId="77777777" w:rsidR="00A167AB" w:rsidRDefault="00A167AB" w:rsidP="008C0BE5">
      <w:pPr>
        <w:pStyle w:val="af0"/>
        <w:ind w:left="920" w:firstLineChars="0" w:firstLine="0"/>
      </w:pPr>
    </w:p>
    <w:p w14:paraId="1FC0D225" w14:textId="1EDDE25D" w:rsidR="00CC3F70" w:rsidRDefault="00CC3F70" w:rsidP="00CC3F70">
      <w:pPr>
        <w:pStyle w:val="a1"/>
      </w:pPr>
      <w:bookmarkStart w:id="4" w:name="_Toc195863379"/>
      <w:r>
        <w:rPr>
          <w:rFonts w:hint="eastAsia"/>
        </w:rPr>
        <w:lastRenderedPageBreak/>
        <w:t>【供应商受评记录】</w:t>
      </w:r>
      <w:bookmarkEnd w:id="4"/>
    </w:p>
    <w:p w14:paraId="2D2277E1" w14:textId="06E3C9D7" w:rsidR="00FE6434" w:rsidRPr="00FE6434" w:rsidRDefault="00FE6434" w:rsidP="00FE6434">
      <w:pPr>
        <w:pStyle w:val="af0"/>
        <w:ind w:firstLine="480"/>
      </w:pPr>
      <w:r>
        <w:rPr>
          <w:rFonts w:hint="eastAsia"/>
        </w:rPr>
        <w:t>在【供应商评价】一级菜单目录下创建【供应商受评记录】二级菜单页面，支持供应商查看本机构作为受评机构的</w:t>
      </w:r>
      <w:r w:rsidR="006E3F7B">
        <w:rPr>
          <w:rFonts w:hint="eastAsia"/>
        </w:rPr>
        <w:t>供应商</w:t>
      </w:r>
      <w:r>
        <w:rPr>
          <w:rFonts w:hint="eastAsia"/>
        </w:rPr>
        <w:t>评价记录信息。支持接收</w:t>
      </w:r>
      <w:r>
        <w:rPr>
          <w:rFonts w:hint="eastAsia"/>
        </w:rPr>
        <w:t>SPD</w:t>
      </w:r>
      <w:r>
        <w:rPr>
          <w:rFonts w:hint="eastAsia"/>
        </w:rPr>
        <w:t>上传的供应商受评记录；支持查询、导出供应商受评记录；</w:t>
      </w:r>
    </w:p>
    <w:p w14:paraId="5DBBCBCA" w14:textId="02D0BE68" w:rsidR="0052324B" w:rsidRPr="0052324B" w:rsidRDefault="0052324B" w:rsidP="009C4CAB">
      <w:pPr>
        <w:pStyle w:val="af0"/>
        <w:ind w:firstLineChars="0" w:firstLine="0"/>
      </w:pPr>
      <w:r w:rsidRPr="0052324B">
        <w:rPr>
          <w:rFonts w:hint="eastAsia"/>
          <w:noProof/>
        </w:rPr>
        <w:drawing>
          <wp:inline distT="0" distB="0" distL="0" distR="0" wp14:anchorId="0001BCFC" wp14:editId="0CCF2BD2">
            <wp:extent cx="5274310" cy="4220210"/>
            <wp:effectExtent l="0" t="0" r="2540" b="8890"/>
            <wp:docPr id="19624810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220210"/>
                    </a:xfrm>
                    <a:prstGeom prst="rect">
                      <a:avLst/>
                    </a:prstGeom>
                    <a:noFill/>
                    <a:ln>
                      <a:noFill/>
                    </a:ln>
                  </pic:spPr>
                </pic:pic>
              </a:graphicData>
            </a:graphic>
          </wp:inline>
        </w:drawing>
      </w:r>
    </w:p>
    <w:p w14:paraId="0B6F7B70" w14:textId="77777777" w:rsidR="00CC3F70" w:rsidRDefault="00CC3F70" w:rsidP="00CC3F70">
      <w:pPr>
        <w:pStyle w:val="a2"/>
      </w:pPr>
      <w:r>
        <w:rPr>
          <w:rFonts w:hint="eastAsia"/>
        </w:rPr>
        <w:t>查询</w:t>
      </w:r>
    </w:p>
    <w:p w14:paraId="7B29D08F" w14:textId="77777777" w:rsidR="006E3F7B" w:rsidRDefault="006E3F7B" w:rsidP="006E3F7B">
      <w:pPr>
        <w:pStyle w:val="af0"/>
        <w:ind w:firstLine="480"/>
      </w:pPr>
      <w:r>
        <w:rPr>
          <w:rFonts w:hint="eastAsia"/>
        </w:rPr>
        <w:t>数据来源：按“受评机构”过滤展示用户具有相应机构数据权限的供应商受评记录。</w:t>
      </w:r>
    </w:p>
    <w:p w14:paraId="4EDF379A" w14:textId="5A723C82" w:rsidR="00CC3F70" w:rsidRDefault="00CC3F70">
      <w:pPr>
        <w:pStyle w:val="af0"/>
        <w:numPr>
          <w:ilvl w:val="0"/>
          <w:numId w:val="15"/>
        </w:numPr>
        <w:ind w:firstLineChars="0"/>
      </w:pPr>
      <w:r>
        <w:rPr>
          <w:rFonts w:hint="eastAsia"/>
        </w:rPr>
        <w:t>支持按指定查询条件查询用户数据权限范围内的供应商</w:t>
      </w:r>
      <w:r w:rsidR="0052324B">
        <w:rPr>
          <w:rFonts w:hint="eastAsia"/>
        </w:rPr>
        <w:t>受评记录</w:t>
      </w:r>
      <w:r>
        <w:rPr>
          <w:rFonts w:hint="eastAsia"/>
        </w:rPr>
        <w:t>；</w:t>
      </w:r>
    </w:p>
    <w:p w14:paraId="6464E676" w14:textId="77777777" w:rsidR="00CC3F70" w:rsidRDefault="00CC3F70">
      <w:pPr>
        <w:pStyle w:val="af0"/>
        <w:numPr>
          <w:ilvl w:val="0"/>
          <w:numId w:val="15"/>
        </w:numPr>
        <w:ind w:firstLineChars="0"/>
      </w:pPr>
      <w:r>
        <w:rPr>
          <w:rFonts w:hint="eastAsia"/>
        </w:rPr>
        <w:t>查询条件可配置；支持重置、展开；支持模糊、组合查询；</w:t>
      </w:r>
    </w:p>
    <w:p w14:paraId="0DEA1CB4" w14:textId="77777777" w:rsidR="00CC3F70" w:rsidRDefault="00CC3F70" w:rsidP="00CC3F70">
      <w:pPr>
        <w:pStyle w:val="af0"/>
        <w:ind w:firstLine="480"/>
      </w:pPr>
    </w:p>
    <w:p w14:paraId="695BE514" w14:textId="102DF1ED" w:rsidR="00CC3F70" w:rsidRDefault="0052324B" w:rsidP="00CC3F70">
      <w:pPr>
        <w:pStyle w:val="a2"/>
      </w:pPr>
      <w:r>
        <w:rPr>
          <w:rFonts w:hint="eastAsia"/>
        </w:rPr>
        <w:t>受评记录</w:t>
      </w:r>
      <w:r w:rsidR="00CC3F70">
        <w:rPr>
          <w:rFonts w:hint="eastAsia"/>
        </w:rPr>
        <w:t>主表字段说明</w:t>
      </w:r>
    </w:p>
    <w:p w14:paraId="0570193E" w14:textId="403DC913" w:rsidR="00CC3F70" w:rsidRDefault="00CC3F70" w:rsidP="00CC3F70">
      <w:pPr>
        <w:pStyle w:val="af0"/>
        <w:ind w:firstLine="480"/>
      </w:pPr>
      <w:r>
        <w:rPr>
          <w:rFonts w:hint="eastAsia"/>
        </w:rPr>
        <w:t>主</w:t>
      </w:r>
      <w:proofErr w:type="gramStart"/>
      <w:r>
        <w:rPr>
          <w:rFonts w:hint="eastAsia"/>
        </w:rPr>
        <w:t>表展示</w:t>
      </w:r>
      <w:proofErr w:type="gramEnd"/>
      <w:r>
        <w:rPr>
          <w:rFonts w:hint="eastAsia"/>
        </w:rPr>
        <w:t>字段支持列表配置；供应商</w:t>
      </w:r>
      <w:r w:rsidR="0052324B">
        <w:rPr>
          <w:rFonts w:hint="eastAsia"/>
        </w:rPr>
        <w:t>受评记录</w:t>
      </w:r>
      <w:r>
        <w:rPr>
          <w:rFonts w:hint="eastAsia"/>
        </w:rPr>
        <w:t>主表默认展示字段包括：</w:t>
      </w:r>
    </w:p>
    <w:p w14:paraId="3885255B" w14:textId="507AEE84" w:rsidR="00CC3F70" w:rsidRDefault="00CC3F70">
      <w:pPr>
        <w:pStyle w:val="af0"/>
        <w:numPr>
          <w:ilvl w:val="0"/>
          <w:numId w:val="3"/>
        </w:numPr>
        <w:ind w:firstLineChars="0"/>
      </w:pPr>
      <w:r>
        <w:rPr>
          <w:rFonts w:hint="eastAsia"/>
        </w:rPr>
        <w:t>评价单号：当前</w:t>
      </w:r>
      <w:r w:rsidR="0052324B">
        <w:rPr>
          <w:rFonts w:hint="eastAsia"/>
        </w:rPr>
        <w:t>供应商受评记录</w:t>
      </w:r>
      <w:r>
        <w:rPr>
          <w:rFonts w:hint="eastAsia"/>
        </w:rPr>
        <w:t>的</w:t>
      </w:r>
      <w:r w:rsidR="0052324B">
        <w:rPr>
          <w:rFonts w:hint="eastAsia"/>
        </w:rPr>
        <w:t>评价</w:t>
      </w:r>
      <w:r>
        <w:rPr>
          <w:rFonts w:hint="eastAsia"/>
        </w:rPr>
        <w:t>单号，</w:t>
      </w:r>
      <w:r w:rsidR="0052324B">
        <w:rPr>
          <w:rFonts w:hint="eastAsia"/>
        </w:rPr>
        <w:t>默认等于来源供应商评</w:t>
      </w:r>
      <w:r w:rsidR="0052324B">
        <w:rPr>
          <w:rFonts w:hint="eastAsia"/>
        </w:rPr>
        <w:lastRenderedPageBreak/>
        <w:t>价单的单号</w:t>
      </w:r>
      <w:r>
        <w:rPr>
          <w:rFonts w:hint="eastAsia"/>
        </w:rPr>
        <w:t>；</w:t>
      </w:r>
    </w:p>
    <w:p w14:paraId="66F6F8FC" w14:textId="3DA2FB3C" w:rsidR="00CC3F70" w:rsidRDefault="00CC3F70">
      <w:pPr>
        <w:pStyle w:val="af0"/>
        <w:numPr>
          <w:ilvl w:val="0"/>
          <w:numId w:val="3"/>
        </w:numPr>
        <w:ind w:firstLineChars="0"/>
      </w:pPr>
      <w:r>
        <w:rPr>
          <w:rFonts w:hint="eastAsia"/>
        </w:rPr>
        <w:t>评审机构：当前</w:t>
      </w:r>
      <w:r w:rsidR="0052324B">
        <w:rPr>
          <w:rFonts w:hint="eastAsia"/>
        </w:rPr>
        <w:t>供应商受评记录</w:t>
      </w:r>
      <w:r>
        <w:rPr>
          <w:rFonts w:hint="eastAsia"/>
        </w:rPr>
        <w:t>的评审机构</w:t>
      </w:r>
      <w:r w:rsidR="0052324B">
        <w:rPr>
          <w:rFonts w:hint="eastAsia"/>
        </w:rPr>
        <w:t>名称，默认等于来源供应商评价单的评审机构名称</w:t>
      </w:r>
      <w:r>
        <w:rPr>
          <w:rFonts w:hint="eastAsia"/>
        </w:rPr>
        <w:t>；</w:t>
      </w:r>
      <w:r>
        <w:t xml:space="preserve"> </w:t>
      </w:r>
    </w:p>
    <w:p w14:paraId="2BBACF16" w14:textId="0A6E569A" w:rsidR="00CC3F70" w:rsidRDefault="00CC3F70">
      <w:pPr>
        <w:pStyle w:val="af0"/>
        <w:numPr>
          <w:ilvl w:val="0"/>
          <w:numId w:val="3"/>
        </w:numPr>
        <w:ind w:firstLineChars="0"/>
      </w:pPr>
      <w:r>
        <w:rPr>
          <w:rFonts w:hint="eastAsia"/>
        </w:rPr>
        <w:t>受评机构：当前</w:t>
      </w:r>
      <w:r w:rsidR="0052324B">
        <w:rPr>
          <w:rFonts w:hint="eastAsia"/>
        </w:rPr>
        <w:t>供应商受评记录</w:t>
      </w:r>
      <w:r>
        <w:rPr>
          <w:rFonts w:hint="eastAsia"/>
        </w:rPr>
        <w:t>的受评机构</w:t>
      </w:r>
      <w:r w:rsidR="0052324B">
        <w:rPr>
          <w:rFonts w:hint="eastAsia"/>
        </w:rPr>
        <w:t>名称，默认等于来源供应商评价单的“受评机构”</w:t>
      </w:r>
      <w:proofErr w:type="gramStart"/>
      <w:r w:rsidR="0052324B">
        <w:rPr>
          <w:rFonts w:hint="eastAsia"/>
        </w:rPr>
        <w:t>所</w:t>
      </w:r>
      <w:r w:rsidR="006E3F7B">
        <w:rPr>
          <w:rFonts w:hint="eastAsia"/>
        </w:rPr>
        <w:t>匹对</w:t>
      </w:r>
      <w:proofErr w:type="gramEnd"/>
      <w:r w:rsidR="0052324B">
        <w:rPr>
          <w:rFonts w:hint="eastAsia"/>
        </w:rPr>
        <w:t>的平台供应</w:t>
      </w:r>
      <w:proofErr w:type="gramStart"/>
      <w:r w:rsidR="0052324B">
        <w:rPr>
          <w:rFonts w:hint="eastAsia"/>
        </w:rPr>
        <w:t>商机构</w:t>
      </w:r>
      <w:proofErr w:type="gramEnd"/>
      <w:r w:rsidR="0052324B">
        <w:rPr>
          <w:rFonts w:hint="eastAsia"/>
        </w:rPr>
        <w:t>名称</w:t>
      </w:r>
      <w:r>
        <w:rPr>
          <w:rFonts w:hint="eastAsia"/>
        </w:rPr>
        <w:t>；</w:t>
      </w:r>
    </w:p>
    <w:p w14:paraId="38A75C47" w14:textId="1D5ED15A" w:rsidR="00CC3F70" w:rsidRDefault="00CC3F70">
      <w:pPr>
        <w:pStyle w:val="af0"/>
        <w:numPr>
          <w:ilvl w:val="0"/>
          <w:numId w:val="3"/>
        </w:numPr>
        <w:ind w:firstLineChars="0"/>
      </w:pPr>
      <w:r>
        <w:rPr>
          <w:rFonts w:hint="eastAsia"/>
        </w:rPr>
        <w:t>服务机构：当前</w:t>
      </w:r>
      <w:r w:rsidR="0052324B">
        <w:rPr>
          <w:rFonts w:hint="eastAsia"/>
        </w:rPr>
        <w:t>供应商受评记录</w:t>
      </w:r>
      <w:r>
        <w:rPr>
          <w:rFonts w:hint="eastAsia"/>
        </w:rPr>
        <w:t>的服务机构</w:t>
      </w:r>
      <w:r w:rsidR="0052324B">
        <w:rPr>
          <w:rFonts w:hint="eastAsia"/>
        </w:rPr>
        <w:t>名称</w:t>
      </w:r>
      <w:r>
        <w:rPr>
          <w:rFonts w:hint="eastAsia"/>
        </w:rPr>
        <w:t>；</w:t>
      </w:r>
      <w:r w:rsidR="0052324B">
        <w:rPr>
          <w:rFonts w:hint="eastAsia"/>
        </w:rPr>
        <w:t>默认等于来源供应商评价单的服务机构名称</w:t>
      </w:r>
      <w:r>
        <w:rPr>
          <w:rFonts w:hint="eastAsia"/>
        </w:rPr>
        <w:t>；</w:t>
      </w:r>
    </w:p>
    <w:p w14:paraId="078BEF1B" w14:textId="4597BB91" w:rsidR="00CC3F70" w:rsidRDefault="00CC3F70">
      <w:pPr>
        <w:pStyle w:val="af0"/>
        <w:numPr>
          <w:ilvl w:val="0"/>
          <w:numId w:val="3"/>
        </w:numPr>
        <w:ind w:firstLineChars="0"/>
      </w:pPr>
      <w:r>
        <w:rPr>
          <w:rFonts w:hint="eastAsia"/>
        </w:rPr>
        <w:t>评价周期：当前</w:t>
      </w:r>
      <w:r w:rsidR="0052324B">
        <w:rPr>
          <w:rFonts w:hint="eastAsia"/>
        </w:rPr>
        <w:t>供应商受评记录</w:t>
      </w:r>
      <w:r>
        <w:rPr>
          <w:rFonts w:hint="eastAsia"/>
        </w:rPr>
        <w:t>的评价周期，</w:t>
      </w:r>
      <w:r w:rsidR="0052324B">
        <w:rPr>
          <w:rFonts w:hint="eastAsia"/>
        </w:rPr>
        <w:t>默认等于来源供应商评价单的评价周期</w:t>
      </w:r>
      <w:r>
        <w:rPr>
          <w:rFonts w:hint="eastAsia"/>
        </w:rPr>
        <w:t>；</w:t>
      </w:r>
    </w:p>
    <w:p w14:paraId="1E609416" w14:textId="112466D8" w:rsidR="00CC3F70" w:rsidRDefault="00CC3F70">
      <w:pPr>
        <w:pStyle w:val="af0"/>
        <w:numPr>
          <w:ilvl w:val="0"/>
          <w:numId w:val="3"/>
        </w:numPr>
        <w:ind w:firstLineChars="0"/>
      </w:pPr>
      <w:r>
        <w:rPr>
          <w:rFonts w:hint="eastAsia"/>
        </w:rPr>
        <w:t>总分：当前</w:t>
      </w:r>
      <w:r w:rsidR="0052324B">
        <w:rPr>
          <w:rFonts w:hint="eastAsia"/>
        </w:rPr>
        <w:t>供应商受评记录</w:t>
      </w:r>
      <w:r>
        <w:rPr>
          <w:rFonts w:hint="eastAsia"/>
        </w:rPr>
        <w:t>的评价总分；</w:t>
      </w:r>
      <w:r w:rsidR="0052324B">
        <w:rPr>
          <w:rFonts w:hint="eastAsia"/>
        </w:rPr>
        <w:t>默认等于来源供应商评价单的总分</w:t>
      </w:r>
      <w:r>
        <w:rPr>
          <w:rFonts w:hint="eastAsia"/>
          <w:szCs w:val="24"/>
        </w:rPr>
        <w:t>；</w:t>
      </w:r>
    </w:p>
    <w:p w14:paraId="7A1DC916" w14:textId="24E41228" w:rsidR="00CC3F70" w:rsidRDefault="00CC3F70">
      <w:pPr>
        <w:pStyle w:val="af0"/>
        <w:numPr>
          <w:ilvl w:val="0"/>
          <w:numId w:val="3"/>
        </w:numPr>
        <w:ind w:firstLineChars="0"/>
      </w:pPr>
      <w:r>
        <w:rPr>
          <w:rFonts w:hint="eastAsia"/>
        </w:rPr>
        <w:t>评价意见：当前</w:t>
      </w:r>
      <w:r w:rsidR="0052324B">
        <w:rPr>
          <w:rFonts w:hint="eastAsia"/>
        </w:rPr>
        <w:t>供应商受评记录</w:t>
      </w:r>
      <w:r>
        <w:rPr>
          <w:rFonts w:hint="eastAsia"/>
        </w:rPr>
        <w:t>的评价意见，</w:t>
      </w:r>
      <w:r w:rsidR="009F0AB3">
        <w:rPr>
          <w:rFonts w:hint="eastAsia"/>
        </w:rPr>
        <w:t>默认等于来源供应商评价单的评价意见，</w:t>
      </w:r>
      <w:r>
        <w:rPr>
          <w:rFonts w:hint="eastAsia"/>
        </w:rPr>
        <w:t>可为空；</w:t>
      </w:r>
    </w:p>
    <w:p w14:paraId="63B83A90" w14:textId="05E09865" w:rsidR="00CC3F70" w:rsidRDefault="00CC3F70">
      <w:pPr>
        <w:pStyle w:val="af0"/>
        <w:numPr>
          <w:ilvl w:val="0"/>
          <w:numId w:val="3"/>
        </w:numPr>
        <w:ind w:firstLineChars="0"/>
      </w:pPr>
      <w:r>
        <w:rPr>
          <w:rFonts w:hint="eastAsia"/>
        </w:rPr>
        <w:t>状态：</w:t>
      </w:r>
      <w:r w:rsidR="009F0AB3">
        <w:rPr>
          <w:rFonts w:hint="eastAsia"/>
        </w:rPr>
        <w:t>默认等于来源供应商评价单的状态，</w:t>
      </w:r>
      <w:r>
        <w:rPr>
          <w:rFonts w:hint="eastAsia"/>
        </w:rPr>
        <w:t>包括</w:t>
      </w:r>
      <w:r w:rsidR="009F0AB3">
        <w:rPr>
          <w:rFonts w:hint="eastAsia"/>
        </w:rPr>
        <w:t>已发布和已作废；</w:t>
      </w:r>
    </w:p>
    <w:p w14:paraId="5347F549" w14:textId="005BD450" w:rsidR="00CC3F70" w:rsidRDefault="00CC3F70">
      <w:pPr>
        <w:pStyle w:val="af0"/>
        <w:numPr>
          <w:ilvl w:val="0"/>
          <w:numId w:val="3"/>
        </w:numPr>
        <w:ind w:firstLineChars="0"/>
      </w:pPr>
      <w:r>
        <w:rPr>
          <w:rFonts w:hint="eastAsia"/>
        </w:rPr>
        <w:t>创建人：</w:t>
      </w:r>
      <w:r w:rsidR="009F0AB3">
        <w:rPr>
          <w:rFonts w:hint="eastAsia"/>
        </w:rPr>
        <w:t>默认等于来源供应商评价单的</w:t>
      </w:r>
      <w:r>
        <w:rPr>
          <w:rFonts w:hint="eastAsia"/>
        </w:rPr>
        <w:t>创建人；</w:t>
      </w:r>
    </w:p>
    <w:p w14:paraId="0A99C1EC" w14:textId="5C24ABD3" w:rsidR="00CC3F70" w:rsidRDefault="00CC3F70">
      <w:pPr>
        <w:pStyle w:val="af0"/>
        <w:numPr>
          <w:ilvl w:val="0"/>
          <w:numId w:val="3"/>
        </w:numPr>
        <w:ind w:firstLineChars="0"/>
      </w:pPr>
      <w:r>
        <w:rPr>
          <w:rFonts w:hint="eastAsia"/>
        </w:rPr>
        <w:t>创建时间：</w:t>
      </w:r>
      <w:r w:rsidR="009F0AB3">
        <w:rPr>
          <w:rFonts w:hint="eastAsia"/>
        </w:rPr>
        <w:t>默认等于来源供应商评价单的</w:t>
      </w:r>
      <w:r>
        <w:rPr>
          <w:rFonts w:hint="eastAsia"/>
        </w:rPr>
        <w:t>创建时间；</w:t>
      </w:r>
    </w:p>
    <w:p w14:paraId="114D9AC9" w14:textId="77777777" w:rsidR="00CC3F70" w:rsidRPr="00997232" w:rsidRDefault="00CC3F70" w:rsidP="00CC3F70">
      <w:pPr>
        <w:pStyle w:val="af0"/>
        <w:ind w:firstLine="480"/>
      </w:pPr>
    </w:p>
    <w:p w14:paraId="6937C46B" w14:textId="77777777" w:rsidR="00CC3F70" w:rsidRDefault="00CC3F70" w:rsidP="00CC3F70">
      <w:pPr>
        <w:pStyle w:val="a2"/>
      </w:pPr>
      <w:r>
        <w:rPr>
          <w:rFonts w:hint="eastAsia"/>
        </w:rPr>
        <w:t>评价项目明细表字段说明</w:t>
      </w:r>
    </w:p>
    <w:p w14:paraId="5CF896B2" w14:textId="510C22B1" w:rsidR="00915FE0" w:rsidRDefault="00915FE0" w:rsidP="00915FE0">
      <w:pPr>
        <w:pStyle w:val="af0"/>
        <w:ind w:firstLine="480"/>
      </w:pPr>
      <w:r>
        <w:rPr>
          <w:rFonts w:hint="eastAsia"/>
        </w:rPr>
        <w:t>评价项目明细表展示当前供应商评价单的各评价项目明细记录；列表支持表格配置和展示字段配置；</w:t>
      </w:r>
    </w:p>
    <w:p w14:paraId="1B772DF1" w14:textId="78B12CCD" w:rsidR="00CC3F70" w:rsidRDefault="00CC3F70" w:rsidP="00CC3F70">
      <w:pPr>
        <w:pStyle w:val="af0"/>
        <w:ind w:firstLine="480"/>
      </w:pPr>
      <w:r>
        <w:rPr>
          <w:rFonts w:hint="eastAsia"/>
        </w:rPr>
        <w:t>展示字段包括：</w:t>
      </w:r>
    </w:p>
    <w:p w14:paraId="462A2DB3" w14:textId="3ADF08DF" w:rsidR="00CC3F70" w:rsidRPr="009D11D9" w:rsidRDefault="00CC3F70">
      <w:pPr>
        <w:pStyle w:val="af0"/>
        <w:numPr>
          <w:ilvl w:val="0"/>
          <w:numId w:val="4"/>
        </w:numPr>
        <w:ind w:firstLineChars="0"/>
        <w:rPr>
          <w:szCs w:val="24"/>
        </w:rPr>
      </w:pPr>
      <w:r>
        <w:rPr>
          <w:rFonts w:hint="eastAsia"/>
          <w:szCs w:val="24"/>
        </w:rPr>
        <w:t>评价项目：</w:t>
      </w:r>
      <w:r w:rsidR="009F0AB3">
        <w:rPr>
          <w:rFonts w:hint="eastAsia"/>
        </w:rPr>
        <w:t>默认等于来源供应商评价单的</w:t>
      </w:r>
      <w:r>
        <w:rPr>
          <w:rFonts w:hint="eastAsia"/>
          <w:szCs w:val="24"/>
        </w:rPr>
        <w:t>评价项目</w:t>
      </w:r>
      <w:r>
        <w:rPr>
          <w:rFonts w:hint="eastAsia"/>
        </w:rPr>
        <w:t>；</w:t>
      </w:r>
    </w:p>
    <w:p w14:paraId="5B27F9E0" w14:textId="780B422F" w:rsidR="00CC3F70" w:rsidRDefault="00CC3F70">
      <w:pPr>
        <w:pStyle w:val="af0"/>
        <w:numPr>
          <w:ilvl w:val="0"/>
          <w:numId w:val="4"/>
        </w:numPr>
        <w:ind w:firstLineChars="0"/>
        <w:rPr>
          <w:szCs w:val="24"/>
        </w:rPr>
      </w:pPr>
      <w:r>
        <w:rPr>
          <w:rFonts w:hint="eastAsia"/>
          <w:szCs w:val="24"/>
        </w:rPr>
        <w:t>评分范围：</w:t>
      </w:r>
      <w:r w:rsidR="009F0AB3">
        <w:rPr>
          <w:rFonts w:hint="eastAsia"/>
        </w:rPr>
        <w:t>来源供应商评价</w:t>
      </w:r>
      <w:proofErr w:type="gramStart"/>
      <w:r w:rsidR="009F0AB3">
        <w:rPr>
          <w:rFonts w:hint="eastAsia"/>
        </w:rPr>
        <w:t>单</w:t>
      </w:r>
      <w:r w:rsidR="009F0AB3">
        <w:rPr>
          <w:rFonts w:hint="eastAsia"/>
          <w:szCs w:val="24"/>
        </w:rPr>
        <w:t>当前</w:t>
      </w:r>
      <w:proofErr w:type="gramEnd"/>
      <w:r w:rsidR="009F0AB3">
        <w:rPr>
          <w:rFonts w:hint="eastAsia"/>
          <w:szCs w:val="24"/>
        </w:rPr>
        <w:t>评价项目的</w:t>
      </w:r>
      <w:r>
        <w:rPr>
          <w:rFonts w:hint="eastAsia"/>
          <w:szCs w:val="24"/>
        </w:rPr>
        <w:t>评分范围；</w:t>
      </w:r>
    </w:p>
    <w:p w14:paraId="27A9FC04" w14:textId="03059C5D" w:rsidR="00CC3F70" w:rsidRPr="00997232" w:rsidRDefault="00CC3F70">
      <w:pPr>
        <w:pStyle w:val="af0"/>
        <w:numPr>
          <w:ilvl w:val="0"/>
          <w:numId w:val="4"/>
        </w:numPr>
        <w:ind w:firstLineChars="0"/>
        <w:rPr>
          <w:szCs w:val="24"/>
        </w:rPr>
      </w:pPr>
      <w:r>
        <w:rPr>
          <w:rFonts w:hint="eastAsia"/>
          <w:szCs w:val="24"/>
        </w:rPr>
        <w:t>项目权重：</w:t>
      </w:r>
      <w:r w:rsidR="009F0AB3">
        <w:rPr>
          <w:rFonts w:hint="eastAsia"/>
        </w:rPr>
        <w:t>来源供应商评价</w:t>
      </w:r>
      <w:proofErr w:type="gramStart"/>
      <w:r w:rsidR="009F0AB3">
        <w:rPr>
          <w:rFonts w:hint="eastAsia"/>
        </w:rPr>
        <w:t>单</w:t>
      </w:r>
      <w:r w:rsidR="009F0AB3">
        <w:rPr>
          <w:rFonts w:hint="eastAsia"/>
          <w:szCs w:val="24"/>
        </w:rPr>
        <w:t>当前</w:t>
      </w:r>
      <w:proofErr w:type="gramEnd"/>
      <w:r w:rsidR="009F0AB3">
        <w:rPr>
          <w:rFonts w:hint="eastAsia"/>
          <w:szCs w:val="24"/>
        </w:rPr>
        <w:t>评价项目的</w:t>
      </w:r>
      <w:r>
        <w:rPr>
          <w:rFonts w:hint="eastAsia"/>
          <w:szCs w:val="24"/>
        </w:rPr>
        <w:t>项目权重，用百分比展示；</w:t>
      </w:r>
      <w:r w:rsidR="00274958">
        <w:rPr>
          <w:rFonts w:hint="eastAsia"/>
          <w:szCs w:val="24"/>
        </w:rPr>
        <w:t>可为空；</w:t>
      </w:r>
    </w:p>
    <w:p w14:paraId="3F35DFAC" w14:textId="01A6F874" w:rsidR="00CC3F70" w:rsidRPr="00997232" w:rsidRDefault="00CC3F70">
      <w:pPr>
        <w:pStyle w:val="af0"/>
        <w:numPr>
          <w:ilvl w:val="0"/>
          <w:numId w:val="4"/>
        </w:numPr>
        <w:ind w:firstLineChars="0"/>
        <w:rPr>
          <w:szCs w:val="24"/>
        </w:rPr>
      </w:pPr>
      <w:r>
        <w:rPr>
          <w:rFonts w:hint="eastAsia"/>
          <w:szCs w:val="24"/>
        </w:rPr>
        <w:t>评分：</w:t>
      </w:r>
      <w:r w:rsidR="009F0AB3">
        <w:rPr>
          <w:rFonts w:hint="eastAsia"/>
        </w:rPr>
        <w:t>来源供应商评价</w:t>
      </w:r>
      <w:proofErr w:type="gramStart"/>
      <w:r w:rsidR="009F0AB3">
        <w:rPr>
          <w:rFonts w:hint="eastAsia"/>
        </w:rPr>
        <w:t>单</w:t>
      </w:r>
      <w:r>
        <w:rPr>
          <w:rFonts w:hint="eastAsia"/>
          <w:szCs w:val="24"/>
        </w:rPr>
        <w:t>当前</w:t>
      </w:r>
      <w:proofErr w:type="gramEnd"/>
      <w:r>
        <w:rPr>
          <w:rFonts w:hint="eastAsia"/>
          <w:szCs w:val="24"/>
        </w:rPr>
        <w:t>评价项目的实际评分</w:t>
      </w:r>
      <w:r>
        <w:rPr>
          <w:rFonts w:hint="eastAsia"/>
        </w:rPr>
        <w:t>；</w:t>
      </w:r>
    </w:p>
    <w:p w14:paraId="47724E2B" w14:textId="77777777" w:rsidR="00BD2505" w:rsidRPr="00CC3F70" w:rsidRDefault="00BD2505" w:rsidP="00215FE6">
      <w:pPr>
        <w:pStyle w:val="af0"/>
        <w:ind w:firstLine="480"/>
      </w:pPr>
    </w:p>
    <w:p w14:paraId="3926E92F" w14:textId="6F8FD1DE" w:rsidR="009F0AB3" w:rsidRPr="00B0563A" w:rsidRDefault="009F0AB3" w:rsidP="009F0AB3">
      <w:pPr>
        <w:pStyle w:val="a2"/>
      </w:pPr>
      <w:r>
        <w:rPr>
          <w:rFonts w:hint="eastAsia"/>
        </w:rPr>
        <w:t>导出</w:t>
      </w:r>
    </w:p>
    <w:p w14:paraId="51E594F1" w14:textId="20A997B6" w:rsidR="009F0AB3" w:rsidRDefault="009F0AB3" w:rsidP="009F0AB3">
      <w:pPr>
        <w:pStyle w:val="af0"/>
        <w:ind w:firstLine="480"/>
      </w:pPr>
      <w:r>
        <w:rPr>
          <w:rFonts w:hint="eastAsia"/>
        </w:rPr>
        <w:lastRenderedPageBreak/>
        <w:t>支持</w:t>
      </w:r>
      <w:r>
        <w:rPr>
          <w:rFonts w:hint="eastAsia"/>
        </w:rPr>
        <w:t>EXCEL</w:t>
      </w:r>
      <w:r>
        <w:rPr>
          <w:rFonts w:hint="eastAsia"/>
        </w:rPr>
        <w:t>导出供应商受评记录主表和</w:t>
      </w:r>
      <w:r w:rsidR="00D15BF2">
        <w:rPr>
          <w:rFonts w:hint="eastAsia"/>
        </w:rPr>
        <w:t>评价项目</w:t>
      </w:r>
      <w:r>
        <w:rPr>
          <w:rFonts w:hint="eastAsia"/>
        </w:rPr>
        <w:t>细表信息。</w:t>
      </w:r>
    </w:p>
    <w:p w14:paraId="6E95A7D5" w14:textId="77777777" w:rsidR="00A167AB" w:rsidRDefault="00A167AB" w:rsidP="00A167AB">
      <w:pPr>
        <w:pStyle w:val="a2"/>
      </w:pPr>
      <w:r>
        <w:rPr>
          <w:rFonts w:hint="eastAsia"/>
        </w:rPr>
        <w:t>接口需求</w:t>
      </w:r>
    </w:p>
    <w:p w14:paraId="7E548AD0" w14:textId="37F230E1" w:rsidR="00A167AB" w:rsidRDefault="00A167AB" w:rsidP="00A167AB">
      <w:pPr>
        <w:pStyle w:val="af0"/>
        <w:ind w:firstLine="480"/>
      </w:pPr>
      <w:r>
        <w:rPr>
          <w:rFonts w:hint="eastAsia"/>
        </w:rPr>
        <w:t>新增</w:t>
      </w:r>
      <w:r>
        <w:rPr>
          <w:rFonts w:hint="eastAsia"/>
        </w:rPr>
        <w:t>SPD</w:t>
      </w:r>
      <w:r>
        <w:rPr>
          <w:rFonts w:hint="eastAsia"/>
        </w:rPr>
        <w:t>—</w:t>
      </w:r>
      <w:r>
        <w:rPr>
          <w:rFonts w:hint="eastAsia"/>
        </w:rPr>
        <w:t>MCP</w:t>
      </w:r>
      <w:r>
        <w:rPr>
          <w:rFonts w:hint="eastAsia"/>
        </w:rPr>
        <w:t>的供应商受评记录上传接口，支持把</w:t>
      </w:r>
      <w:r>
        <w:rPr>
          <w:rFonts w:hint="eastAsia"/>
        </w:rPr>
        <w:t>SPD</w:t>
      </w:r>
      <w:r>
        <w:rPr>
          <w:rFonts w:hint="eastAsia"/>
        </w:rPr>
        <w:t>系统“正常”状态的供应商评价单按</w:t>
      </w:r>
      <w:proofErr w:type="gramStart"/>
      <w:r>
        <w:rPr>
          <w:rFonts w:hint="eastAsia"/>
        </w:rPr>
        <w:t>“配送商”匹对的</w:t>
      </w:r>
      <w:proofErr w:type="gramEnd"/>
      <w:r>
        <w:rPr>
          <w:rFonts w:hint="eastAsia"/>
        </w:rPr>
        <w:t>供应</w:t>
      </w:r>
      <w:proofErr w:type="gramStart"/>
      <w:r>
        <w:rPr>
          <w:rFonts w:hint="eastAsia"/>
        </w:rPr>
        <w:t>商机构</w:t>
      </w:r>
      <w:proofErr w:type="gramEnd"/>
      <w:r>
        <w:rPr>
          <w:rFonts w:hint="eastAsia"/>
        </w:rPr>
        <w:t>作为“受评机构”上传给</w:t>
      </w:r>
      <w:r>
        <w:rPr>
          <w:rFonts w:hint="eastAsia"/>
        </w:rPr>
        <w:t>MCP</w:t>
      </w:r>
      <w:r>
        <w:rPr>
          <w:rFonts w:hint="eastAsia"/>
        </w:rPr>
        <w:t>系统；</w:t>
      </w:r>
      <w:r w:rsidR="00183697">
        <w:rPr>
          <w:rFonts w:hint="eastAsia"/>
        </w:rPr>
        <w:t>支持“作废”状态更新上传；</w:t>
      </w:r>
    </w:p>
    <w:p w14:paraId="44403DB2" w14:textId="0063D7CF" w:rsidR="006E3F7B" w:rsidRDefault="006E3F7B" w:rsidP="006E3F7B">
      <w:pPr>
        <w:pStyle w:val="a1"/>
      </w:pPr>
      <w:bookmarkStart w:id="5" w:name="_Toc195863380"/>
      <w:r>
        <w:rPr>
          <w:rFonts w:hint="eastAsia"/>
        </w:rPr>
        <w:t>【供应商评价模板配置】</w:t>
      </w:r>
      <w:bookmarkEnd w:id="5"/>
    </w:p>
    <w:p w14:paraId="649FB3B2" w14:textId="1C65166C" w:rsidR="00943969" w:rsidRDefault="006E3F7B" w:rsidP="006E3F7B">
      <w:pPr>
        <w:pStyle w:val="af0"/>
        <w:ind w:firstLine="480"/>
      </w:pPr>
      <w:r>
        <w:rPr>
          <w:rFonts w:hint="eastAsia"/>
        </w:rPr>
        <w:t>在【供应商评价】一级菜单目录下创建【</w:t>
      </w:r>
      <w:r w:rsidR="00F13687">
        <w:rPr>
          <w:rFonts w:hint="eastAsia"/>
        </w:rPr>
        <w:t>供应商评价模板</w:t>
      </w:r>
      <w:r>
        <w:rPr>
          <w:rFonts w:hint="eastAsia"/>
        </w:rPr>
        <w:t>配置】二级菜单页面，支持</w:t>
      </w:r>
      <w:r w:rsidR="008D16B8">
        <w:rPr>
          <w:rFonts w:hint="eastAsia"/>
        </w:rPr>
        <w:t>平台用户对</w:t>
      </w:r>
      <w:r w:rsidR="00943969">
        <w:rPr>
          <w:rFonts w:hint="eastAsia"/>
        </w:rPr>
        <w:t>供应商评价模板</w:t>
      </w:r>
      <w:r w:rsidR="008D16B8">
        <w:rPr>
          <w:rFonts w:hint="eastAsia"/>
        </w:rPr>
        <w:t>进行配置</w:t>
      </w:r>
      <w:r w:rsidR="00943969">
        <w:rPr>
          <w:rFonts w:hint="eastAsia"/>
        </w:rPr>
        <w:t>，包括</w:t>
      </w:r>
      <w:r w:rsidR="008D16B8">
        <w:rPr>
          <w:rFonts w:hint="eastAsia"/>
        </w:rPr>
        <w:t>配置</w:t>
      </w:r>
      <w:r w:rsidR="00943969">
        <w:rPr>
          <w:rFonts w:hint="eastAsia"/>
        </w:rPr>
        <w:t>通用模板和</w:t>
      </w:r>
      <w:r w:rsidR="008D16B8">
        <w:rPr>
          <w:rFonts w:hint="eastAsia"/>
        </w:rPr>
        <w:t>医院</w:t>
      </w:r>
      <w:r w:rsidR="00943969">
        <w:rPr>
          <w:rFonts w:hint="eastAsia"/>
        </w:rPr>
        <w:t>定制模板。支持查询、新增、编辑、删除、启用、停用供应商评价模板；</w:t>
      </w:r>
    </w:p>
    <w:p w14:paraId="1182894F" w14:textId="0A7E08CE" w:rsidR="00FD09D1" w:rsidRPr="00FD09D1" w:rsidRDefault="00FD09D1" w:rsidP="00FD09D1">
      <w:pPr>
        <w:pStyle w:val="af0"/>
        <w:ind w:firstLineChars="0" w:firstLine="0"/>
      </w:pPr>
      <w:r w:rsidRPr="00FD09D1">
        <w:rPr>
          <w:rFonts w:hint="eastAsia"/>
          <w:noProof/>
        </w:rPr>
        <w:drawing>
          <wp:inline distT="0" distB="0" distL="0" distR="0" wp14:anchorId="21B40077" wp14:editId="7E61D6E5">
            <wp:extent cx="5274310" cy="4368165"/>
            <wp:effectExtent l="0" t="0" r="2540" b="0"/>
            <wp:docPr id="12550065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368165"/>
                    </a:xfrm>
                    <a:prstGeom prst="rect">
                      <a:avLst/>
                    </a:prstGeom>
                    <a:noFill/>
                    <a:ln>
                      <a:noFill/>
                    </a:ln>
                  </pic:spPr>
                </pic:pic>
              </a:graphicData>
            </a:graphic>
          </wp:inline>
        </w:drawing>
      </w:r>
    </w:p>
    <w:p w14:paraId="4FD47F00" w14:textId="77777777" w:rsidR="006E3F7B" w:rsidRDefault="006E3F7B" w:rsidP="006E3F7B">
      <w:pPr>
        <w:pStyle w:val="a2"/>
      </w:pPr>
      <w:r>
        <w:rPr>
          <w:rFonts w:hint="eastAsia"/>
        </w:rPr>
        <w:t>查询</w:t>
      </w:r>
    </w:p>
    <w:p w14:paraId="2A1E1975" w14:textId="463886D7" w:rsidR="006E3F7B" w:rsidRDefault="006E3F7B">
      <w:pPr>
        <w:pStyle w:val="af0"/>
        <w:numPr>
          <w:ilvl w:val="0"/>
          <w:numId w:val="16"/>
        </w:numPr>
        <w:ind w:firstLineChars="0"/>
      </w:pPr>
      <w:r>
        <w:rPr>
          <w:rFonts w:hint="eastAsia"/>
        </w:rPr>
        <w:t>支持按指定查询条件查询供应商评价模板；</w:t>
      </w:r>
    </w:p>
    <w:p w14:paraId="5FC362BC" w14:textId="77777777" w:rsidR="006E3F7B" w:rsidRDefault="006E3F7B">
      <w:pPr>
        <w:pStyle w:val="af0"/>
        <w:numPr>
          <w:ilvl w:val="0"/>
          <w:numId w:val="16"/>
        </w:numPr>
        <w:ind w:firstLineChars="0"/>
      </w:pPr>
      <w:r>
        <w:rPr>
          <w:rFonts w:hint="eastAsia"/>
        </w:rPr>
        <w:t>查询条件可配置；支持重置、展开；支持模糊、组合查询；</w:t>
      </w:r>
    </w:p>
    <w:p w14:paraId="65AFC034" w14:textId="77777777" w:rsidR="006E3F7B" w:rsidRDefault="006E3F7B" w:rsidP="006E3F7B">
      <w:pPr>
        <w:pStyle w:val="af0"/>
        <w:ind w:firstLine="480"/>
      </w:pPr>
    </w:p>
    <w:p w14:paraId="226D790A" w14:textId="23A2D63A" w:rsidR="006E3F7B" w:rsidRDefault="006E3F7B" w:rsidP="006E3F7B">
      <w:pPr>
        <w:pStyle w:val="a2"/>
      </w:pPr>
      <w:r>
        <w:rPr>
          <w:rFonts w:hint="eastAsia"/>
        </w:rPr>
        <w:lastRenderedPageBreak/>
        <w:t>评价</w:t>
      </w:r>
      <w:r w:rsidR="00943969">
        <w:rPr>
          <w:rFonts w:hint="eastAsia"/>
        </w:rPr>
        <w:t>模板</w:t>
      </w:r>
      <w:r>
        <w:rPr>
          <w:rFonts w:hint="eastAsia"/>
        </w:rPr>
        <w:t>主表字段说明</w:t>
      </w:r>
    </w:p>
    <w:p w14:paraId="5CC9288F" w14:textId="7BB3E53C" w:rsidR="006E3F7B" w:rsidRDefault="006E3F7B" w:rsidP="006E3F7B">
      <w:pPr>
        <w:pStyle w:val="af0"/>
        <w:ind w:firstLine="480"/>
      </w:pPr>
      <w:r>
        <w:rPr>
          <w:rFonts w:hint="eastAsia"/>
        </w:rPr>
        <w:t>主</w:t>
      </w:r>
      <w:proofErr w:type="gramStart"/>
      <w:r>
        <w:rPr>
          <w:rFonts w:hint="eastAsia"/>
        </w:rPr>
        <w:t>表展示</w:t>
      </w:r>
      <w:proofErr w:type="gramEnd"/>
      <w:r>
        <w:rPr>
          <w:rFonts w:hint="eastAsia"/>
        </w:rPr>
        <w:t>字段支持列表配置；供应商评价模板主</w:t>
      </w:r>
      <w:proofErr w:type="gramStart"/>
      <w:r>
        <w:rPr>
          <w:rFonts w:hint="eastAsia"/>
        </w:rPr>
        <w:t>表展示</w:t>
      </w:r>
      <w:proofErr w:type="gramEnd"/>
      <w:r>
        <w:rPr>
          <w:rFonts w:hint="eastAsia"/>
        </w:rPr>
        <w:t>字段包括：</w:t>
      </w:r>
    </w:p>
    <w:p w14:paraId="2C25CB12" w14:textId="3B43561C" w:rsidR="006E3F7B" w:rsidRDefault="00943969">
      <w:pPr>
        <w:pStyle w:val="af0"/>
        <w:numPr>
          <w:ilvl w:val="0"/>
          <w:numId w:val="3"/>
        </w:numPr>
        <w:ind w:firstLineChars="0"/>
      </w:pPr>
      <w:r>
        <w:rPr>
          <w:rFonts w:hint="eastAsia"/>
        </w:rPr>
        <w:t>模板编号</w:t>
      </w:r>
      <w:r w:rsidR="006E3F7B">
        <w:rPr>
          <w:rFonts w:hint="eastAsia"/>
        </w:rPr>
        <w:t>：当前供应商评价模板</w:t>
      </w:r>
      <w:r>
        <w:rPr>
          <w:rFonts w:hint="eastAsia"/>
        </w:rPr>
        <w:t>编号</w:t>
      </w:r>
      <w:r w:rsidR="006E3F7B">
        <w:rPr>
          <w:rFonts w:hint="eastAsia"/>
        </w:rPr>
        <w:t>，由系统自动生成，生成规则为“</w:t>
      </w:r>
      <w:r>
        <w:rPr>
          <w:rFonts w:hint="eastAsia"/>
        </w:rPr>
        <w:t>MB</w:t>
      </w:r>
      <w:r w:rsidR="006E3F7B">
        <w:rPr>
          <w:rFonts w:hint="eastAsia"/>
        </w:rPr>
        <w:t>+6</w:t>
      </w:r>
      <w:r w:rsidR="006E3F7B">
        <w:rPr>
          <w:rFonts w:hint="eastAsia"/>
        </w:rPr>
        <w:t>位自增序列号”；</w:t>
      </w:r>
    </w:p>
    <w:p w14:paraId="404EC55D" w14:textId="2A0E5D95" w:rsidR="006E3F7B" w:rsidRDefault="00943969">
      <w:pPr>
        <w:pStyle w:val="af0"/>
        <w:numPr>
          <w:ilvl w:val="0"/>
          <w:numId w:val="3"/>
        </w:numPr>
        <w:ind w:firstLineChars="0"/>
      </w:pPr>
      <w:r>
        <w:rPr>
          <w:rFonts w:hint="eastAsia"/>
        </w:rPr>
        <w:t>模板类型</w:t>
      </w:r>
      <w:r w:rsidR="006E3F7B">
        <w:rPr>
          <w:rFonts w:hint="eastAsia"/>
        </w:rPr>
        <w:t>：当前供应商评价模板</w:t>
      </w:r>
      <w:r w:rsidR="00FD09D1">
        <w:rPr>
          <w:rFonts w:hint="eastAsia"/>
        </w:rPr>
        <w:t>的类型，包括“通用”和“定制”两种类型</w:t>
      </w:r>
      <w:r w:rsidR="006E3F7B">
        <w:rPr>
          <w:rFonts w:hint="eastAsia"/>
        </w:rPr>
        <w:t>；</w:t>
      </w:r>
      <w:r w:rsidR="00AC212D">
        <w:rPr>
          <w:rFonts w:hint="eastAsia"/>
        </w:rPr>
        <w:t>系统只允许存在一条通用类型的模板记录；</w:t>
      </w:r>
      <w:r w:rsidR="008D16B8">
        <w:rPr>
          <w:rFonts w:hint="eastAsia"/>
        </w:rPr>
        <w:t>同一个医院机构也只允许存在一条定制类型的模板记录；</w:t>
      </w:r>
    </w:p>
    <w:p w14:paraId="28F65DC6" w14:textId="7254437E" w:rsidR="006E3F7B" w:rsidRDefault="00FD09D1">
      <w:pPr>
        <w:pStyle w:val="af0"/>
        <w:numPr>
          <w:ilvl w:val="0"/>
          <w:numId w:val="3"/>
        </w:numPr>
        <w:ind w:firstLineChars="0"/>
      </w:pPr>
      <w:r>
        <w:rPr>
          <w:rFonts w:hint="eastAsia"/>
        </w:rPr>
        <w:t>医院名称</w:t>
      </w:r>
      <w:r w:rsidR="006E3F7B">
        <w:rPr>
          <w:rFonts w:hint="eastAsia"/>
        </w:rPr>
        <w:t>：当前供应商评价模板</w:t>
      </w:r>
      <w:r>
        <w:rPr>
          <w:rFonts w:hint="eastAsia"/>
        </w:rPr>
        <w:t>所关联的医院机构名称</w:t>
      </w:r>
      <w:r w:rsidR="006E3F7B">
        <w:rPr>
          <w:rFonts w:hint="eastAsia"/>
        </w:rPr>
        <w:t>；</w:t>
      </w:r>
      <w:r>
        <w:rPr>
          <w:rFonts w:hint="eastAsia"/>
        </w:rPr>
        <w:t>“模板类型</w:t>
      </w:r>
      <w:r>
        <w:rPr>
          <w:rFonts w:hint="eastAsia"/>
        </w:rPr>
        <w:t>=</w:t>
      </w:r>
      <w:r>
        <w:rPr>
          <w:rFonts w:hint="eastAsia"/>
        </w:rPr>
        <w:t>通用”的供应商评价模板，医院名称为空；</w:t>
      </w:r>
    </w:p>
    <w:p w14:paraId="6A4E00D2" w14:textId="7E24D113" w:rsidR="006E3F7B" w:rsidRDefault="006E3F7B">
      <w:pPr>
        <w:pStyle w:val="af0"/>
        <w:numPr>
          <w:ilvl w:val="0"/>
          <w:numId w:val="3"/>
        </w:numPr>
        <w:ind w:firstLineChars="0"/>
      </w:pPr>
      <w:r>
        <w:rPr>
          <w:rFonts w:hint="eastAsia"/>
        </w:rPr>
        <w:t>状态：当前供应商评价模板的状态，包括</w:t>
      </w:r>
      <w:r w:rsidR="00FD09D1">
        <w:rPr>
          <w:rFonts w:hint="eastAsia"/>
        </w:rPr>
        <w:t>启用和停用；</w:t>
      </w:r>
      <w:r w:rsidR="009E65C0">
        <w:rPr>
          <w:rFonts w:hint="eastAsia"/>
        </w:rPr>
        <w:t>“启用”状态的供应商评价模板才能被引用来生成供应商评价单；</w:t>
      </w:r>
    </w:p>
    <w:p w14:paraId="6E4E768E" w14:textId="2C2BC893" w:rsidR="006E3F7B" w:rsidRDefault="006E3F7B">
      <w:pPr>
        <w:pStyle w:val="af0"/>
        <w:numPr>
          <w:ilvl w:val="0"/>
          <w:numId w:val="3"/>
        </w:numPr>
        <w:ind w:firstLineChars="0"/>
      </w:pPr>
      <w:r>
        <w:rPr>
          <w:rFonts w:hint="eastAsia"/>
        </w:rPr>
        <w:t>创建人：当前供应商评价模板的创建人；</w:t>
      </w:r>
    </w:p>
    <w:p w14:paraId="532720D8" w14:textId="26BA7324" w:rsidR="006E3F7B" w:rsidRDefault="006E3F7B">
      <w:pPr>
        <w:pStyle w:val="af0"/>
        <w:numPr>
          <w:ilvl w:val="0"/>
          <w:numId w:val="3"/>
        </w:numPr>
        <w:ind w:firstLineChars="0"/>
      </w:pPr>
      <w:r>
        <w:rPr>
          <w:rFonts w:hint="eastAsia"/>
        </w:rPr>
        <w:t>创建时间：当前供应商评价模板的创建时间；</w:t>
      </w:r>
    </w:p>
    <w:p w14:paraId="1F23D0AB" w14:textId="76B1830C" w:rsidR="006E3F7B" w:rsidRDefault="00FD09D1">
      <w:pPr>
        <w:pStyle w:val="af0"/>
        <w:numPr>
          <w:ilvl w:val="0"/>
          <w:numId w:val="3"/>
        </w:numPr>
        <w:ind w:firstLineChars="0"/>
      </w:pPr>
      <w:r>
        <w:rPr>
          <w:rFonts w:hint="eastAsia"/>
        </w:rPr>
        <w:t>停用</w:t>
      </w:r>
      <w:r w:rsidR="006E3F7B">
        <w:rPr>
          <w:rFonts w:hint="eastAsia"/>
        </w:rPr>
        <w:t>人：当前供应商评价模板的</w:t>
      </w:r>
      <w:r>
        <w:rPr>
          <w:rFonts w:hint="eastAsia"/>
        </w:rPr>
        <w:t>停用</w:t>
      </w:r>
      <w:r w:rsidR="006E3F7B">
        <w:rPr>
          <w:rFonts w:hint="eastAsia"/>
        </w:rPr>
        <w:t>人；</w:t>
      </w:r>
      <w:r w:rsidR="00915FE0">
        <w:rPr>
          <w:rFonts w:hint="eastAsia"/>
        </w:rPr>
        <w:t>模板未停用时为空；</w:t>
      </w:r>
    </w:p>
    <w:p w14:paraId="3C08ED90" w14:textId="22D5905F" w:rsidR="006E3F7B" w:rsidRDefault="00FD09D1">
      <w:pPr>
        <w:pStyle w:val="af0"/>
        <w:numPr>
          <w:ilvl w:val="0"/>
          <w:numId w:val="3"/>
        </w:numPr>
        <w:ind w:firstLineChars="0"/>
      </w:pPr>
      <w:r>
        <w:rPr>
          <w:rFonts w:hint="eastAsia"/>
        </w:rPr>
        <w:t>停用</w:t>
      </w:r>
      <w:r w:rsidR="006E3F7B">
        <w:rPr>
          <w:rFonts w:hint="eastAsia"/>
        </w:rPr>
        <w:t>时间：当前供应商评价模板单的</w:t>
      </w:r>
      <w:r>
        <w:rPr>
          <w:rFonts w:hint="eastAsia"/>
        </w:rPr>
        <w:t>停用</w:t>
      </w:r>
      <w:r w:rsidR="006E3F7B">
        <w:rPr>
          <w:rFonts w:hint="eastAsia"/>
        </w:rPr>
        <w:t>时间；</w:t>
      </w:r>
      <w:r w:rsidR="00915FE0">
        <w:rPr>
          <w:rFonts w:hint="eastAsia"/>
        </w:rPr>
        <w:t>模板未停用时为空；</w:t>
      </w:r>
    </w:p>
    <w:p w14:paraId="6DE9E08E" w14:textId="77777777" w:rsidR="006E3F7B" w:rsidRPr="00997232" w:rsidRDefault="006E3F7B" w:rsidP="006E3F7B">
      <w:pPr>
        <w:pStyle w:val="af0"/>
        <w:ind w:firstLine="480"/>
      </w:pPr>
    </w:p>
    <w:p w14:paraId="405891AF" w14:textId="44B4AA41" w:rsidR="006E3F7B" w:rsidRDefault="006E3F7B" w:rsidP="006E3F7B">
      <w:pPr>
        <w:pStyle w:val="a2"/>
      </w:pPr>
      <w:r>
        <w:rPr>
          <w:rFonts w:hint="eastAsia"/>
        </w:rPr>
        <w:t>评价项目明细表说明</w:t>
      </w:r>
    </w:p>
    <w:p w14:paraId="52FBEE44" w14:textId="77777777" w:rsidR="00915FE0" w:rsidRDefault="00915FE0">
      <w:pPr>
        <w:pStyle w:val="af0"/>
        <w:numPr>
          <w:ilvl w:val="0"/>
          <w:numId w:val="23"/>
        </w:numPr>
        <w:ind w:firstLineChars="0"/>
      </w:pPr>
      <w:r>
        <w:rPr>
          <w:rFonts w:hint="eastAsia"/>
        </w:rPr>
        <w:t>评价项目明细表</w:t>
      </w:r>
      <w:r w:rsidR="006E3F7B">
        <w:rPr>
          <w:rFonts w:hint="eastAsia"/>
        </w:rPr>
        <w:t>展示</w:t>
      </w:r>
      <w:r>
        <w:rPr>
          <w:rFonts w:hint="eastAsia"/>
        </w:rPr>
        <w:t>当前供应商评价模板的各评价项目明细记录；列表支持表格配置和展示字段</w:t>
      </w:r>
      <w:r w:rsidR="006E3F7B">
        <w:rPr>
          <w:rFonts w:hint="eastAsia"/>
        </w:rPr>
        <w:t>配置；</w:t>
      </w:r>
    </w:p>
    <w:p w14:paraId="20D9C835" w14:textId="686A5997" w:rsidR="006E3F7B" w:rsidRDefault="006E3F7B" w:rsidP="006E3F7B">
      <w:pPr>
        <w:pStyle w:val="af0"/>
        <w:ind w:firstLine="480"/>
      </w:pPr>
      <w:r>
        <w:rPr>
          <w:rFonts w:hint="eastAsia"/>
        </w:rPr>
        <w:t>展示字段包括：</w:t>
      </w:r>
    </w:p>
    <w:p w14:paraId="0618069F" w14:textId="62C2A4C0" w:rsidR="004A7580" w:rsidRDefault="004A7580">
      <w:pPr>
        <w:pStyle w:val="af0"/>
        <w:numPr>
          <w:ilvl w:val="0"/>
          <w:numId w:val="4"/>
        </w:numPr>
        <w:ind w:firstLineChars="0"/>
        <w:rPr>
          <w:szCs w:val="24"/>
        </w:rPr>
      </w:pPr>
      <w:r>
        <w:rPr>
          <w:rFonts w:hint="eastAsia"/>
          <w:szCs w:val="24"/>
        </w:rPr>
        <w:t>序号；</w:t>
      </w:r>
    </w:p>
    <w:p w14:paraId="5DE266BA" w14:textId="0ED4532B" w:rsidR="006E3F7B" w:rsidRPr="009D11D9" w:rsidRDefault="006E3F7B">
      <w:pPr>
        <w:pStyle w:val="af0"/>
        <w:numPr>
          <w:ilvl w:val="0"/>
          <w:numId w:val="4"/>
        </w:numPr>
        <w:ind w:firstLineChars="0"/>
        <w:rPr>
          <w:szCs w:val="24"/>
        </w:rPr>
      </w:pPr>
      <w:r>
        <w:rPr>
          <w:rFonts w:hint="eastAsia"/>
          <w:szCs w:val="24"/>
        </w:rPr>
        <w:t>评价项目：当前评价项目的名称</w:t>
      </w:r>
      <w:r>
        <w:rPr>
          <w:rFonts w:hint="eastAsia"/>
        </w:rPr>
        <w:t>；</w:t>
      </w:r>
      <w:r w:rsidR="008713D7">
        <w:rPr>
          <w:rFonts w:hint="eastAsia"/>
        </w:rPr>
        <w:t>双击当前字段</w:t>
      </w:r>
      <w:r w:rsidR="009E65C0">
        <w:rPr>
          <w:rFonts w:hint="eastAsia"/>
        </w:rPr>
        <w:t>值</w:t>
      </w:r>
      <w:r w:rsidR="008713D7">
        <w:rPr>
          <w:rFonts w:hint="eastAsia"/>
        </w:rPr>
        <w:t>可</w:t>
      </w:r>
      <w:r w:rsidR="009E65C0">
        <w:rPr>
          <w:rFonts w:hint="eastAsia"/>
        </w:rPr>
        <w:t>切换成编辑</w:t>
      </w:r>
      <w:proofErr w:type="gramStart"/>
      <w:r w:rsidR="009E65C0">
        <w:rPr>
          <w:rFonts w:hint="eastAsia"/>
        </w:rPr>
        <w:t>框</w:t>
      </w:r>
      <w:r w:rsidR="008713D7">
        <w:rPr>
          <w:rFonts w:hint="eastAsia"/>
        </w:rPr>
        <w:t>直接</w:t>
      </w:r>
      <w:proofErr w:type="gramEnd"/>
      <w:r w:rsidR="008713D7">
        <w:rPr>
          <w:rFonts w:hint="eastAsia"/>
        </w:rPr>
        <w:t>进行编辑；</w:t>
      </w:r>
    </w:p>
    <w:p w14:paraId="518BE6BB" w14:textId="3A55BB84" w:rsidR="006E3F7B" w:rsidRDefault="006E3F7B">
      <w:pPr>
        <w:pStyle w:val="af0"/>
        <w:numPr>
          <w:ilvl w:val="0"/>
          <w:numId w:val="4"/>
        </w:numPr>
        <w:ind w:firstLineChars="0"/>
        <w:rPr>
          <w:szCs w:val="24"/>
        </w:rPr>
      </w:pPr>
      <w:r>
        <w:rPr>
          <w:rFonts w:hint="eastAsia"/>
          <w:szCs w:val="24"/>
        </w:rPr>
        <w:t>评分范围：当前评价项目的评分范围；</w:t>
      </w:r>
      <w:r w:rsidR="009E65C0">
        <w:rPr>
          <w:rFonts w:hint="eastAsia"/>
        </w:rPr>
        <w:t>双击当前字段值可切换成编辑</w:t>
      </w:r>
      <w:proofErr w:type="gramStart"/>
      <w:r w:rsidR="009E65C0">
        <w:rPr>
          <w:rFonts w:hint="eastAsia"/>
        </w:rPr>
        <w:t>框直接</w:t>
      </w:r>
      <w:proofErr w:type="gramEnd"/>
      <w:r w:rsidR="009E65C0">
        <w:rPr>
          <w:rFonts w:hint="eastAsia"/>
        </w:rPr>
        <w:t>进行编辑</w:t>
      </w:r>
      <w:r w:rsidR="008713D7">
        <w:rPr>
          <w:rFonts w:hint="eastAsia"/>
        </w:rPr>
        <w:t>，</w:t>
      </w:r>
      <w:r w:rsidR="008713D7">
        <w:rPr>
          <w:rFonts w:hint="eastAsia"/>
          <w:szCs w:val="24"/>
        </w:rPr>
        <w:t>支持录入最小评分和最大评分；</w:t>
      </w:r>
    </w:p>
    <w:p w14:paraId="7F1F62C1" w14:textId="71306B5A" w:rsidR="006E3F7B" w:rsidRPr="00997232" w:rsidRDefault="006E3F7B">
      <w:pPr>
        <w:pStyle w:val="af0"/>
        <w:numPr>
          <w:ilvl w:val="0"/>
          <w:numId w:val="4"/>
        </w:numPr>
        <w:ind w:firstLineChars="0"/>
        <w:rPr>
          <w:szCs w:val="24"/>
        </w:rPr>
      </w:pPr>
      <w:r>
        <w:rPr>
          <w:rFonts w:hint="eastAsia"/>
          <w:szCs w:val="24"/>
        </w:rPr>
        <w:t>项目权重：当前评价项目的项目权重，</w:t>
      </w:r>
      <w:r w:rsidR="009E65C0">
        <w:rPr>
          <w:rFonts w:hint="eastAsia"/>
          <w:szCs w:val="24"/>
        </w:rPr>
        <w:t>单位为</w:t>
      </w:r>
      <w:r>
        <w:rPr>
          <w:rFonts w:hint="eastAsia"/>
          <w:szCs w:val="24"/>
        </w:rPr>
        <w:t>百分比；</w:t>
      </w:r>
      <w:r w:rsidR="009E65C0">
        <w:rPr>
          <w:rFonts w:hint="eastAsia"/>
        </w:rPr>
        <w:t>双击当前字段值可切换成编辑</w:t>
      </w:r>
      <w:proofErr w:type="gramStart"/>
      <w:r w:rsidR="009E65C0">
        <w:rPr>
          <w:rFonts w:hint="eastAsia"/>
        </w:rPr>
        <w:t>框直接</w:t>
      </w:r>
      <w:proofErr w:type="gramEnd"/>
      <w:r w:rsidR="009E65C0">
        <w:rPr>
          <w:rFonts w:hint="eastAsia"/>
        </w:rPr>
        <w:t>进行编辑</w:t>
      </w:r>
      <w:r w:rsidR="008713D7">
        <w:rPr>
          <w:rFonts w:hint="eastAsia"/>
        </w:rPr>
        <w:t>；</w:t>
      </w:r>
    </w:p>
    <w:p w14:paraId="4BD81D7B" w14:textId="77777777" w:rsidR="006E3F7B" w:rsidRDefault="006E3F7B" w:rsidP="006E3F7B">
      <w:pPr>
        <w:pStyle w:val="af0"/>
        <w:ind w:left="920" w:firstLineChars="0" w:firstLine="0"/>
        <w:rPr>
          <w:szCs w:val="24"/>
        </w:rPr>
      </w:pPr>
    </w:p>
    <w:p w14:paraId="15B42F47" w14:textId="02E03DC7" w:rsidR="008713D7" w:rsidRDefault="008713D7">
      <w:pPr>
        <w:pStyle w:val="af0"/>
        <w:numPr>
          <w:ilvl w:val="0"/>
          <w:numId w:val="23"/>
        </w:numPr>
        <w:ind w:firstLineChars="0"/>
      </w:pPr>
      <w:r>
        <w:rPr>
          <w:rFonts w:hint="eastAsia"/>
        </w:rPr>
        <w:lastRenderedPageBreak/>
        <w:t>支持点击评价项目明细表上方的“保存”按钮，保存对当前评价项目明细表的编辑；</w:t>
      </w:r>
    </w:p>
    <w:p w14:paraId="61F45B06" w14:textId="320C1CA8" w:rsidR="008713D7" w:rsidRDefault="008713D7">
      <w:pPr>
        <w:pStyle w:val="af0"/>
        <w:numPr>
          <w:ilvl w:val="0"/>
          <w:numId w:val="23"/>
        </w:numPr>
        <w:ind w:firstLineChars="0"/>
      </w:pPr>
      <w:r>
        <w:rPr>
          <w:rFonts w:hint="eastAsia"/>
        </w:rPr>
        <w:t>支持点击评价项目明细表上方的“新增”按钮，新增一行评价项目明细记录；</w:t>
      </w:r>
    </w:p>
    <w:p w14:paraId="213403A0" w14:textId="6FAEB31D" w:rsidR="008713D7" w:rsidRDefault="008713D7">
      <w:pPr>
        <w:pStyle w:val="af0"/>
        <w:numPr>
          <w:ilvl w:val="0"/>
          <w:numId w:val="23"/>
        </w:numPr>
        <w:ind w:firstLineChars="0"/>
        <w:rPr>
          <w:szCs w:val="24"/>
        </w:rPr>
      </w:pPr>
      <w:r>
        <w:rPr>
          <w:rFonts w:hint="eastAsia"/>
        </w:rPr>
        <w:t>支持批量选中指定评价项目明细记录，点击“删除”按钮进行删除；</w:t>
      </w:r>
    </w:p>
    <w:p w14:paraId="321F1ABC" w14:textId="77777777" w:rsidR="008713D7" w:rsidRDefault="008713D7" w:rsidP="006E3F7B">
      <w:pPr>
        <w:pStyle w:val="af0"/>
        <w:ind w:left="920" w:firstLineChars="0" w:firstLine="0"/>
        <w:rPr>
          <w:szCs w:val="24"/>
        </w:rPr>
      </w:pPr>
    </w:p>
    <w:p w14:paraId="3CEFE29B" w14:textId="2073C21E" w:rsidR="006E3F7B" w:rsidRDefault="006E3F7B" w:rsidP="006E3F7B">
      <w:pPr>
        <w:pStyle w:val="a2"/>
      </w:pPr>
      <w:r>
        <w:rPr>
          <w:rFonts w:hint="eastAsia"/>
        </w:rPr>
        <w:t>新增供应商评价模板</w:t>
      </w:r>
    </w:p>
    <w:p w14:paraId="59D535DD" w14:textId="7B789196" w:rsidR="006E3F7B" w:rsidRDefault="003C7810" w:rsidP="006E3F7B">
      <w:pPr>
        <w:pStyle w:val="af0"/>
        <w:ind w:firstLine="480"/>
      </w:pPr>
      <w:r>
        <w:rPr>
          <w:rFonts w:hint="eastAsia"/>
        </w:rPr>
        <w:t>平台</w:t>
      </w:r>
      <w:r w:rsidR="006E3F7B">
        <w:rPr>
          <w:rFonts w:hint="eastAsia"/>
        </w:rPr>
        <w:t>用户在【</w:t>
      </w:r>
      <w:r w:rsidR="00F13687">
        <w:rPr>
          <w:rFonts w:hint="eastAsia"/>
        </w:rPr>
        <w:t>供应商评价模板</w:t>
      </w:r>
      <w:r w:rsidR="006E3F7B">
        <w:rPr>
          <w:rFonts w:hint="eastAsia"/>
        </w:rPr>
        <w:t>配置】页面，点击“新增”功能按钮，打开【新增供应商评价模板】页面：</w:t>
      </w:r>
    </w:p>
    <w:p w14:paraId="345C3F53" w14:textId="41A5DACB" w:rsidR="00AC212D" w:rsidRPr="00AC212D" w:rsidRDefault="00AC212D" w:rsidP="00AC212D">
      <w:pPr>
        <w:pStyle w:val="af0"/>
        <w:ind w:firstLineChars="0" w:firstLine="0"/>
      </w:pPr>
      <w:r w:rsidRPr="00AC212D">
        <w:rPr>
          <w:rFonts w:hint="eastAsia"/>
          <w:noProof/>
        </w:rPr>
        <w:drawing>
          <wp:inline distT="0" distB="0" distL="0" distR="0" wp14:anchorId="1A3668B9" wp14:editId="59E1AC8F">
            <wp:extent cx="5274310" cy="2867025"/>
            <wp:effectExtent l="0" t="0" r="2540" b="9525"/>
            <wp:docPr id="173876667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67025"/>
                    </a:xfrm>
                    <a:prstGeom prst="rect">
                      <a:avLst/>
                    </a:prstGeom>
                    <a:noFill/>
                    <a:ln>
                      <a:noFill/>
                    </a:ln>
                  </pic:spPr>
                </pic:pic>
              </a:graphicData>
            </a:graphic>
          </wp:inline>
        </w:drawing>
      </w:r>
    </w:p>
    <w:p w14:paraId="4BF67173" w14:textId="5A04F176" w:rsidR="006E3F7B" w:rsidRPr="00197296" w:rsidRDefault="006E3F7B">
      <w:pPr>
        <w:pStyle w:val="af0"/>
        <w:numPr>
          <w:ilvl w:val="0"/>
          <w:numId w:val="17"/>
        </w:numPr>
        <w:ind w:firstLineChars="0"/>
        <w:rPr>
          <w:b/>
          <w:bCs/>
        </w:rPr>
      </w:pPr>
      <w:r>
        <w:rPr>
          <w:rFonts w:hint="eastAsia"/>
          <w:b/>
          <w:bCs/>
        </w:rPr>
        <w:t>供应商评价模板主表填写说明</w:t>
      </w:r>
      <w:r w:rsidRPr="00197296">
        <w:rPr>
          <w:rFonts w:hint="eastAsia"/>
          <w:b/>
          <w:bCs/>
        </w:rPr>
        <w:t>：</w:t>
      </w:r>
    </w:p>
    <w:p w14:paraId="486B173A" w14:textId="6B8D66BA" w:rsidR="006E3F7B" w:rsidRDefault="00AC212D">
      <w:pPr>
        <w:pStyle w:val="af0"/>
        <w:numPr>
          <w:ilvl w:val="0"/>
          <w:numId w:val="3"/>
        </w:numPr>
        <w:ind w:firstLineChars="0"/>
      </w:pPr>
      <w:r>
        <w:rPr>
          <w:rFonts w:hint="eastAsia"/>
        </w:rPr>
        <w:t>模板类型</w:t>
      </w:r>
      <w:r w:rsidR="006E3F7B">
        <w:rPr>
          <w:rFonts w:hint="eastAsia"/>
        </w:rPr>
        <w:t>：必填项，选项框，</w:t>
      </w:r>
      <w:r>
        <w:rPr>
          <w:rFonts w:hint="eastAsia"/>
        </w:rPr>
        <w:t>选项值包括通用和定制，</w:t>
      </w:r>
      <w:r w:rsidR="006E3F7B">
        <w:rPr>
          <w:rFonts w:hint="eastAsia"/>
        </w:rPr>
        <w:t>默认为</w:t>
      </w:r>
      <w:r>
        <w:rPr>
          <w:rFonts w:hint="eastAsia"/>
        </w:rPr>
        <w:t>“定制”</w:t>
      </w:r>
      <w:r w:rsidR="006E3F7B">
        <w:rPr>
          <w:rFonts w:hint="eastAsia"/>
        </w:rPr>
        <w:t>；</w:t>
      </w:r>
      <w:r w:rsidR="006E3F7B">
        <w:t xml:space="preserve"> </w:t>
      </w:r>
    </w:p>
    <w:p w14:paraId="1F2D2EDF" w14:textId="77777777" w:rsidR="008D16B8" w:rsidRDefault="008D16B8">
      <w:pPr>
        <w:pStyle w:val="af0"/>
        <w:numPr>
          <w:ilvl w:val="0"/>
          <w:numId w:val="3"/>
        </w:numPr>
        <w:ind w:firstLineChars="0"/>
      </w:pPr>
      <w:r>
        <w:rPr>
          <w:rFonts w:hint="eastAsia"/>
        </w:rPr>
        <w:t>医院名称</w:t>
      </w:r>
      <w:r w:rsidR="006E3F7B">
        <w:rPr>
          <w:rFonts w:hint="eastAsia"/>
        </w:rPr>
        <w:t>：</w:t>
      </w:r>
    </w:p>
    <w:p w14:paraId="4A5EEE57" w14:textId="77777777" w:rsidR="008D16B8" w:rsidRDefault="008D16B8">
      <w:pPr>
        <w:pStyle w:val="af0"/>
        <w:numPr>
          <w:ilvl w:val="0"/>
          <w:numId w:val="18"/>
        </w:numPr>
        <w:ind w:firstLineChars="0"/>
      </w:pPr>
      <w:r>
        <w:rPr>
          <w:rFonts w:hint="eastAsia"/>
        </w:rPr>
        <w:t>模板类型</w:t>
      </w:r>
      <w:r>
        <w:rPr>
          <w:rFonts w:hint="eastAsia"/>
        </w:rPr>
        <w:t>=</w:t>
      </w:r>
      <w:r>
        <w:rPr>
          <w:rFonts w:hint="eastAsia"/>
        </w:rPr>
        <w:t>通用，“医院名称”选项置灰，无需配置；</w:t>
      </w:r>
    </w:p>
    <w:p w14:paraId="3A94818C" w14:textId="6438DBC0" w:rsidR="006E3F7B" w:rsidRDefault="008D16B8">
      <w:pPr>
        <w:pStyle w:val="af0"/>
        <w:numPr>
          <w:ilvl w:val="0"/>
          <w:numId w:val="18"/>
        </w:numPr>
        <w:ind w:firstLineChars="0"/>
      </w:pPr>
      <w:r>
        <w:rPr>
          <w:rFonts w:hint="eastAsia"/>
        </w:rPr>
        <w:t>模板类型</w:t>
      </w:r>
      <w:r>
        <w:rPr>
          <w:rFonts w:hint="eastAsia"/>
        </w:rPr>
        <w:t>=</w:t>
      </w:r>
      <w:r>
        <w:rPr>
          <w:rFonts w:hint="eastAsia"/>
        </w:rPr>
        <w:t>定制，“医院名称”为</w:t>
      </w:r>
      <w:r w:rsidR="006E3F7B">
        <w:rPr>
          <w:rFonts w:hint="eastAsia"/>
        </w:rPr>
        <w:t>必填项，选项框，</w:t>
      </w:r>
      <w:r>
        <w:rPr>
          <w:rFonts w:hint="eastAsia"/>
        </w:rPr>
        <w:t>用户可选择其有数据权限的平台医院机构</w:t>
      </w:r>
      <w:r w:rsidR="006E3F7B">
        <w:rPr>
          <w:rFonts w:hint="eastAsia"/>
        </w:rPr>
        <w:t>，支持输入关键字过滤下拉选项；</w:t>
      </w:r>
      <w:r w:rsidR="006E3F7B">
        <w:t xml:space="preserve"> </w:t>
      </w:r>
    </w:p>
    <w:p w14:paraId="6E3AB9DD" w14:textId="0902EF24" w:rsidR="006E3F7B" w:rsidRDefault="008D16B8">
      <w:pPr>
        <w:pStyle w:val="af0"/>
        <w:numPr>
          <w:ilvl w:val="0"/>
          <w:numId w:val="3"/>
        </w:numPr>
        <w:ind w:firstLineChars="0"/>
      </w:pPr>
      <w:r>
        <w:rPr>
          <w:rFonts w:hint="eastAsia"/>
        </w:rPr>
        <w:t>状态</w:t>
      </w:r>
      <w:r w:rsidR="006E3F7B">
        <w:rPr>
          <w:rFonts w:hint="eastAsia"/>
        </w:rPr>
        <w:t>：必填项，选项框，包括</w:t>
      </w:r>
      <w:r>
        <w:rPr>
          <w:rFonts w:hint="eastAsia"/>
        </w:rPr>
        <w:t>启用和停用，默认为启用</w:t>
      </w:r>
      <w:r w:rsidR="006E3F7B">
        <w:rPr>
          <w:rFonts w:hint="eastAsia"/>
        </w:rPr>
        <w:t>；</w:t>
      </w:r>
    </w:p>
    <w:p w14:paraId="3EA34F93" w14:textId="77777777" w:rsidR="006E3F7B" w:rsidRDefault="006E3F7B" w:rsidP="006E3F7B">
      <w:pPr>
        <w:pStyle w:val="af0"/>
        <w:ind w:firstLine="480"/>
      </w:pPr>
    </w:p>
    <w:p w14:paraId="1A309212" w14:textId="77777777" w:rsidR="006E3F7B" w:rsidRPr="00197296" w:rsidRDefault="006E3F7B">
      <w:pPr>
        <w:pStyle w:val="af0"/>
        <w:numPr>
          <w:ilvl w:val="0"/>
          <w:numId w:val="17"/>
        </w:numPr>
        <w:ind w:firstLineChars="0"/>
        <w:rPr>
          <w:b/>
          <w:bCs/>
        </w:rPr>
      </w:pPr>
      <w:r>
        <w:rPr>
          <w:rFonts w:hint="eastAsia"/>
          <w:b/>
          <w:bCs/>
        </w:rPr>
        <w:t>评价项目明细表</w:t>
      </w:r>
      <w:r w:rsidRPr="00197296">
        <w:rPr>
          <w:rFonts w:hint="eastAsia"/>
          <w:b/>
          <w:bCs/>
        </w:rPr>
        <w:t>说明：</w:t>
      </w:r>
    </w:p>
    <w:p w14:paraId="15B2B8BA" w14:textId="77777777" w:rsidR="006E3F7B" w:rsidRDefault="006E3F7B">
      <w:pPr>
        <w:pStyle w:val="af0"/>
        <w:numPr>
          <w:ilvl w:val="0"/>
          <w:numId w:val="19"/>
        </w:numPr>
        <w:ind w:firstLineChars="0"/>
      </w:pPr>
      <w:r>
        <w:rPr>
          <w:rFonts w:hint="eastAsia"/>
        </w:rPr>
        <w:t>评价项目明细表展示字段包括：</w:t>
      </w:r>
    </w:p>
    <w:p w14:paraId="04657AEF" w14:textId="77777777" w:rsidR="006E3F7B" w:rsidRDefault="006E3F7B">
      <w:pPr>
        <w:pStyle w:val="af0"/>
        <w:numPr>
          <w:ilvl w:val="0"/>
          <w:numId w:val="4"/>
        </w:numPr>
        <w:ind w:firstLineChars="0"/>
        <w:rPr>
          <w:szCs w:val="24"/>
        </w:rPr>
      </w:pPr>
      <w:r>
        <w:rPr>
          <w:rFonts w:hint="eastAsia"/>
          <w:szCs w:val="24"/>
        </w:rPr>
        <w:lastRenderedPageBreak/>
        <w:t>序号；</w:t>
      </w:r>
    </w:p>
    <w:p w14:paraId="4429E19D" w14:textId="49CE1FDF" w:rsidR="006E3F7B" w:rsidRPr="009D11D9" w:rsidRDefault="006E3F7B">
      <w:pPr>
        <w:pStyle w:val="af0"/>
        <w:numPr>
          <w:ilvl w:val="0"/>
          <w:numId w:val="4"/>
        </w:numPr>
        <w:ind w:firstLineChars="0"/>
        <w:rPr>
          <w:szCs w:val="24"/>
        </w:rPr>
      </w:pPr>
      <w:r>
        <w:rPr>
          <w:rFonts w:hint="eastAsia"/>
          <w:szCs w:val="24"/>
        </w:rPr>
        <w:t>评价项目：评价项目名称，</w:t>
      </w:r>
      <w:r w:rsidR="001E1664">
        <w:rPr>
          <w:rFonts w:hint="eastAsia"/>
          <w:szCs w:val="24"/>
        </w:rPr>
        <w:t>必填项，文本编辑框</w:t>
      </w:r>
      <w:r>
        <w:rPr>
          <w:rFonts w:hint="eastAsia"/>
        </w:rPr>
        <w:t>；</w:t>
      </w:r>
    </w:p>
    <w:p w14:paraId="15C1261F" w14:textId="10F2A975" w:rsidR="006E3F7B" w:rsidRDefault="006E3F7B">
      <w:pPr>
        <w:pStyle w:val="af0"/>
        <w:numPr>
          <w:ilvl w:val="0"/>
          <w:numId w:val="4"/>
        </w:numPr>
        <w:ind w:firstLineChars="0"/>
        <w:rPr>
          <w:szCs w:val="24"/>
        </w:rPr>
      </w:pPr>
      <w:r>
        <w:rPr>
          <w:rFonts w:hint="eastAsia"/>
          <w:szCs w:val="24"/>
        </w:rPr>
        <w:t>评分范围：评价项目的评分范围，</w:t>
      </w:r>
      <w:r w:rsidR="001E1664">
        <w:rPr>
          <w:rFonts w:hint="eastAsia"/>
          <w:szCs w:val="24"/>
        </w:rPr>
        <w:t>必填项，数字录入框，支持录入最小评分和最大评分</w:t>
      </w:r>
      <w:r>
        <w:rPr>
          <w:rFonts w:hint="eastAsia"/>
          <w:szCs w:val="24"/>
        </w:rPr>
        <w:t>；</w:t>
      </w:r>
    </w:p>
    <w:p w14:paraId="2DE01DD3" w14:textId="66A5E7FD" w:rsidR="006E3F7B" w:rsidRPr="00997232" w:rsidRDefault="006E3F7B">
      <w:pPr>
        <w:pStyle w:val="af0"/>
        <w:numPr>
          <w:ilvl w:val="0"/>
          <w:numId w:val="4"/>
        </w:numPr>
        <w:ind w:firstLineChars="0"/>
        <w:rPr>
          <w:szCs w:val="24"/>
        </w:rPr>
      </w:pPr>
      <w:r>
        <w:rPr>
          <w:rFonts w:hint="eastAsia"/>
          <w:szCs w:val="24"/>
        </w:rPr>
        <w:t>项目权重：评价项目的项目权重，</w:t>
      </w:r>
      <w:r w:rsidR="001E1664">
        <w:rPr>
          <w:rFonts w:hint="eastAsia"/>
          <w:szCs w:val="24"/>
        </w:rPr>
        <w:t>非必填项，数字录入框，单位为</w:t>
      </w:r>
      <w:r w:rsidR="001E1664">
        <w:rPr>
          <w:rFonts w:hint="eastAsia"/>
          <w:szCs w:val="24"/>
        </w:rPr>
        <w:t>%</w:t>
      </w:r>
      <w:r>
        <w:rPr>
          <w:rFonts w:hint="eastAsia"/>
          <w:szCs w:val="24"/>
        </w:rPr>
        <w:t>；</w:t>
      </w:r>
      <w:r w:rsidR="00274958" w:rsidRPr="00997232">
        <w:rPr>
          <w:szCs w:val="24"/>
        </w:rPr>
        <w:t xml:space="preserve"> </w:t>
      </w:r>
    </w:p>
    <w:p w14:paraId="1B1F5D2A" w14:textId="333D17FD" w:rsidR="006E3F7B" w:rsidRDefault="001E1664">
      <w:pPr>
        <w:pStyle w:val="af0"/>
        <w:numPr>
          <w:ilvl w:val="0"/>
          <w:numId w:val="19"/>
        </w:numPr>
        <w:ind w:firstLineChars="0"/>
      </w:pPr>
      <w:r>
        <w:rPr>
          <w:rFonts w:hint="eastAsia"/>
        </w:rPr>
        <w:t>支持点击评价项目明细表上方的“新增”按钮，新增一行评价项目明细记录；</w:t>
      </w:r>
    </w:p>
    <w:p w14:paraId="1CBEA5FC" w14:textId="0F2EC6AF" w:rsidR="001E1664" w:rsidRDefault="001E1664">
      <w:pPr>
        <w:pStyle w:val="af0"/>
        <w:numPr>
          <w:ilvl w:val="0"/>
          <w:numId w:val="19"/>
        </w:numPr>
        <w:ind w:firstLineChars="0"/>
      </w:pPr>
      <w:r>
        <w:rPr>
          <w:rFonts w:hint="eastAsia"/>
        </w:rPr>
        <w:t>支持批量选中指定评价项目明细记录，点击“删除”按钮进行删除；</w:t>
      </w:r>
    </w:p>
    <w:p w14:paraId="1D45DD17" w14:textId="648CD220" w:rsidR="006E3F7B" w:rsidRPr="00197296" w:rsidRDefault="006E3F7B">
      <w:pPr>
        <w:pStyle w:val="af0"/>
        <w:numPr>
          <w:ilvl w:val="0"/>
          <w:numId w:val="17"/>
        </w:numPr>
        <w:ind w:firstLineChars="0"/>
        <w:rPr>
          <w:b/>
          <w:bCs/>
        </w:rPr>
      </w:pPr>
      <w:r>
        <w:rPr>
          <w:rFonts w:hint="eastAsia"/>
          <w:b/>
          <w:bCs/>
        </w:rPr>
        <w:t>保存供应商评价模板</w:t>
      </w:r>
    </w:p>
    <w:p w14:paraId="1C3F841D" w14:textId="09660619" w:rsidR="006E3F7B" w:rsidRDefault="006E3F7B">
      <w:pPr>
        <w:pStyle w:val="af0"/>
        <w:numPr>
          <w:ilvl w:val="0"/>
          <w:numId w:val="5"/>
        </w:numPr>
        <w:ind w:firstLineChars="0"/>
      </w:pPr>
      <w:r>
        <w:rPr>
          <w:rFonts w:hint="eastAsia"/>
        </w:rPr>
        <w:t>点击“取消”按钮，取消保存本次供应商评价模板；</w:t>
      </w:r>
    </w:p>
    <w:p w14:paraId="7403C149" w14:textId="2C4E3B9E" w:rsidR="0026284E" w:rsidRDefault="006E3F7B">
      <w:pPr>
        <w:pStyle w:val="af0"/>
        <w:numPr>
          <w:ilvl w:val="0"/>
          <w:numId w:val="5"/>
        </w:numPr>
        <w:ind w:firstLineChars="0"/>
      </w:pPr>
      <w:r>
        <w:rPr>
          <w:rFonts w:hint="eastAsia"/>
        </w:rPr>
        <w:t>点击“保存”按钮</w:t>
      </w:r>
      <w:r w:rsidR="0026284E">
        <w:rPr>
          <w:rFonts w:hint="eastAsia"/>
        </w:rPr>
        <w:t>，需进行以下校验</w:t>
      </w:r>
      <w:r w:rsidR="0026284E">
        <w:rPr>
          <w:rFonts w:hint="eastAsia"/>
        </w:rPr>
        <w:t>:</w:t>
      </w:r>
    </w:p>
    <w:p w14:paraId="4BBC0E52" w14:textId="3DDDA379" w:rsidR="006E3F7B" w:rsidRDefault="006E3F7B">
      <w:pPr>
        <w:pStyle w:val="af0"/>
        <w:numPr>
          <w:ilvl w:val="0"/>
          <w:numId w:val="20"/>
        </w:numPr>
        <w:ind w:firstLineChars="0"/>
      </w:pPr>
      <w:r>
        <w:rPr>
          <w:rFonts w:hint="eastAsia"/>
        </w:rPr>
        <w:t>校验必填项，包括供应商评价模板主表和评价项目明细表中的必填项，如果存在必</w:t>
      </w:r>
      <w:proofErr w:type="gramStart"/>
      <w:r>
        <w:rPr>
          <w:rFonts w:hint="eastAsia"/>
        </w:rPr>
        <w:t>填项没有</w:t>
      </w:r>
      <w:proofErr w:type="gramEnd"/>
      <w:r>
        <w:rPr>
          <w:rFonts w:hint="eastAsia"/>
        </w:rPr>
        <w:t>维护，</w:t>
      </w:r>
      <w:r w:rsidR="00712CE6">
        <w:rPr>
          <w:rFonts w:hint="eastAsia"/>
        </w:rPr>
        <w:t>不允许保存，</w:t>
      </w:r>
      <w:r>
        <w:rPr>
          <w:rFonts w:hint="eastAsia"/>
        </w:rPr>
        <w:t>提示“请填写必填项！”，同时相应字段的字段名称和文本框</w:t>
      </w:r>
      <w:r>
        <w:rPr>
          <w:rFonts w:hint="eastAsia"/>
        </w:rPr>
        <w:t>/</w:t>
      </w:r>
      <w:r>
        <w:rPr>
          <w:rFonts w:hint="eastAsia"/>
        </w:rPr>
        <w:t>选择框标红显示</w:t>
      </w:r>
      <w:r w:rsidR="0026284E">
        <w:rPr>
          <w:rFonts w:hint="eastAsia"/>
        </w:rPr>
        <w:t>;</w:t>
      </w:r>
    </w:p>
    <w:p w14:paraId="175FC885" w14:textId="25960449" w:rsidR="0026284E" w:rsidRDefault="005F390F">
      <w:pPr>
        <w:pStyle w:val="af0"/>
        <w:numPr>
          <w:ilvl w:val="0"/>
          <w:numId w:val="20"/>
        </w:numPr>
        <w:ind w:firstLineChars="0"/>
      </w:pPr>
      <w:r>
        <w:rPr>
          <w:rFonts w:hint="eastAsia"/>
        </w:rPr>
        <w:t>如果模板类型</w:t>
      </w:r>
      <w:r>
        <w:rPr>
          <w:rFonts w:hint="eastAsia"/>
        </w:rPr>
        <w:t>=</w:t>
      </w:r>
      <w:r>
        <w:rPr>
          <w:rFonts w:hint="eastAsia"/>
        </w:rPr>
        <w:t>通用，则</w:t>
      </w:r>
      <w:r w:rsidR="0026284E">
        <w:rPr>
          <w:rFonts w:hint="eastAsia"/>
        </w:rPr>
        <w:t>校验系统是否</w:t>
      </w:r>
      <w:r>
        <w:rPr>
          <w:rFonts w:hint="eastAsia"/>
        </w:rPr>
        <w:t>已</w:t>
      </w:r>
      <w:r w:rsidR="0026284E">
        <w:rPr>
          <w:rFonts w:hint="eastAsia"/>
        </w:rPr>
        <w:t>存在</w:t>
      </w:r>
      <w:r w:rsidR="009E65C0">
        <w:rPr>
          <w:rFonts w:hint="eastAsia"/>
        </w:rPr>
        <w:t>“模板类型</w:t>
      </w:r>
      <w:r w:rsidR="009E65C0">
        <w:rPr>
          <w:rFonts w:hint="eastAsia"/>
        </w:rPr>
        <w:t>=</w:t>
      </w:r>
      <w:r w:rsidR="009E65C0">
        <w:rPr>
          <w:rFonts w:hint="eastAsia"/>
        </w:rPr>
        <w:t>通用”且“状态</w:t>
      </w:r>
      <w:r w:rsidR="009E65C0">
        <w:rPr>
          <w:rFonts w:hint="eastAsia"/>
        </w:rPr>
        <w:t>=</w:t>
      </w:r>
      <w:r w:rsidR="009E65C0">
        <w:rPr>
          <w:rFonts w:hint="eastAsia"/>
        </w:rPr>
        <w:t>启用”</w:t>
      </w:r>
      <w:r w:rsidR="0026284E">
        <w:rPr>
          <w:rFonts w:hint="eastAsia"/>
        </w:rPr>
        <w:t>的模板记录；如果已存在，</w:t>
      </w:r>
      <w:r w:rsidR="00CB2397">
        <w:rPr>
          <w:rFonts w:hint="eastAsia"/>
        </w:rPr>
        <w:t>不允许保存，</w:t>
      </w:r>
      <w:r>
        <w:rPr>
          <w:rFonts w:hint="eastAsia"/>
        </w:rPr>
        <w:t>提示“已存在通用</w:t>
      </w:r>
      <w:r w:rsidR="009E65C0">
        <w:rPr>
          <w:rFonts w:hint="eastAsia"/>
        </w:rPr>
        <w:t>且启用的评价</w:t>
      </w:r>
      <w:r>
        <w:rPr>
          <w:rFonts w:hint="eastAsia"/>
        </w:rPr>
        <w:t>模板，请勿重复创建”；</w:t>
      </w:r>
    </w:p>
    <w:p w14:paraId="5C7B6555" w14:textId="072F343F" w:rsidR="0026284E" w:rsidRDefault="005F390F">
      <w:pPr>
        <w:pStyle w:val="af0"/>
        <w:numPr>
          <w:ilvl w:val="0"/>
          <w:numId w:val="20"/>
        </w:numPr>
        <w:ind w:firstLineChars="0"/>
      </w:pPr>
      <w:r>
        <w:rPr>
          <w:rFonts w:hint="eastAsia"/>
        </w:rPr>
        <w:t>如果模板类型</w:t>
      </w:r>
      <w:r>
        <w:rPr>
          <w:rFonts w:hint="eastAsia"/>
        </w:rPr>
        <w:t>=</w:t>
      </w:r>
      <w:r>
        <w:rPr>
          <w:rFonts w:hint="eastAsia"/>
        </w:rPr>
        <w:t>定制，则校验当前所选的</w:t>
      </w:r>
      <w:r w:rsidR="0026284E">
        <w:rPr>
          <w:rFonts w:hint="eastAsia"/>
        </w:rPr>
        <w:t>医院机构</w:t>
      </w:r>
      <w:r>
        <w:rPr>
          <w:rFonts w:hint="eastAsia"/>
        </w:rPr>
        <w:t>是否已</w:t>
      </w:r>
      <w:r w:rsidR="0026284E">
        <w:rPr>
          <w:rFonts w:hint="eastAsia"/>
        </w:rPr>
        <w:t>存在</w:t>
      </w:r>
      <w:r w:rsidR="009E65C0">
        <w:rPr>
          <w:rFonts w:hint="eastAsia"/>
        </w:rPr>
        <w:t>“模板类型</w:t>
      </w:r>
      <w:r w:rsidR="009E65C0">
        <w:rPr>
          <w:rFonts w:hint="eastAsia"/>
        </w:rPr>
        <w:t>=</w:t>
      </w:r>
      <w:r w:rsidR="009E65C0">
        <w:rPr>
          <w:rFonts w:hint="eastAsia"/>
        </w:rPr>
        <w:t>定制”且“状态</w:t>
      </w:r>
      <w:r w:rsidR="009E65C0">
        <w:rPr>
          <w:rFonts w:hint="eastAsia"/>
        </w:rPr>
        <w:t>=</w:t>
      </w:r>
      <w:r w:rsidR="009E65C0">
        <w:rPr>
          <w:rFonts w:hint="eastAsia"/>
        </w:rPr>
        <w:t>启用”</w:t>
      </w:r>
      <w:r w:rsidR="0026284E">
        <w:rPr>
          <w:rFonts w:hint="eastAsia"/>
        </w:rPr>
        <w:t>的模板记录；</w:t>
      </w:r>
      <w:r>
        <w:rPr>
          <w:rFonts w:hint="eastAsia"/>
        </w:rPr>
        <w:t>如果已存在，</w:t>
      </w:r>
      <w:r w:rsidR="00CB2397">
        <w:rPr>
          <w:rFonts w:hint="eastAsia"/>
        </w:rPr>
        <w:t>不允许保存，</w:t>
      </w:r>
      <w:r>
        <w:rPr>
          <w:rFonts w:hint="eastAsia"/>
        </w:rPr>
        <w:t>提示“当前医院机构已存在定制</w:t>
      </w:r>
      <w:r w:rsidR="009E65C0">
        <w:rPr>
          <w:rFonts w:hint="eastAsia"/>
        </w:rPr>
        <w:t>且启用的评价</w:t>
      </w:r>
      <w:r>
        <w:rPr>
          <w:rFonts w:hint="eastAsia"/>
        </w:rPr>
        <w:t>模板，请勿重复创建”；</w:t>
      </w:r>
    </w:p>
    <w:p w14:paraId="087E4C10" w14:textId="39168EE3" w:rsidR="006E3F7B" w:rsidRDefault="006E3F7B" w:rsidP="006E3F7B">
      <w:pPr>
        <w:pStyle w:val="af0"/>
        <w:ind w:firstLine="480"/>
      </w:pPr>
      <w:r>
        <w:rPr>
          <w:rFonts w:hint="eastAsia"/>
        </w:rPr>
        <w:t>保存成功后</w:t>
      </w:r>
      <w:r w:rsidR="009E65C0">
        <w:rPr>
          <w:rFonts w:hint="eastAsia"/>
        </w:rPr>
        <w:t>生成</w:t>
      </w:r>
      <w:r w:rsidR="005F390F">
        <w:rPr>
          <w:rFonts w:hint="eastAsia"/>
        </w:rPr>
        <w:t>相应的</w:t>
      </w:r>
      <w:r>
        <w:rPr>
          <w:rFonts w:hint="eastAsia"/>
        </w:rPr>
        <w:t>供应商评价模板</w:t>
      </w:r>
      <w:r w:rsidR="005F390F">
        <w:rPr>
          <w:rFonts w:hint="eastAsia"/>
        </w:rPr>
        <w:t>记录</w:t>
      </w:r>
      <w:r>
        <w:rPr>
          <w:rFonts w:hint="eastAsia"/>
        </w:rPr>
        <w:t>，记录创建人、创建时间信息；</w:t>
      </w:r>
    </w:p>
    <w:p w14:paraId="53C2F6C8" w14:textId="77777777" w:rsidR="006E3F7B" w:rsidRPr="00102BB8" w:rsidRDefault="006E3F7B" w:rsidP="006E3F7B">
      <w:pPr>
        <w:pStyle w:val="af0"/>
        <w:ind w:firstLine="480"/>
      </w:pPr>
    </w:p>
    <w:p w14:paraId="79823FED" w14:textId="12FCAE37" w:rsidR="006E3F7B" w:rsidRPr="009106AE" w:rsidRDefault="006E3F7B" w:rsidP="006E3F7B">
      <w:pPr>
        <w:pStyle w:val="a2"/>
      </w:pPr>
      <w:r>
        <w:rPr>
          <w:rFonts w:hint="eastAsia"/>
        </w:rPr>
        <w:t>编辑供应商评价模板</w:t>
      </w:r>
    </w:p>
    <w:p w14:paraId="14DB6F2C" w14:textId="047DB968" w:rsidR="006E3F7B" w:rsidRDefault="006E3F7B" w:rsidP="006E3F7B">
      <w:pPr>
        <w:pStyle w:val="af0"/>
        <w:ind w:firstLine="480"/>
      </w:pPr>
      <w:r>
        <w:rPr>
          <w:rFonts w:hint="eastAsia"/>
        </w:rPr>
        <w:t>供应商评价模板</w:t>
      </w:r>
      <w:r w:rsidR="00C53C1F">
        <w:rPr>
          <w:rFonts w:hint="eastAsia"/>
        </w:rPr>
        <w:t>支持</w:t>
      </w:r>
      <w:r>
        <w:rPr>
          <w:rFonts w:hint="eastAsia"/>
        </w:rPr>
        <w:t>编辑。</w:t>
      </w:r>
      <w:r w:rsidR="00C53C1F">
        <w:rPr>
          <w:rFonts w:hint="eastAsia"/>
        </w:rPr>
        <w:t>编辑供应商评价模板，</w:t>
      </w:r>
      <w:r w:rsidR="00A81BC2">
        <w:rPr>
          <w:rFonts w:hint="eastAsia"/>
        </w:rPr>
        <w:t>不影响原来已引用该模板生成的供应商评价单</w:t>
      </w:r>
      <w:r w:rsidR="00C53C1F">
        <w:rPr>
          <w:rFonts w:hint="eastAsia"/>
        </w:rPr>
        <w:t>。</w:t>
      </w:r>
    </w:p>
    <w:p w14:paraId="41449911" w14:textId="6D0C771D" w:rsidR="006E3F7B" w:rsidRDefault="00C53C1F" w:rsidP="006E3F7B">
      <w:pPr>
        <w:pStyle w:val="af0"/>
        <w:ind w:firstLine="480"/>
      </w:pPr>
      <w:r>
        <w:rPr>
          <w:rFonts w:hint="eastAsia"/>
        </w:rPr>
        <w:t>在供应商评价模板列表中</w:t>
      </w:r>
      <w:r w:rsidR="006E3F7B">
        <w:rPr>
          <w:rFonts w:hint="eastAsia"/>
        </w:rPr>
        <w:t>选中</w:t>
      </w:r>
      <w:r>
        <w:rPr>
          <w:rFonts w:hint="eastAsia"/>
        </w:rPr>
        <w:t>指定</w:t>
      </w:r>
      <w:r w:rsidR="006E3F7B">
        <w:rPr>
          <w:rFonts w:hint="eastAsia"/>
        </w:rPr>
        <w:t>供应商评价模板</w:t>
      </w:r>
      <w:r>
        <w:rPr>
          <w:rFonts w:hint="eastAsia"/>
        </w:rPr>
        <w:t>记录</w:t>
      </w:r>
      <w:r w:rsidR="006E3F7B">
        <w:rPr>
          <w:rFonts w:hint="eastAsia"/>
        </w:rPr>
        <w:t>（单选），点击“编辑”功能按钮，打开【编辑供应商评价模板】界面，和“新增供应商评价模板”界面一致。</w:t>
      </w:r>
      <w:r>
        <w:rPr>
          <w:rFonts w:hint="eastAsia"/>
        </w:rPr>
        <w:t>保存成功后，新增的供应商评价单按新的供应商评价模板来生成。</w:t>
      </w:r>
    </w:p>
    <w:p w14:paraId="2F319E19" w14:textId="7BF8423C" w:rsidR="006E3F7B" w:rsidRPr="009106AE" w:rsidRDefault="006E3F7B" w:rsidP="006E3F7B">
      <w:pPr>
        <w:pStyle w:val="a2"/>
      </w:pPr>
      <w:r>
        <w:rPr>
          <w:rFonts w:hint="eastAsia"/>
        </w:rPr>
        <w:lastRenderedPageBreak/>
        <w:t>删除供应商评价模板</w:t>
      </w:r>
    </w:p>
    <w:p w14:paraId="1D8B0238" w14:textId="13A699AB" w:rsidR="006E3F7B" w:rsidRDefault="006E3F7B">
      <w:pPr>
        <w:pStyle w:val="af0"/>
        <w:numPr>
          <w:ilvl w:val="0"/>
          <w:numId w:val="21"/>
        </w:numPr>
        <w:ind w:firstLineChars="0"/>
      </w:pPr>
      <w:r>
        <w:rPr>
          <w:rFonts w:hint="eastAsia"/>
        </w:rPr>
        <w:t>“</w:t>
      </w:r>
      <w:r w:rsidR="008C0BE5">
        <w:rPr>
          <w:rFonts w:hint="eastAsia"/>
        </w:rPr>
        <w:t>模板类型</w:t>
      </w:r>
      <w:r w:rsidR="008C0BE5">
        <w:rPr>
          <w:rFonts w:hint="eastAsia"/>
        </w:rPr>
        <w:t>=</w:t>
      </w:r>
      <w:r w:rsidR="008C0BE5">
        <w:rPr>
          <w:rFonts w:hint="eastAsia"/>
        </w:rPr>
        <w:t>通用</w:t>
      </w:r>
      <w:r>
        <w:rPr>
          <w:rFonts w:hint="eastAsia"/>
        </w:rPr>
        <w:t>”的供应商评价模板不可删除。在供应商评价模板列表中选中“</w:t>
      </w:r>
      <w:r w:rsidR="008C0BE5">
        <w:rPr>
          <w:rFonts w:hint="eastAsia"/>
        </w:rPr>
        <w:t>模板类型</w:t>
      </w:r>
      <w:r w:rsidR="008C0BE5">
        <w:rPr>
          <w:rFonts w:hint="eastAsia"/>
        </w:rPr>
        <w:t>=</w:t>
      </w:r>
      <w:r w:rsidR="008C0BE5">
        <w:rPr>
          <w:rFonts w:hint="eastAsia"/>
        </w:rPr>
        <w:t>通用</w:t>
      </w:r>
      <w:r>
        <w:rPr>
          <w:rFonts w:hint="eastAsia"/>
        </w:rPr>
        <w:t>”的供应商评价模板</w:t>
      </w:r>
      <w:r w:rsidR="008C0BE5">
        <w:rPr>
          <w:rFonts w:hint="eastAsia"/>
        </w:rPr>
        <w:t>记录</w:t>
      </w:r>
      <w:r>
        <w:rPr>
          <w:rFonts w:hint="eastAsia"/>
        </w:rPr>
        <w:t>，点击“删除”功能按钮，提示“</w:t>
      </w:r>
      <w:r w:rsidR="008C0BE5">
        <w:rPr>
          <w:rFonts w:hint="eastAsia"/>
        </w:rPr>
        <w:t>通用</w:t>
      </w:r>
      <w:r>
        <w:rPr>
          <w:rFonts w:hint="eastAsia"/>
        </w:rPr>
        <w:t>模板不可删除”。</w:t>
      </w:r>
    </w:p>
    <w:p w14:paraId="2B0E9684" w14:textId="20602E7E" w:rsidR="008C0BE5" w:rsidRDefault="006E3F7B">
      <w:pPr>
        <w:pStyle w:val="af0"/>
        <w:numPr>
          <w:ilvl w:val="0"/>
          <w:numId w:val="21"/>
        </w:numPr>
        <w:ind w:firstLineChars="0"/>
      </w:pPr>
      <w:r>
        <w:rPr>
          <w:rFonts w:hint="eastAsia"/>
        </w:rPr>
        <w:t>在供应商评价模板列表中</w:t>
      </w:r>
      <w:r w:rsidR="008C0BE5">
        <w:rPr>
          <w:rFonts w:hint="eastAsia"/>
        </w:rPr>
        <w:t>选中非通用类型的供应商评价模板记录（可多选），点击“删除”功能按钮，弹出删除确认弹窗，用户再次确认后把所选中的供应商评价模板记录删除。</w:t>
      </w:r>
    </w:p>
    <w:p w14:paraId="78E0EFB6" w14:textId="6229F7D7" w:rsidR="006E3F7B" w:rsidRDefault="008C0BE5">
      <w:pPr>
        <w:pStyle w:val="af0"/>
        <w:numPr>
          <w:ilvl w:val="0"/>
          <w:numId w:val="21"/>
        </w:numPr>
        <w:ind w:firstLineChars="0"/>
      </w:pPr>
      <w:r>
        <w:rPr>
          <w:rFonts w:hint="eastAsia"/>
        </w:rPr>
        <w:t>删除供应商评价模板，</w:t>
      </w:r>
      <w:r w:rsidR="00A81BC2">
        <w:rPr>
          <w:rFonts w:hint="eastAsia"/>
        </w:rPr>
        <w:t>不影响原来已引用该模板生成的供应商评价单</w:t>
      </w:r>
      <w:r>
        <w:rPr>
          <w:rFonts w:hint="eastAsia"/>
        </w:rPr>
        <w:t>。</w:t>
      </w:r>
    </w:p>
    <w:p w14:paraId="055244E8" w14:textId="77777777" w:rsidR="009807B9" w:rsidRDefault="009807B9" w:rsidP="009807B9">
      <w:pPr>
        <w:pStyle w:val="af0"/>
        <w:ind w:left="920" w:firstLineChars="0" w:firstLine="0"/>
      </w:pPr>
    </w:p>
    <w:p w14:paraId="3258C830" w14:textId="40A96274" w:rsidR="00937148" w:rsidRDefault="00937148" w:rsidP="00937148">
      <w:pPr>
        <w:pStyle w:val="a2"/>
      </w:pPr>
      <w:r>
        <w:rPr>
          <w:rFonts w:hint="eastAsia"/>
        </w:rPr>
        <w:t>启</w:t>
      </w:r>
      <w:r>
        <w:rPr>
          <w:rFonts w:hint="eastAsia"/>
        </w:rPr>
        <w:t>/</w:t>
      </w:r>
      <w:r>
        <w:rPr>
          <w:rFonts w:hint="eastAsia"/>
        </w:rPr>
        <w:t>停用供应商评价模板</w:t>
      </w:r>
    </w:p>
    <w:p w14:paraId="2DA0FA5B" w14:textId="628CB651" w:rsidR="009807B9" w:rsidRPr="009807B9" w:rsidRDefault="009807B9">
      <w:pPr>
        <w:pStyle w:val="af0"/>
        <w:numPr>
          <w:ilvl w:val="0"/>
          <w:numId w:val="25"/>
        </w:numPr>
        <w:ind w:firstLineChars="0"/>
        <w:rPr>
          <w:b/>
          <w:bCs/>
        </w:rPr>
      </w:pPr>
      <w:r w:rsidRPr="009807B9">
        <w:rPr>
          <w:rFonts w:hint="eastAsia"/>
          <w:b/>
          <w:bCs/>
        </w:rPr>
        <w:t>停用</w:t>
      </w:r>
    </w:p>
    <w:p w14:paraId="65E10568" w14:textId="373BA406" w:rsidR="00A81BC2" w:rsidRDefault="00937148">
      <w:pPr>
        <w:pStyle w:val="af0"/>
        <w:numPr>
          <w:ilvl w:val="0"/>
          <w:numId w:val="22"/>
        </w:numPr>
        <w:ind w:firstLineChars="0"/>
      </w:pPr>
      <w:r>
        <w:rPr>
          <w:rFonts w:hint="eastAsia"/>
        </w:rPr>
        <w:t>支持批量停用供应商评价模板。</w:t>
      </w:r>
      <w:r w:rsidR="00A81BC2">
        <w:rPr>
          <w:rFonts w:hint="eastAsia"/>
        </w:rPr>
        <w:t>停用供应商评价模板，不影响原来已引用该模板生成的供应商评价单。</w:t>
      </w:r>
    </w:p>
    <w:p w14:paraId="30F60FC2" w14:textId="67BC0EE9" w:rsidR="00382F8E" w:rsidRDefault="00937148">
      <w:pPr>
        <w:pStyle w:val="af0"/>
        <w:numPr>
          <w:ilvl w:val="0"/>
          <w:numId w:val="22"/>
        </w:numPr>
        <w:ind w:firstLineChars="0"/>
      </w:pPr>
      <w:r>
        <w:rPr>
          <w:rFonts w:hint="eastAsia"/>
        </w:rPr>
        <w:t>在供应商评价模板列表中选中</w:t>
      </w:r>
      <w:r w:rsidR="00A81BC2">
        <w:rPr>
          <w:rFonts w:hint="eastAsia"/>
        </w:rPr>
        <w:t>指定</w:t>
      </w:r>
      <w:r>
        <w:rPr>
          <w:rFonts w:hint="eastAsia"/>
        </w:rPr>
        <w:t>“启用”状态的供应商评价模板记录（可多选），点击“停用”功能按钮，把所选中的供应商评价模板记录状态变为“停用”</w:t>
      </w:r>
      <w:r w:rsidR="00A81BC2">
        <w:rPr>
          <w:rFonts w:hint="eastAsia"/>
        </w:rPr>
        <w:t>，记录停用人和停用时间信息</w:t>
      </w:r>
      <w:r>
        <w:rPr>
          <w:rFonts w:hint="eastAsia"/>
        </w:rPr>
        <w:t>；</w:t>
      </w:r>
      <w:r w:rsidR="00A81BC2">
        <w:rPr>
          <w:rFonts w:hint="eastAsia"/>
        </w:rPr>
        <w:t>已停用的供应商评价模板，不能再引用生成供应商评价单；</w:t>
      </w:r>
    </w:p>
    <w:p w14:paraId="5881001B" w14:textId="6F33BFDF" w:rsidR="009807B9" w:rsidRDefault="009807B9">
      <w:pPr>
        <w:pStyle w:val="af0"/>
        <w:numPr>
          <w:ilvl w:val="0"/>
          <w:numId w:val="25"/>
        </w:numPr>
        <w:ind w:firstLineChars="0"/>
      </w:pPr>
      <w:r>
        <w:rPr>
          <w:rFonts w:hint="eastAsia"/>
          <w:b/>
          <w:bCs/>
        </w:rPr>
        <w:t>启</w:t>
      </w:r>
      <w:r w:rsidRPr="009807B9">
        <w:rPr>
          <w:rFonts w:hint="eastAsia"/>
          <w:b/>
          <w:bCs/>
        </w:rPr>
        <w:t>用</w:t>
      </w:r>
    </w:p>
    <w:p w14:paraId="3C118484" w14:textId="6884676C" w:rsidR="009807B9" w:rsidRDefault="00A81BC2">
      <w:pPr>
        <w:pStyle w:val="af0"/>
        <w:numPr>
          <w:ilvl w:val="0"/>
          <w:numId w:val="26"/>
        </w:numPr>
        <w:ind w:firstLineChars="0"/>
      </w:pPr>
      <w:r>
        <w:rPr>
          <w:rFonts w:hint="eastAsia"/>
        </w:rPr>
        <w:t>支持重新启用“停用”状态的供应商评价模板。在供应商评价模板列表中选中指定“停用”状态的供应商评价模板记录（可多选），点击“启用”功能按钮，</w:t>
      </w:r>
      <w:r w:rsidR="009807B9">
        <w:rPr>
          <w:rFonts w:hint="eastAsia"/>
        </w:rPr>
        <w:t>启用供应商评价模板需校验：</w:t>
      </w:r>
    </w:p>
    <w:p w14:paraId="4A63CDB7" w14:textId="20038FF1" w:rsidR="009807B9" w:rsidRDefault="009807B9">
      <w:pPr>
        <w:pStyle w:val="af0"/>
        <w:numPr>
          <w:ilvl w:val="0"/>
          <w:numId w:val="27"/>
        </w:numPr>
        <w:ind w:firstLineChars="0"/>
      </w:pPr>
      <w:r>
        <w:rPr>
          <w:rFonts w:hint="eastAsia"/>
        </w:rPr>
        <w:t>如果模板类型</w:t>
      </w:r>
      <w:r>
        <w:rPr>
          <w:rFonts w:hint="eastAsia"/>
        </w:rPr>
        <w:t>=</w:t>
      </w:r>
      <w:r>
        <w:rPr>
          <w:rFonts w:hint="eastAsia"/>
        </w:rPr>
        <w:t>通用，则校验系统是否已存在“模板类型</w:t>
      </w:r>
      <w:r>
        <w:rPr>
          <w:rFonts w:hint="eastAsia"/>
        </w:rPr>
        <w:t>=</w:t>
      </w:r>
      <w:r>
        <w:rPr>
          <w:rFonts w:hint="eastAsia"/>
        </w:rPr>
        <w:t>通用”且“状态</w:t>
      </w:r>
      <w:r>
        <w:rPr>
          <w:rFonts w:hint="eastAsia"/>
        </w:rPr>
        <w:t>=</w:t>
      </w:r>
      <w:r>
        <w:rPr>
          <w:rFonts w:hint="eastAsia"/>
        </w:rPr>
        <w:t>启用”的模板记录；如果已存在，</w:t>
      </w:r>
      <w:r w:rsidR="00CE052D">
        <w:rPr>
          <w:rFonts w:hint="eastAsia"/>
        </w:rPr>
        <w:t>则当前模板启用失败</w:t>
      </w:r>
      <w:r>
        <w:rPr>
          <w:rFonts w:hint="eastAsia"/>
        </w:rPr>
        <w:t>，提示“</w:t>
      </w:r>
      <w:r w:rsidR="00CE052D">
        <w:rPr>
          <w:rFonts w:hint="eastAsia"/>
        </w:rPr>
        <w:t>系统</w:t>
      </w:r>
      <w:r>
        <w:rPr>
          <w:rFonts w:hint="eastAsia"/>
        </w:rPr>
        <w:t>已存在通用且启用的评价模板”；</w:t>
      </w:r>
    </w:p>
    <w:p w14:paraId="71D7C097" w14:textId="298A8A81" w:rsidR="009807B9" w:rsidRDefault="009807B9">
      <w:pPr>
        <w:pStyle w:val="af0"/>
        <w:numPr>
          <w:ilvl w:val="0"/>
          <w:numId w:val="27"/>
        </w:numPr>
        <w:ind w:firstLineChars="0"/>
      </w:pPr>
      <w:r>
        <w:rPr>
          <w:rFonts w:hint="eastAsia"/>
        </w:rPr>
        <w:t>如果模板类型</w:t>
      </w:r>
      <w:r>
        <w:rPr>
          <w:rFonts w:hint="eastAsia"/>
        </w:rPr>
        <w:t>=</w:t>
      </w:r>
      <w:r>
        <w:rPr>
          <w:rFonts w:hint="eastAsia"/>
        </w:rPr>
        <w:t>定制，则校验当前</w:t>
      </w:r>
      <w:r w:rsidR="00CE052D">
        <w:rPr>
          <w:rFonts w:hint="eastAsia"/>
        </w:rPr>
        <w:t>供应商模板对应</w:t>
      </w:r>
      <w:r>
        <w:rPr>
          <w:rFonts w:hint="eastAsia"/>
        </w:rPr>
        <w:t>的医院机构是否已存在“模板类型</w:t>
      </w:r>
      <w:r>
        <w:rPr>
          <w:rFonts w:hint="eastAsia"/>
        </w:rPr>
        <w:t>=</w:t>
      </w:r>
      <w:r>
        <w:rPr>
          <w:rFonts w:hint="eastAsia"/>
        </w:rPr>
        <w:t>定制”且“状态</w:t>
      </w:r>
      <w:r>
        <w:rPr>
          <w:rFonts w:hint="eastAsia"/>
        </w:rPr>
        <w:t>=</w:t>
      </w:r>
      <w:r>
        <w:rPr>
          <w:rFonts w:hint="eastAsia"/>
        </w:rPr>
        <w:t>启用”的模板记录；如果已存在，</w:t>
      </w:r>
      <w:r w:rsidR="00CE052D">
        <w:rPr>
          <w:rFonts w:hint="eastAsia"/>
        </w:rPr>
        <w:t>则当前模板启用失败，</w:t>
      </w:r>
      <w:r>
        <w:rPr>
          <w:rFonts w:hint="eastAsia"/>
        </w:rPr>
        <w:t>提示“</w:t>
      </w:r>
      <w:r w:rsidR="00CE052D">
        <w:rPr>
          <w:rFonts w:hint="eastAsia"/>
        </w:rPr>
        <w:t>XXXXX</w:t>
      </w:r>
      <w:r>
        <w:rPr>
          <w:rFonts w:hint="eastAsia"/>
        </w:rPr>
        <w:t>医院</w:t>
      </w:r>
      <w:r w:rsidR="00CE052D">
        <w:rPr>
          <w:rFonts w:hint="eastAsia"/>
        </w:rPr>
        <w:t>（医院名称）</w:t>
      </w:r>
      <w:r>
        <w:rPr>
          <w:rFonts w:hint="eastAsia"/>
        </w:rPr>
        <w:t>已存在定制且启用的评价模板”；</w:t>
      </w:r>
    </w:p>
    <w:p w14:paraId="6F6FF1DC" w14:textId="77777777" w:rsidR="009807B9" w:rsidRPr="009807B9" w:rsidRDefault="009807B9" w:rsidP="009807B9">
      <w:pPr>
        <w:pStyle w:val="af0"/>
        <w:ind w:left="920" w:firstLineChars="0" w:firstLine="0"/>
      </w:pPr>
    </w:p>
    <w:p w14:paraId="616CBD43" w14:textId="140A7854" w:rsidR="009807B9" w:rsidRDefault="00CE052D">
      <w:pPr>
        <w:pStyle w:val="af0"/>
        <w:numPr>
          <w:ilvl w:val="0"/>
          <w:numId w:val="26"/>
        </w:numPr>
        <w:ind w:firstLineChars="0"/>
      </w:pPr>
      <w:r>
        <w:rPr>
          <w:rFonts w:hint="eastAsia"/>
        </w:rPr>
        <w:t>启用成功的</w:t>
      </w:r>
      <w:r w:rsidR="00A81BC2">
        <w:rPr>
          <w:rFonts w:hint="eastAsia"/>
        </w:rPr>
        <w:t>供应商评价模板记录状态重新变为“启用”，并清空停用人和停用时间信息；</w:t>
      </w:r>
    </w:p>
    <w:p w14:paraId="06AB1004" w14:textId="2F54C094" w:rsidR="00A81BC2" w:rsidRDefault="00A81BC2">
      <w:pPr>
        <w:pStyle w:val="af0"/>
        <w:numPr>
          <w:ilvl w:val="0"/>
          <w:numId w:val="26"/>
        </w:numPr>
        <w:ind w:firstLineChars="0"/>
      </w:pPr>
      <w:r>
        <w:rPr>
          <w:rFonts w:hint="eastAsia"/>
        </w:rPr>
        <w:t>启用状态的供应商评价模板，可以引用生成供应商评价单；</w:t>
      </w:r>
    </w:p>
    <w:p w14:paraId="53684AE8" w14:textId="630E988C" w:rsidR="00EA0EE8" w:rsidRDefault="00EA0EE8" w:rsidP="00EA0EE8">
      <w:pPr>
        <w:pStyle w:val="a2"/>
      </w:pPr>
      <w:r>
        <w:rPr>
          <w:rFonts w:hint="eastAsia"/>
        </w:rPr>
        <w:t>创建通用模板</w:t>
      </w:r>
    </w:p>
    <w:p w14:paraId="20DBFE70" w14:textId="0AD36622" w:rsidR="00EA0EE8" w:rsidRDefault="00EA0EE8" w:rsidP="00EA0EE8">
      <w:pPr>
        <w:pStyle w:val="af0"/>
        <w:ind w:firstLine="480"/>
      </w:pPr>
      <w:r>
        <w:rPr>
          <w:rFonts w:hint="eastAsia"/>
        </w:rPr>
        <w:t>默认创建一个通用模板，后续可编辑；通用模板的评价项目</w:t>
      </w:r>
      <w:r w:rsidR="005609B3">
        <w:rPr>
          <w:rFonts w:hint="eastAsia"/>
        </w:rPr>
        <w:t>明细记录</w:t>
      </w:r>
      <w:r>
        <w:rPr>
          <w:rFonts w:hint="eastAsia"/>
        </w:rPr>
        <w:t>默认配置如下：</w:t>
      </w:r>
    </w:p>
    <w:p w14:paraId="32BCDEC9" w14:textId="77777777" w:rsidR="00EA0EE8" w:rsidRPr="00E25673" w:rsidRDefault="00EA0EE8" w:rsidP="00EA0EE8">
      <w:pPr>
        <w:pStyle w:val="af0"/>
        <w:ind w:firstLineChars="0" w:firstLine="0"/>
      </w:pPr>
      <w:r w:rsidRPr="00E25673">
        <w:rPr>
          <w:rFonts w:hint="eastAsia"/>
          <w:noProof/>
        </w:rPr>
        <w:drawing>
          <wp:inline distT="0" distB="0" distL="0" distR="0" wp14:anchorId="12BBA588" wp14:editId="43CA0415">
            <wp:extent cx="4526280" cy="2636520"/>
            <wp:effectExtent l="0" t="0" r="7620" b="0"/>
            <wp:docPr id="14748627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6280" cy="2636520"/>
                    </a:xfrm>
                    <a:prstGeom prst="rect">
                      <a:avLst/>
                    </a:prstGeom>
                    <a:noFill/>
                    <a:ln>
                      <a:noFill/>
                    </a:ln>
                  </pic:spPr>
                </pic:pic>
              </a:graphicData>
            </a:graphic>
          </wp:inline>
        </w:drawing>
      </w:r>
    </w:p>
    <w:p w14:paraId="65FC61FF" w14:textId="66F063E0" w:rsidR="00386451" w:rsidRDefault="00EB7CFB">
      <w:r>
        <w:rPr>
          <w:rFonts w:hint="eastAsia"/>
          <w:noProof/>
        </w:rPr>
        <w:drawing>
          <wp:anchor distT="0" distB="0" distL="114300" distR="114300" simplePos="0" relativeHeight="251656192" behindDoc="1" locked="0" layoutInCell="1" allowOverlap="1" wp14:anchorId="2B11C3DA" wp14:editId="218EEA48">
            <wp:simplePos x="0" y="0"/>
            <wp:positionH relativeFrom="column">
              <wp:posOffset>-1211580</wp:posOffset>
            </wp:positionH>
            <wp:positionV relativeFrom="paragraph">
              <wp:posOffset>-1060450</wp:posOffset>
            </wp:positionV>
            <wp:extent cx="7690485" cy="10878820"/>
            <wp:effectExtent l="0" t="0" r="5715" b="0"/>
            <wp:wrapNone/>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690485" cy="10878820"/>
                    </a:xfrm>
                    <a:prstGeom prst="rect">
                      <a:avLst/>
                    </a:prstGeom>
                    <a:noFill/>
                    <a:ln>
                      <a:noFill/>
                    </a:ln>
                    <a:effectLst/>
                  </pic:spPr>
                </pic:pic>
              </a:graphicData>
            </a:graphic>
          </wp:anchor>
        </w:drawing>
      </w:r>
      <w:r w:rsidR="009F4652">
        <w:rPr>
          <w:noProof/>
        </w:rPr>
        <mc:AlternateContent>
          <mc:Choice Requires="wps">
            <w:drawing>
              <wp:anchor distT="0" distB="0" distL="114300" distR="114300" simplePos="0" relativeHeight="251659264" behindDoc="0" locked="0" layoutInCell="1" allowOverlap="1" wp14:anchorId="57EDCAC8" wp14:editId="4AEB485D">
                <wp:simplePos x="0" y="0"/>
                <wp:positionH relativeFrom="column">
                  <wp:posOffset>525145</wp:posOffset>
                </wp:positionH>
                <wp:positionV relativeFrom="paragraph">
                  <wp:posOffset>8225155</wp:posOffset>
                </wp:positionV>
                <wp:extent cx="4285615" cy="1079500"/>
                <wp:effectExtent l="0" t="0" r="0" b="0"/>
                <wp:wrapNone/>
                <wp:docPr id="6608120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85615" cy="10795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3103C8" w14:textId="77777777" w:rsidR="00386451" w:rsidRDefault="00EB7CFB">
                            <w:pPr>
                              <w:jc w:val="center"/>
                              <w:rPr>
                                <w:rFonts w:ascii="微软雅黑" w:eastAsia="微软雅黑" w:hAnsi="微软雅黑" w:cs="微软雅黑" w:hint="eastAsia"/>
                                <w:sz w:val="32"/>
                                <w:szCs w:val="32"/>
                              </w:rPr>
                            </w:pPr>
                            <w:r>
                              <w:rPr>
                                <w:rFonts w:ascii="微软雅黑" w:eastAsia="微软雅黑" w:hAnsi="微软雅黑" w:cs="微软雅黑" w:hint="eastAsia"/>
                                <w:sz w:val="32"/>
                                <w:szCs w:val="32"/>
                              </w:rPr>
                              <w:t>广东医大智能科技有限公司</w:t>
                            </w:r>
                          </w:p>
                          <w:p w14:paraId="676ABB56" w14:textId="77777777" w:rsidR="00386451" w:rsidRDefault="00EB7CFB">
                            <w:pPr>
                              <w:jc w:val="center"/>
                              <w:rPr>
                                <w:rFonts w:ascii="微软雅黑" w:eastAsia="微软雅黑" w:hAnsi="微软雅黑" w:cs="微软雅黑" w:hint="eastAsia"/>
                                <w:sz w:val="32"/>
                                <w:szCs w:val="32"/>
                              </w:rPr>
                            </w:pPr>
                            <w:r>
                              <w:rPr>
                                <w:rFonts w:ascii="微软雅黑" w:eastAsia="微软雅黑" w:hAnsi="微软雅黑" w:cs="微软雅黑" w:hint="eastAsia"/>
                                <w:sz w:val="32"/>
                                <w:szCs w:val="32"/>
                              </w:rPr>
                              <w:t xml:space="preserve">电话：020-81509626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57EDCAC8" id="_x0000_t202" coordsize="21600,21600" o:spt="202" path="m,l,21600r21600,l21600,xe">
                <v:stroke joinstyle="miter"/>
                <v:path gradientshapeok="t" o:connecttype="rect"/>
              </v:shapetype>
              <v:shape id="文本框 1" o:spid="_x0000_s1026" type="#_x0000_t202" style="position:absolute;left:0;text-align:left;margin-left:41.35pt;margin-top:647.65pt;width:337.45pt;height: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" filled="f" stroked="f" strokeweight=".5pt">
                <v:textbox>
                  <w:txbxContent>
                    <w:p w14:paraId="043103C8" w14:textId="77777777" w:rsidR="00386451" w:rsidRDefault="00EB7CFB">
                      <w:pPr>
                        <w:jc w:val="center"/>
                        <w:rPr>
                          <w:rFonts w:ascii="微软雅黑" w:eastAsia="微软雅黑" w:hAnsi="微软雅黑" w:cs="微软雅黑" w:hint="eastAsia"/>
                          <w:sz w:val="32"/>
                          <w:szCs w:val="32"/>
                        </w:rPr>
                      </w:pPr>
                      <w:r>
                        <w:rPr>
                          <w:rFonts w:ascii="微软雅黑" w:eastAsia="微软雅黑" w:hAnsi="微软雅黑" w:cs="微软雅黑" w:hint="eastAsia"/>
                          <w:sz w:val="32"/>
                          <w:szCs w:val="32"/>
                        </w:rPr>
                        <w:t>广东医大智能科技有限公司</w:t>
                      </w:r>
                    </w:p>
                    <w:p w14:paraId="676ABB56" w14:textId="77777777" w:rsidR="00386451" w:rsidRDefault="00EB7CFB">
                      <w:pPr>
                        <w:jc w:val="center"/>
                        <w:rPr>
                          <w:rFonts w:ascii="微软雅黑" w:eastAsia="微软雅黑" w:hAnsi="微软雅黑" w:cs="微软雅黑" w:hint="eastAsia"/>
                          <w:sz w:val="32"/>
                          <w:szCs w:val="32"/>
                        </w:rPr>
                      </w:pPr>
                      <w:r>
                        <w:rPr>
                          <w:rFonts w:ascii="微软雅黑" w:eastAsia="微软雅黑" w:hAnsi="微软雅黑" w:cs="微软雅黑" w:hint="eastAsia"/>
                          <w:sz w:val="32"/>
                          <w:szCs w:val="32"/>
                        </w:rPr>
                        <w:t xml:space="preserve">电话：020-81509626 </w:t>
                      </w:r>
                    </w:p>
                  </w:txbxContent>
                </v:textbox>
              </v:shape>
            </w:pict>
          </mc:Fallback>
        </mc:AlternateContent>
      </w:r>
    </w:p>
    <w:sectPr w:rsidR="00386451">
      <w:headerReference w:type="even" r:id="rId22"/>
      <w:headerReference w:type="default" r:id="rId23"/>
      <w:headerReference w:type="first" r:id="rId24"/>
      <w:pgSz w:w="11906" w:h="16838"/>
      <w:pgMar w:top="1440" w:right="1800" w:bottom="1440" w:left="1800" w:header="851" w:footer="992" w:gutter="0"/>
      <w:cols w:space="720"/>
      <w:docGrid w:type="lines" w:linePitch="317" w:charSpace="6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91C5FF" w14:textId="77777777" w:rsidR="002E5CAA" w:rsidRDefault="002E5CAA">
      <w:r>
        <w:separator/>
      </w:r>
    </w:p>
  </w:endnote>
  <w:endnote w:type="continuationSeparator" w:id="0">
    <w:p w14:paraId="24224E58" w14:textId="77777777" w:rsidR="002E5CAA" w:rsidRDefault="002E5C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方正小标宋简体">
    <w:altName w:val="黑体"/>
    <w:charset w:val="86"/>
    <w:family w:val="auto"/>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01124" w14:textId="77777777" w:rsidR="00386451" w:rsidRDefault="00386451">
    <w:pPr>
      <w:pStyle w:val="aa"/>
    </w:pPr>
  </w:p>
  <w:p w14:paraId="061E3513" w14:textId="77777777" w:rsidR="00386451" w:rsidRDefault="0038645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6ACB32" w14:textId="77777777" w:rsidR="002E5CAA" w:rsidRDefault="002E5CAA">
      <w:r>
        <w:separator/>
      </w:r>
    </w:p>
  </w:footnote>
  <w:footnote w:type="continuationSeparator" w:id="0">
    <w:p w14:paraId="234D9DA4" w14:textId="77777777" w:rsidR="002E5CAA" w:rsidRDefault="002E5C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ED64" w14:textId="44736626" w:rsidR="00386451" w:rsidRDefault="00000000">
    <w:pPr>
      <w:pStyle w:val="ac"/>
    </w:pPr>
    <w:r>
      <w:rPr>
        <w:noProof/>
      </w:rPr>
      <w:pict w14:anchorId="1A2293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4295579" o:spid="_x0000_s1071" type="#_x0000_t75" style="position:absolute;left:0;text-align:left;margin-left:0;margin-top:0;width:595.3pt;height:842.05pt;z-index:-251657216;mso-position-horizontal:center;mso-position-horizontal-relative:margin;mso-position-vertical:center;mso-position-vertical-relative:margin" o:allowincell="f">
          <v:imagedata r:id="rId1" o:title="1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65CA6" w14:textId="3B92AA71" w:rsidR="00386451" w:rsidRDefault="00000000">
    <w:pPr>
      <w:pStyle w:val="ac"/>
    </w:pPr>
    <w:r>
      <w:rPr>
        <w:noProof/>
      </w:rPr>
      <w:pict w14:anchorId="04A190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4295580" o:spid="_x0000_s1072" type="#_x0000_t75" style="position:absolute;left:0;text-align:left;margin-left:0;margin-top:0;width:595.3pt;height:842.05pt;z-index:-251656192;mso-position-horizontal:center;mso-position-horizontal-relative:margin;mso-position-vertical:center;mso-position-vertical-relative:margin" o:allowincell="f">
          <v:imagedata r:id="rId1" o:title="1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21669" w14:textId="7FA8632C" w:rsidR="00386451" w:rsidRDefault="00000000">
    <w:pPr>
      <w:pStyle w:val="ac"/>
    </w:pPr>
    <w:r>
      <w:rPr>
        <w:noProof/>
      </w:rPr>
      <w:pict w14:anchorId="79F198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4295578" o:spid="_x0000_s1070" type="#_x0000_t75" style="position:absolute;left:0;text-align:left;margin-left:0;margin-top:0;width:595.3pt;height:842.05pt;z-index:-251658240;mso-position-horizontal:center;mso-position-horizontal-relative:margin;mso-position-vertical:center;mso-position-vertical-relative:margin" o:allowincell="f">
          <v:imagedata r:id="rId1" o:title="11"/>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BAD63" w14:textId="2F3AD316" w:rsidR="00386451" w:rsidRDefault="00000000">
    <w:pPr>
      <w:pStyle w:val="ac"/>
    </w:pPr>
    <w:r>
      <w:rPr>
        <w:noProof/>
      </w:rPr>
      <w:pict w14:anchorId="7EC0CC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4295585" o:spid="_x0000_s1077" type="#_x0000_t75" style="position:absolute;left:0;text-align:left;margin-left:0;margin-top:0;width:595.3pt;height:842.05pt;z-index:-251651072;mso-position-horizontal:center;mso-position-horizontal-relative:margin;mso-position-vertical:center;mso-position-vertical-relative:margin" o:allowincell="f">
          <v:imagedata r:id="rId1" o:title="11"/>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83376" w14:textId="457ED90D" w:rsidR="00386451" w:rsidRDefault="00000000">
    <w:r>
      <w:rPr>
        <w:noProof/>
      </w:rPr>
      <w:pict w14:anchorId="2E59A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4295586" o:spid="_x0000_s1078" type="#_x0000_t75" style="position:absolute;left:0;text-align:left;margin-left:0;margin-top:0;width:595.3pt;height:842.05pt;z-index:-251650048;mso-position-horizontal:center;mso-position-horizontal-relative:margin;mso-position-vertical:center;mso-position-vertical-relative:margin" o:allowincell="f">
          <v:imagedata r:id="rId1" o:title="11"/>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7E0F88" w14:textId="69D39E1C" w:rsidR="00386451" w:rsidRDefault="00000000">
    <w:pPr>
      <w:pStyle w:val="ac"/>
    </w:pPr>
    <w:r>
      <w:rPr>
        <w:noProof/>
      </w:rPr>
      <w:pict w14:anchorId="766582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4295584" o:spid="_x0000_s1076" type="#_x0000_t75" style="position:absolute;left:0;text-align:left;margin-left:0;margin-top:0;width:595.3pt;height:842.05pt;z-index:-251652096;mso-position-horizontal:center;mso-position-horizontal-relative:margin;mso-position-vertical:center;mso-position-vertical-relative:margin" o:allowincell="f">
          <v:imagedata r:id="rId1" o:title="1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04E8F"/>
    <w:multiLevelType w:val="hybridMultilevel"/>
    <w:tmpl w:val="279C13EC"/>
    <w:lvl w:ilvl="0" w:tplc="04090003">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2A23B3C"/>
    <w:multiLevelType w:val="hybridMultilevel"/>
    <w:tmpl w:val="BC440D42"/>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 w15:restartNumberingAfterBreak="0">
    <w:nsid w:val="0CF83638"/>
    <w:multiLevelType w:val="hybridMultilevel"/>
    <w:tmpl w:val="98D215C0"/>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3" w15:restartNumberingAfterBreak="0">
    <w:nsid w:val="12AE4091"/>
    <w:multiLevelType w:val="hybridMultilevel"/>
    <w:tmpl w:val="31D669A4"/>
    <w:lvl w:ilvl="0" w:tplc="1950578E">
      <w:start w:val="1"/>
      <w:numFmt w:val="bullet"/>
      <w:pStyle w:val="a"/>
      <w:lvlText w:val=""/>
      <w:lvlJc w:val="left"/>
      <w:pPr>
        <w:ind w:left="2263"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40955F0"/>
    <w:multiLevelType w:val="hybridMultilevel"/>
    <w:tmpl w:val="E378FC6E"/>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6B012A0"/>
    <w:multiLevelType w:val="hybridMultilevel"/>
    <w:tmpl w:val="52B44232"/>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F1A547E"/>
    <w:multiLevelType w:val="hybridMultilevel"/>
    <w:tmpl w:val="6C7C2FB8"/>
    <w:lvl w:ilvl="0" w:tplc="04090019">
      <w:start w:val="1"/>
      <w:numFmt w:val="lowerLetter"/>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7" w15:restartNumberingAfterBreak="0">
    <w:nsid w:val="1FE96343"/>
    <w:multiLevelType w:val="hybridMultilevel"/>
    <w:tmpl w:val="EEB66624"/>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8" w15:restartNumberingAfterBreak="0">
    <w:nsid w:val="239370B3"/>
    <w:multiLevelType w:val="hybridMultilevel"/>
    <w:tmpl w:val="D6D2BAC6"/>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7D013E4"/>
    <w:multiLevelType w:val="hybridMultilevel"/>
    <w:tmpl w:val="A50AF814"/>
    <w:lvl w:ilvl="0" w:tplc="0409000B">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2A622CB0"/>
    <w:multiLevelType w:val="hybridMultilevel"/>
    <w:tmpl w:val="E378FC6E"/>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1" w15:restartNumberingAfterBreak="0">
    <w:nsid w:val="37F90D4C"/>
    <w:multiLevelType w:val="hybridMultilevel"/>
    <w:tmpl w:val="AFF27874"/>
    <w:lvl w:ilvl="0" w:tplc="04090019">
      <w:start w:val="1"/>
      <w:numFmt w:val="lowerLetter"/>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12" w15:restartNumberingAfterBreak="0">
    <w:nsid w:val="3889312E"/>
    <w:multiLevelType w:val="hybridMultilevel"/>
    <w:tmpl w:val="6C7C2FB8"/>
    <w:lvl w:ilvl="0" w:tplc="FFFFFFFF">
      <w:start w:val="1"/>
      <w:numFmt w:val="lowerLetter"/>
      <w:lvlText w:val="%1)"/>
      <w:lvlJc w:val="left"/>
      <w:pPr>
        <w:ind w:left="1360" w:hanging="440"/>
      </w:pPr>
    </w:lvl>
    <w:lvl w:ilvl="1" w:tplc="FFFFFFFF" w:tentative="1">
      <w:start w:val="1"/>
      <w:numFmt w:val="lowerLetter"/>
      <w:lvlText w:val="%2)"/>
      <w:lvlJc w:val="left"/>
      <w:pPr>
        <w:ind w:left="1800" w:hanging="440"/>
      </w:pPr>
    </w:lvl>
    <w:lvl w:ilvl="2" w:tplc="FFFFFFFF" w:tentative="1">
      <w:start w:val="1"/>
      <w:numFmt w:val="lowerRoman"/>
      <w:lvlText w:val="%3."/>
      <w:lvlJc w:val="right"/>
      <w:pPr>
        <w:ind w:left="2240" w:hanging="440"/>
      </w:pPr>
    </w:lvl>
    <w:lvl w:ilvl="3" w:tplc="FFFFFFFF" w:tentative="1">
      <w:start w:val="1"/>
      <w:numFmt w:val="decimal"/>
      <w:lvlText w:val="%4."/>
      <w:lvlJc w:val="left"/>
      <w:pPr>
        <w:ind w:left="2680" w:hanging="440"/>
      </w:pPr>
    </w:lvl>
    <w:lvl w:ilvl="4" w:tplc="FFFFFFFF" w:tentative="1">
      <w:start w:val="1"/>
      <w:numFmt w:val="lowerLetter"/>
      <w:lvlText w:val="%5)"/>
      <w:lvlJc w:val="left"/>
      <w:pPr>
        <w:ind w:left="3120" w:hanging="440"/>
      </w:pPr>
    </w:lvl>
    <w:lvl w:ilvl="5" w:tplc="FFFFFFFF" w:tentative="1">
      <w:start w:val="1"/>
      <w:numFmt w:val="lowerRoman"/>
      <w:lvlText w:val="%6."/>
      <w:lvlJc w:val="right"/>
      <w:pPr>
        <w:ind w:left="3560" w:hanging="440"/>
      </w:pPr>
    </w:lvl>
    <w:lvl w:ilvl="6" w:tplc="FFFFFFFF" w:tentative="1">
      <w:start w:val="1"/>
      <w:numFmt w:val="decimal"/>
      <w:lvlText w:val="%7."/>
      <w:lvlJc w:val="left"/>
      <w:pPr>
        <w:ind w:left="4000" w:hanging="440"/>
      </w:pPr>
    </w:lvl>
    <w:lvl w:ilvl="7" w:tplc="FFFFFFFF" w:tentative="1">
      <w:start w:val="1"/>
      <w:numFmt w:val="lowerLetter"/>
      <w:lvlText w:val="%8)"/>
      <w:lvlJc w:val="left"/>
      <w:pPr>
        <w:ind w:left="4440" w:hanging="440"/>
      </w:pPr>
    </w:lvl>
    <w:lvl w:ilvl="8" w:tplc="FFFFFFFF" w:tentative="1">
      <w:start w:val="1"/>
      <w:numFmt w:val="lowerRoman"/>
      <w:lvlText w:val="%9."/>
      <w:lvlJc w:val="right"/>
      <w:pPr>
        <w:ind w:left="4880" w:hanging="440"/>
      </w:pPr>
    </w:lvl>
  </w:abstractNum>
  <w:abstractNum w:abstractNumId="13" w15:restartNumberingAfterBreak="0">
    <w:nsid w:val="3DA06842"/>
    <w:multiLevelType w:val="hybridMultilevel"/>
    <w:tmpl w:val="1242C9C4"/>
    <w:lvl w:ilvl="0" w:tplc="04090019">
      <w:start w:val="1"/>
      <w:numFmt w:val="lowerLetter"/>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14" w15:restartNumberingAfterBreak="0">
    <w:nsid w:val="41077BB3"/>
    <w:multiLevelType w:val="hybridMultilevel"/>
    <w:tmpl w:val="98D215C0"/>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1A75F76"/>
    <w:multiLevelType w:val="hybridMultilevel"/>
    <w:tmpl w:val="4AB8C748"/>
    <w:lvl w:ilvl="0" w:tplc="FFFFFFFF">
      <w:start w:val="1"/>
      <w:numFmt w:val="chineseCountingThousand"/>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6" w15:restartNumberingAfterBreak="0">
    <w:nsid w:val="48B86C86"/>
    <w:multiLevelType w:val="hybridMultilevel"/>
    <w:tmpl w:val="A4B67CD6"/>
    <w:lvl w:ilvl="0" w:tplc="0409000B">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4A5269FA"/>
    <w:multiLevelType w:val="hybridMultilevel"/>
    <w:tmpl w:val="E378FC6E"/>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8" w15:restartNumberingAfterBreak="0">
    <w:nsid w:val="4C7603C4"/>
    <w:multiLevelType w:val="hybridMultilevel"/>
    <w:tmpl w:val="3CF84428"/>
    <w:lvl w:ilvl="0" w:tplc="04090019">
      <w:start w:val="1"/>
      <w:numFmt w:val="lowerLetter"/>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19" w15:restartNumberingAfterBreak="0">
    <w:nsid w:val="4F775AEF"/>
    <w:multiLevelType w:val="hybridMultilevel"/>
    <w:tmpl w:val="813C6A9C"/>
    <w:lvl w:ilvl="0" w:tplc="04090019">
      <w:start w:val="1"/>
      <w:numFmt w:val="lowerLetter"/>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20" w15:restartNumberingAfterBreak="0">
    <w:nsid w:val="51416A71"/>
    <w:multiLevelType w:val="hybridMultilevel"/>
    <w:tmpl w:val="7364463A"/>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1" w15:restartNumberingAfterBreak="0">
    <w:nsid w:val="7A1A1926"/>
    <w:multiLevelType w:val="multilevel"/>
    <w:tmpl w:val="4460A0BA"/>
    <w:lvl w:ilvl="0">
      <w:start w:val="1"/>
      <w:numFmt w:val="decimal"/>
      <w:pStyle w:val="a0"/>
      <w:suff w:val="space"/>
      <w:lvlText w:val="%1"/>
      <w:lvlJc w:val="left"/>
      <w:pPr>
        <w:ind w:left="0" w:firstLine="0"/>
      </w:pPr>
      <w:rPr>
        <w:rFonts w:hint="eastAsia"/>
      </w:rPr>
    </w:lvl>
    <w:lvl w:ilvl="1">
      <w:start w:val="1"/>
      <w:numFmt w:val="decimal"/>
      <w:pStyle w:val="a1"/>
      <w:suff w:val="space"/>
      <w:lvlText w:val="%1.%2"/>
      <w:lvlJc w:val="left"/>
      <w:pPr>
        <w:ind w:left="0" w:firstLine="0"/>
      </w:pPr>
      <w:rPr>
        <w:rFonts w:hint="eastAsia"/>
      </w:rPr>
    </w:lvl>
    <w:lvl w:ilvl="2">
      <w:start w:val="1"/>
      <w:numFmt w:val="decimal"/>
      <w:pStyle w:val="a2"/>
      <w:suff w:val="space"/>
      <w:lvlText w:val="%1.%2.%3"/>
      <w:lvlJc w:val="left"/>
      <w:pPr>
        <w:ind w:left="0"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3"/>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7CDE344C"/>
    <w:multiLevelType w:val="hybridMultilevel"/>
    <w:tmpl w:val="E9A0559A"/>
    <w:lvl w:ilvl="0" w:tplc="0409000B">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3" w15:restartNumberingAfterBreak="0">
    <w:nsid w:val="7D090807"/>
    <w:multiLevelType w:val="hybridMultilevel"/>
    <w:tmpl w:val="2F7C2FDA"/>
    <w:lvl w:ilvl="0" w:tplc="04090019">
      <w:start w:val="1"/>
      <w:numFmt w:val="lowerLetter"/>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24" w15:restartNumberingAfterBreak="0">
    <w:nsid w:val="7E7408E4"/>
    <w:multiLevelType w:val="hybridMultilevel"/>
    <w:tmpl w:val="7364463A"/>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5" w15:restartNumberingAfterBreak="0">
    <w:nsid w:val="7F290EB8"/>
    <w:multiLevelType w:val="hybridMultilevel"/>
    <w:tmpl w:val="BC440D42"/>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7F471F95"/>
    <w:multiLevelType w:val="hybridMultilevel"/>
    <w:tmpl w:val="4AB8C748"/>
    <w:lvl w:ilvl="0" w:tplc="FFFFFFFF">
      <w:start w:val="1"/>
      <w:numFmt w:val="chineseCountingThousand"/>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num w:numId="1" w16cid:durableId="730924058">
    <w:abstractNumId w:val="21"/>
  </w:num>
  <w:num w:numId="2" w16cid:durableId="469177895">
    <w:abstractNumId w:val="3"/>
  </w:num>
  <w:num w:numId="3" w16cid:durableId="1617059071">
    <w:abstractNumId w:val="22"/>
  </w:num>
  <w:num w:numId="4" w16cid:durableId="573320759">
    <w:abstractNumId w:val="9"/>
  </w:num>
  <w:num w:numId="5" w16cid:durableId="112017850">
    <w:abstractNumId w:val="16"/>
  </w:num>
  <w:num w:numId="6" w16cid:durableId="1123882747">
    <w:abstractNumId w:val="26"/>
  </w:num>
  <w:num w:numId="7" w16cid:durableId="1326472329">
    <w:abstractNumId w:val="24"/>
  </w:num>
  <w:num w:numId="8" w16cid:durableId="830825832">
    <w:abstractNumId w:val="4"/>
  </w:num>
  <w:num w:numId="9" w16cid:durableId="329019239">
    <w:abstractNumId w:val="25"/>
  </w:num>
  <w:num w:numId="10" w16cid:durableId="1549608360">
    <w:abstractNumId w:val="19"/>
  </w:num>
  <w:num w:numId="11" w16cid:durableId="1056663469">
    <w:abstractNumId w:val="5"/>
  </w:num>
  <w:num w:numId="12" w16cid:durableId="1805461213">
    <w:abstractNumId w:val="6"/>
  </w:num>
  <w:num w:numId="13" w16cid:durableId="4485363">
    <w:abstractNumId w:val="12"/>
  </w:num>
  <w:num w:numId="14" w16cid:durableId="1183589478">
    <w:abstractNumId w:val="7"/>
  </w:num>
  <w:num w:numId="15" w16cid:durableId="485904438">
    <w:abstractNumId w:val="10"/>
  </w:num>
  <w:num w:numId="16" w16cid:durableId="2092189566">
    <w:abstractNumId w:val="17"/>
  </w:num>
  <w:num w:numId="17" w16cid:durableId="1863743905">
    <w:abstractNumId w:val="15"/>
  </w:num>
  <w:num w:numId="18" w16cid:durableId="306591128">
    <w:abstractNumId w:val="11"/>
  </w:num>
  <w:num w:numId="19" w16cid:durableId="829059926">
    <w:abstractNumId w:val="20"/>
  </w:num>
  <w:num w:numId="20" w16cid:durableId="1808089368">
    <w:abstractNumId w:val="23"/>
  </w:num>
  <w:num w:numId="21" w16cid:durableId="475683590">
    <w:abstractNumId w:val="1"/>
  </w:num>
  <w:num w:numId="22" w16cid:durableId="566915407">
    <w:abstractNumId w:val="14"/>
  </w:num>
  <w:num w:numId="23" w16cid:durableId="2089688533">
    <w:abstractNumId w:val="8"/>
  </w:num>
  <w:num w:numId="24" w16cid:durableId="912088338">
    <w:abstractNumId w:val="13"/>
  </w:num>
  <w:num w:numId="25" w16cid:durableId="1717781341">
    <w:abstractNumId w:val="0"/>
  </w:num>
  <w:num w:numId="26" w16cid:durableId="1243567697">
    <w:abstractNumId w:val="2"/>
  </w:num>
  <w:num w:numId="27" w16cid:durableId="324362438">
    <w:abstractNumId w:val="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hideSpellingErrors/>
  <w:hideGrammaticalErrors/>
  <w:proofState w:spelling="clean" w:grammar="clean"/>
  <w:attachedTemplate r:id="rId1"/>
  <w:defaultTabStop w:val="420"/>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97E055E"/>
    <w:rsid w:val="000019CC"/>
    <w:rsid w:val="00002E70"/>
    <w:rsid w:val="000037CA"/>
    <w:rsid w:val="0000614B"/>
    <w:rsid w:val="0000676E"/>
    <w:rsid w:val="0001009B"/>
    <w:rsid w:val="0001147A"/>
    <w:rsid w:val="00011800"/>
    <w:rsid w:val="00012DF3"/>
    <w:rsid w:val="000135EF"/>
    <w:rsid w:val="000136F5"/>
    <w:rsid w:val="00014E73"/>
    <w:rsid w:val="00015AD1"/>
    <w:rsid w:val="00017D6F"/>
    <w:rsid w:val="000204BD"/>
    <w:rsid w:val="00024809"/>
    <w:rsid w:val="0002675A"/>
    <w:rsid w:val="00027C65"/>
    <w:rsid w:val="000328A9"/>
    <w:rsid w:val="00033908"/>
    <w:rsid w:val="00035C43"/>
    <w:rsid w:val="00035FF6"/>
    <w:rsid w:val="00041C4C"/>
    <w:rsid w:val="000445AE"/>
    <w:rsid w:val="000470BA"/>
    <w:rsid w:val="000478C2"/>
    <w:rsid w:val="0005022B"/>
    <w:rsid w:val="00051AF2"/>
    <w:rsid w:val="000548A3"/>
    <w:rsid w:val="000556CF"/>
    <w:rsid w:val="000561E0"/>
    <w:rsid w:val="0005656B"/>
    <w:rsid w:val="00056F58"/>
    <w:rsid w:val="00057C37"/>
    <w:rsid w:val="0006296D"/>
    <w:rsid w:val="00064267"/>
    <w:rsid w:val="00066408"/>
    <w:rsid w:val="0007274B"/>
    <w:rsid w:val="00072862"/>
    <w:rsid w:val="000730FA"/>
    <w:rsid w:val="00074ABA"/>
    <w:rsid w:val="00074AFA"/>
    <w:rsid w:val="00075FA0"/>
    <w:rsid w:val="00076C60"/>
    <w:rsid w:val="00077650"/>
    <w:rsid w:val="00081A32"/>
    <w:rsid w:val="00082A84"/>
    <w:rsid w:val="00083F39"/>
    <w:rsid w:val="0008434A"/>
    <w:rsid w:val="0008488C"/>
    <w:rsid w:val="00084B3A"/>
    <w:rsid w:val="00087DDE"/>
    <w:rsid w:val="000918AC"/>
    <w:rsid w:val="0009220E"/>
    <w:rsid w:val="00094AC7"/>
    <w:rsid w:val="000964D4"/>
    <w:rsid w:val="000A002D"/>
    <w:rsid w:val="000A2233"/>
    <w:rsid w:val="000A4AEB"/>
    <w:rsid w:val="000A4C83"/>
    <w:rsid w:val="000A55A7"/>
    <w:rsid w:val="000A5E8F"/>
    <w:rsid w:val="000A6431"/>
    <w:rsid w:val="000A7956"/>
    <w:rsid w:val="000B267A"/>
    <w:rsid w:val="000B342B"/>
    <w:rsid w:val="000B4102"/>
    <w:rsid w:val="000B6A61"/>
    <w:rsid w:val="000B73FD"/>
    <w:rsid w:val="000B75E2"/>
    <w:rsid w:val="000C09ED"/>
    <w:rsid w:val="000C2AAA"/>
    <w:rsid w:val="000C526E"/>
    <w:rsid w:val="000C67C2"/>
    <w:rsid w:val="000C72AA"/>
    <w:rsid w:val="000D2CC5"/>
    <w:rsid w:val="000D3D12"/>
    <w:rsid w:val="000D67DC"/>
    <w:rsid w:val="000D69EB"/>
    <w:rsid w:val="000D6B03"/>
    <w:rsid w:val="000D6F2C"/>
    <w:rsid w:val="000E23E8"/>
    <w:rsid w:val="000E549D"/>
    <w:rsid w:val="000E6B1A"/>
    <w:rsid w:val="000E7381"/>
    <w:rsid w:val="000E7B4A"/>
    <w:rsid w:val="000F680C"/>
    <w:rsid w:val="000F7764"/>
    <w:rsid w:val="000F7F75"/>
    <w:rsid w:val="001026EE"/>
    <w:rsid w:val="00102BB8"/>
    <w:rsid w:val="00102F40"/>
    <w:rsid w:val="001031F3"/>
    <w:rsid w:val="00103E48"/>
    <w:rsid w:val="0010457A"/>
    <w:rsid w:val="00104C5C"/>
    <w:rsid w:val="0010576E"/>
    <w:rsid w:val="0011057B"/>
    <w:rsid w:val="00112893"/>
    <w:rsid w:val="001128F4"/>
    <w:rsid w:val="00114253"/>
    <w:rsid w:val="0011583D"/>
    <w:rsid w:val="00121D40"/>
    <w:rsid w:val="0012451C"/>
    <w:rsid w:val="00127A04"/>
    <w:rsid w:val="00130684"/>
    <w:rsid w:val="00132328"/>
    <w:rsid w:val="00135518"/>
    <w:rsid w:val="00135D82"/>
    <w:rsid w:val="0013719F"/>
    <w:rsid w:val="00142168"/>
    <w:rsid w:val="00144E1C"/>
    <w:rsid w:val="00145690"/>
    <w:rsid w:val="00147D4C"/>
    <w:rsid w:val="00151AF1"/>
    <w:rsid w:val="00152AA3"/>
    <w:rsid w:val="00153400"/>
    <w:rsid w:val="00171998"/>
    <w:rsid w:val="001721BD"/>
    <w:rsid w:val="001733F3"/>
    <w:rsid w:val="00175046"/>
    <w:rsid w:val="001754B8"/>
    <w:rsid w:val="00176091"/>
    <w:rsid w:val="00177627"/>
    <w:rsid w:val="00180C16"/>
    <w:rsid w:val="00180C8C"/>
    <w:rsid w:val="00182273"/>
    <w:rsid w:val="00182A39"/>
    <w:rsid w:val="00183697"/>
    <w:rsid w:val="00183BF4"/>
    <w:rsid w:val="001849EC"/>
    <w:rsid w:val="00184A17"/>
    <w:rsid w:val="001903B6"/>
    <w:rsid w:val="00191119"/>
    <w:rsid w:val="00192946"/>
    <w:rsid w:val="00192E0C"/>
    <w:rsid w:val="00195A15"/>
    <w:rsid w:val="00197296"/>
    <w:rsid w:val="001A0AF2"/>
    <w:rsid w:val="001A1590"/>
    <w:rsid w:val="001A3D31"/>
    <w:rsid w:val="001A43C6"/>
    <w:rsid w:val="001A6935"/>
    <w:rsid w:val="001B023B"/>
    <w:rsid w:val="001B2229"/>
    <w:rsid w:val="001B558E"/>
    <w:rsid w:val="001B69B6"/>
    <w:rsid w:val="001B6A5F"/>
    <w:rsid w:val="001B6A7B"/>
    <w:rsid w:val="001C0D04"/>
    <w:rsid w:val="001C193B"/>
    <w:rsid w:val="001C45FC"/>
    <w:rsid w:val="001C46F2"/>
    <w:rsid w:val="001C6BBF"/>
    <w:rsid w:val="001C73AE"/>
    <w:rsid w:val="001C7BCF"/>
    <w:rsid w:val="001D1477"/>
    <w:rsid w:val="001D25F9"/>
    <w:rsid w:val="001D3BAA"/>
    <w:rsid w:val="001D5B9B"/>
    <w:rsid w:val="001D655A"/>
    <w:rsid w:val="001D66BB"/>
    <w:rsid w:val="001D6D05"/>
    <w:rsid w:val="001D7571"/>
    <w:rsid w:val="001E01F2"/>
    <w:rsid w:val="001E0520"/>
    <w:rsid w:val="001E0D65"/>
    <w:rsid w:val="001E1664"/>
    <w:rsid w:val="001E2089"/>
    <w:rsid w:val="001E232D"/>
    <w:rsid w:val="001E27AB"/>
    <w:rsid w:val="001E6C9D"/>
    <w:rsid w:val="001F2402"/>
    <w:rsid w:val="001F3C8F"/>
    <w:rsid w:val="001F4BB1"/>
    <w:rsid w:val="001F66E0"/>
    <w:rsid w:val="001F6D06"/>
    <w:rsid w:val="00202977"/>
    <w:rsid w:val="00203D18"/>
    <w:rsid w:val="00204166"/>
    <w:rsid w:val="00210EF7"/>
    <w:rsid w:val="00211BA2"/>
    <w:rsid w:val="0021506E"/>
    <w:rsid w:val="00215FE6"/>
    <w:rsid w:val="002203DA"/>
    <w:rsid w:val="00221423"/>
    <w:rsid w:val="00221E07"/>
    <w:rsid w:val="00223D88"/>
    <w:rsid w:val="00224A46"/>
    <w:rsid w:val="0022559E"/>
    <w:rsid w:val="002311EC"/>
    <w:rsid w:val="0023195A"/>
    <w:rsid w:val="0023211C"/>
    <w:rsid w:val="00232759"/>
    <w:rsid w:val="0023356D"/>
    <w:rsid w:val="00236930"/>
    <w:rsid w:val="0024075E"/>
    <w:rsid w:val="00241075"/>
    <w:rsid w:val="002418F0"/>
    <w:rsid w:val="00243EC5"/>
    <w:rsid w:val="00244EE4"/>
    <w:rsid w:val="002455BA"/>
    <w:rsid w:val="00246343"/>
    <w:rsid w:val="00251D5E"/>
    <w:rsid w:val="002565EE"/>
    <w:rsid w:val="002568EE"/>
    <w:rsid w:val="0025775C"/>
    <w:rsid w:val="00257FDB"/>
    <w:rsid w:val="0026011C"/>
    <w:rsid w:val="0026284E"/>
    <w:rsid w:val="00263117"/>
    <w:rsid w:val="00263B08"/>
    <w:rsid w:val="00274958"/>
    <w:rsid w:val="0027525F"/>
    <w:rsid w:val="00277EB3"/>
    <w:rsid w:val="00281EFE"/>
    <w:rsid w:val="0028261D"/>
    <w:rsid w:val="002837D1"/>
    <w:rsid w:val="00286964"/>
    <w:rsid w:val="00287E15"/>
    <w:rsid w:val="00291AA9"/>
    <w:rsid w:val="00292E46"/>
    <w:rsid w:val="002948A6"/>
    <w:rsid w:val="002960CD"/>
    <w:rsid w:val="002A006F"/>
    <w:rsid w:val="002A3F1D"/>
    <w:rsid w:val="002A4AD8"/>
    <w:rsid w:val="002A7D00"/>
    <w:rsid w:val="002A7FFB"/>
    <w:rsid w:val="002B2BE0"/>
    <w:rsid w:val="002B2FFE"/>
    <w:rsid w:val="002B30F6"/>
    <w:rsid w:val="002B4558"/>
    <w:rsid w:val="002B5B02"/>
    <w:rsid w:val="002B63DB"/>
    <w:rsid w:val="002B798F"/>
    <w:rsid w:val="002B7CAA"/>
    <w:rsid w:val="002C08C0"/>
    <w:rsid w:val="002C3042"/>
    <w:rsid w:val="002C44C3"/>
    <w:rsid w:val="002C7825"/>
    <w:rsid w:val="002D1D03"/>
    <w:rsid w:val="002D3D28"/>
    <w:rsid w:val="002D41C8"/>
    <w:rsid w:val="002D5326"/>
    <w:rsid w:val="002D5AB5"/>
    <w:rsid w:val="002D7179"/>
    <w:rsid w:val="002E5801"/>
    <w:rsid w:val="002E5CAA"/>
    <w:rsid w:val="002E6569"/>
    <w:rsid w:val="002E6629"/>
    <w:rsid w:val="002E66AD"/>
    <w:rsid w:val="002F1E71"/>
    <w:rsid w:val="002F2D61"/>
    <w:rsid w:val="002F4D1F"/>
    <w:rsid w:val="002F5A01"/>
    <w:rsid w:val="003004C0"/>
    <w:rsid w:val="00301B47"/>
    <w:rsid w:val="00301E22"/>
    <w:rsid w:val="00302686"/>
    <w:rsid w:val="00304D78"/>
    <w:rsid w:val="003058DB"/>
    <w:rsid w:val="003066D8"/>
    <w:rsid w:val="0031248A"/>
    <w:rsid w:val="00312A47"/>
    <w:rsid w:val="00314C01"/>
    <w:rsid w:val="00314ECA"/>
    <w:rsid w:val="003156CE"/>
    <w:rsid w:val="00316FEC"/>
    <w:rsid w:val="00322F13"/>
    <w:rsid w:val="00325654"/>
    <w:rsid w:val="00326507"/>
    <w:rsid w:val="003274D1"/>
    <w:rsid w:val="00327835"/>
    <w:rsid w:val="003301E1"/>
    <w:rsid w:val="003345A2"/>
    <w:rsid w:val="003347C7"/>
    <w:rsid w:val="0033571F"/>
    <w:rsid w:val="00335839"/>
    <w:rsid w:val="0033784C"/>
    <w:rsid w:val="00341AF3"/>
    <w:rsid w:val="00342AB9"/>
    <w:rsid w:val="003456F4"/>
    <w:rsid w:val="00346837"/>
    <w:rsid w:val="003527F8"/>
    <w:rsid w:val="00352E4B"/>
    <w:rsid w:val="00354479"/>
    <w:rsid w:val="00355EB5"/>
    <w:rsid w:val="00360056"/>
    <w:rsid w:val="003605B7"/>
    <w:rsid w:val="003609E3"/>
    <w:rsid w:val="0036339E"/>
    <w:rsid w:val="00363B6D"/>
    <w:rsid w:val="00365EC2"/>
    <w:rsid w:val="00366902"/>
    <w:rsid w:val="00370402"/>
    <w:rsid w:val="00370D94"/>
    <w:rsid w:val="00372D60"/>
    <w:rsid w:val="003752E5"/>
    <w:rsid w:val="0037605B"/>
    <w:rsid w:val="0037654B"/>
    <w:rsid w:val="003803B8"/>
    <w:rsid w:val="00380B21"/>
    <w:rsid w:val="00381AD0"/>
    <w:rsid w:val="00382C41"/>
    <w:rsid w:val="00382F8E"/>
    <w:rsid w:val="00383B86"/>
    <w:rsid w:val="00385F32"/>
    <w:rsid w:val="00385FA0"/>
    <w:rsid w:val="00386451"/>
    <w:rsid w:val="0039059E"/>
    <w:rsid w:val="00391D29"/>
    <w:rsid w:val="00394D56"/>
    <w:rsid w:val="00395CDC"/>
    <w:rsid w:val="00396A7C"/>
    <w:rsid w:val="003A10A1"/>
    <w:rsid w:val="003A124A"/>
    <w:rsid w:val="003A139C"/>
    <w:rsid w:val="003A44A3"/>
    <w:rsid w:val="003A5936"/>
    <w:rsid w:val="003B1A05"/>
    <w:rsid w:val="003B4069"/>
    <w:rsid w:val="003B4127"/>
    <w:rsid w:val="003B5326"/>
    <w:rsid w:val="003C1286"/>
    <w:rsid w:val="003C27F9"/>
    <w:rsid w:val="003C3B42"/>
    <w:rsid w:val="003C3D88"/>
    <w:rsid w:val="003C440F"/>
    <w:rsid w:val="003C4743"/>
    <w:rsid w:val="003C6B4F"/>
    <w:rsid w:val="003C7810"/>
    <w:rsid w:val="003D0A6A"/>
    <w:rsid w:val="003D0CCA"/>
    <w:rsid w:val="003D42C7"/>
    <w:rsid w:val="003D5844"/>
    <w:rsid w:val="003D7D60"/>
    <w:rsid w:val="003E33D8"/>
    <w:rsid w:val="003E3B94"/>
    <w:rsid w:val="003E4335"/>
    <w:rsid w:val="003E6944"/>
    <w:rsid w:val="003F3E59"/>
    <w:rsid w:val="003F4037"/>
    <w:rsid w:val="003F6205"/>
    <w:rsid w:val="003F7D1B"/>
    <w:rsid w:val="0040146E"/>
    <w:rsid w:val="00402F00"/>
    <w:rsid w:val="004032B2"/>
    <w:rsid w:val="00404232"/>
    <w:rsid w:val="00404D90"/>
    <w:rsid w:val="00405E1A"/>
    <w:rsid w:val="004128D5"/>
    <w:rsid w:val="00412E2D"/>
    <w:rsid w:val="004132E9"/>
    <w:rsid w:val="00415C65"/>
    <w:rsid w:val="004200DB"/>
    <w:rsid w:val="00420D0C"/>
    <w:rsid w:val="004219C3"/>
    <w:rsid w:val="0042327B"/>
    <w:rsid w:val="00424999"/>
    <w:rsid w:val="00424EF4"/>
    <w:rsid w:val="00430057"/>
    <w:rsid w:val="004313A2"/>
    <w:rsid w:val="00432A49"/>
    <w:rsid w:val="00433440"/>
    <w:rsid w:val="00433B5E"/>
    <w:rsid w:val="0043541C"/>
    <w:rsid w:val="00435ABF"/>
    <w:rsid w:val="00435FEA"/>
    <w:rsid w:val="00443295"/>
    <w:rsid w:val="00444225"/>
    <w:rsid w:val="00445A5B"/>
    <w:rsid w:val="0044728B"/>
    <w:rsid w:val="0045225F"/>
    <w:rsid w:val="004530A4"/>
    <w:rsid w:val="0045623F"/>
    <w:rsid w:val="004573D6"/>
    <w:rsid w:val="00457FB2"/>
    <w:rsid w:val="0046179E"/>
    <w:rsid w:val="00461E03"/>
    <w:rsid w:val="00461F28"/>
    <w:rsid w:val="00465BCF"/>
    <w:rsid w:val="00467606"/>
    <w:rsid w:val="0047003E"/>
    <w:rsid w:val="004701E1"/>
    <w:rsid w:val="004751F0"/>
    <w:rsid w:val="00477DA5"/>
    <w:rsid w:val="0048209C"/>
    <w:rsid w:val="00483165"/>
    <w:rsid w:val="0048481E"/>
    <w:rsid w:val="00486079"/>
    <w:rsid w:val="0048737F"/>
    <w:rsid w:val="00487F36"/>
    <w:rsid w:val="0049073A"/>
    <w:rsid w:val="004911CD"/>
    <w:rsid w:val="004942D6"/>
    <w:rsid w:val="00495436"/>
    <w:rsid w:val="00496C89"/>
    <w:rsid w:val="004A6CB3"/>
    <w:rsid w:val="004A71D5"/>
    <w:rsid w:val="004A7580"/>
    <w:rsid w:val="004B1839"/>
    <w:rsid w:val="004B2BEE"/>
    <w:rsid w:val="004B3E20"/>
    <w:rsid w:val="004C1C13"/>
    <w:rsid w:val="004C30F4"/>
    <w:rsid w:val="004C379B"/>
    <w:rsid w:val="004C389C"/>
    <w:rsid w:val="004C70F6"/>
    <w:rsid w:val="004C737A"/>
    <w:rsid w:val="004D0253"/>
    <w:rsid w:val="004D0E28"/>
    <w:rsid w:val="004D2952"/>
    <w:rsid w:val="004D3404"/>
    <w:rsid w:val="004D4A2D"/>
    <w:rsid w:val="004D58DB"/>
    <w:rsid w:val="004D719D"/>
    <w:rsid w:val="004D7ED6"/>
    <w:rsid w:val="004E2869"/>
    <w:rsid w:val="004E2DBE"/>
    <w:rsid w:val="004E324E"/>
    <w:rsid w:val="004E3F61"/>
    <w:rsid w:val="004E7B00"/>
    <w:rsid w:val="004F3388"/>
    <w:rsid w:val="004F6EAE"/>
    <w:rsid w:val="00504EE4"/>
    <w:rsid w:val="0050511A"/>
    <w:rsid w:val="00505A7E"/>
    <w:rsid w:val="00506F7E"/>
    <w:rsid w:val="0051019D"/>
    <w:rsid w:val="00510866"/>
    <w:rsid w:val="0051117C"/>
    <w:rsid w:val="00513DA6"/>
    <w:rsid w:val="005178B8"/>
    <w:rsid w:val="00517E70"/>
    <w:rsid w:val="005206CD"/>
    <w:rsid w:val="00522435"/>
    <w:rsid w:val="0052324B"/>
    <w:rsid w:val="005242F0"/>
    <w:rsid w:val="00526C93"/>
    <w:rsid w:val="00526D70"/>
    <w:rsid w:val="00526EC3"/>
    <w:rsid w:val="005271D1"/>
    <w:rsid w:val="00531666"/>
    <w:rsid w:val="00532538"/>
    <w:rsid w:val="00535346"/>
    <w:rsid w:val="00535B4D"/>
    <w:rsid w:val="00537BBC"/>
    <w:rsid w:val="005437B3"/>
    <w:rsid w:val="00546BF9"/>
    <w:rsid w:val="005472BD"/>
    <w:rsid w:val="005477AD"/>
    <w:rsid w:val="00547B0A"/>
    <w:rsid w:val="0055107B"/>
    <w:rsid w:val="00551F0B"/>
    <w:rsid w:val="005525AB"/>
    <w:rsid w:val="00554A04"/>
    <w:rsid w:val="00555CA8"/>
    <w:rsid w:val="005560E4"/>
    <w:rsid w:val="0055669D"/>
    <w:rsid w:val="005573A7"/>
    <w:rsid w:val="00557825"/>
    <w:rsid w:val="00560514"/>
    <w:rsid w:val="005609B3"/>
    <w:rsid w:val="00560AA4"/>
    <w:rsid w:val="00561382"/>
    <w:rsid w:val="00561544"/>
    <w:rsid w:val="00562075"/>
    <w:rsid w:val="0056406C"/>
    <w:rsid w:val="00564206"/>
    <w:rsid w:val="00565993"/>
    <w:rsid w:val="0057081D"/>
    <w:rsid w:val="00574747"/>
    <w:rsid w:val="005750E7"/>
    <w:rsid w:val="005808C0"/>
    <w:rsid w:val="005836B0"/>
    <w:rsid w:val="0058451E"/>
    <w:rsid w:val="00584711"/>
    <w:rsid w:val="00586EE5"/>
    <w:rsid w:val="00587249"/>
    <w:rsid w:val="00590B4A"/>
    <w:rsid w:val="005912AB"/>
    <w:rsid w:val="00596680"/>
    <w:rsid w:val="005979D8"/>
    <w:rsid w:val="005A0883"/>
    <w:rsid w:val="005A0FFD"/>
    <w:rsid w:val="005A124A"/>
    <w:rsid w:val="005A141C"/>
    <w:rsid w:val="005A42B6"/>
    <w:rsid w:val="005A6F1B"/>
    <w:rsid w:val="005B00A7"/>
    <w:rsid w:val="005B06D7"/>
    <w:rsid w:val="005B18AA"/>
    <w:rsid w:val="005B1C07"/>
    <w:rsid w:val="005B37B8"/>
    <w:rsid w:val="005B528B"/>
    <w:rsid w:val="005C4259"/>
    <w:rsid w:val="005C4601"/>
    <w:rsid w:val="005C6923"/>
    <w:rsid w:val="005D026B"/>
    <w:rsid w:val="005D0EA2"/>
    <w:rsid w:val="005D21B4"/>
    <w:rsid w:val="005D2CCA"/>
    <w:rsid w:val="005D3596"/>
    <w:rsid w:val="005D4AAA"/>
    <w:rsid w:val="005D5A93"/>
    <w:rsid w:val="005D66E9"/>
    <w:rsid w:val="005D6C0E"/>
    <w:rsid w:val="005E1800"/>
    <w:rsid w:val="005E5720"/>
    <w:rsid w:val="005F390F"/>
    <w:rsid w:val="005F62AB"/>
    <w:rsid w:val="005F6894"/>
    <w:rsid w:val="005F74D7"/>
    <w:rsid w:val="00601293"/>
    <w:rsid w:val="00602CDC"/>
    <w:rsid w:val="00603F81"/>
    <w:rsid w:val="006042B8"/>
    <w:rsid w:val="00604B62"/>
    <w:rsid w:val="006058FC"/>
    <w:rsid w:val="0060607D"/>
    <w:rsid w:val="00606848"/>
    <w:rsid w:val="006073AC"/>
    <w:rsid w:val="006115A3"/>
    <w:rsid w:val="00612DF0"/>
    <w:rsid w:val="00614AF9"/>
    <w:rsid w:val="00616433"/>
    <w:rsid w:val="00621D55"/>
    <w:rsid w:val="00627DDA"/>
    <w:rsid w:val="0063066C"/>
    <w:rsid w:val="00632183"/>
    <w:rsid w:val="00633A12"/>
    <w:rsid w:val="00634241"/>
    <w:rsid w:val="00634D2F"/>
    <w:rsid w:val="00635C6E"/>
    <w:rsid w:val="006365BB"/>
    <w:rsid w:val="00636F7F"/>
    <w:rsid w:val="00637763"/>
    <w:rsid w:val="00640911"/>
    <w:rsid w:val="00640F46"/>
    <w:rsid w:val="0064161F"/>
    <w:rsid w:val="006432E8"/>
    <w:rsid w:val="00643FD0"/>
    <w:rsid w:val="00644836"/>
    <w:rsid w:val="00651978"/>
    <w:rsid w:val="00651AFD"/>
    <w:rsid w:val="00651EAC"/>
    <w:rsid w:val="00653677"/>
    <w:rsid w:val="00654247"/>
    <w:rsid w:val="00654732"/>
    <w:rsid w:val="00655AED"/>
    <w:rsid w:val="0065624E"/>
    <w:rsid w:val="00660F2C"/>
    <w:rsid w:val="00661A74"/>
    <w:rsid w:val="00661EEF"/>
    <w:rsid w:val="006658E9"/>
    <w:rsid w:val="00665D18"/>
    <w:rsid w:val="00666D67"/>
    <w:rsid w:val="00671BA5"/>
    <w:rsid w:val="00672640"/>
    <w:rsid w:val="00672EC8"/>
    <w:rsid w:val="00673370"/>
    <w:rsid w:val="00675246"/>
    <w:rsid w:val="00675AC4"/>
    <w:rsid w:val="006771C2"/>
    <w:rsid w:val="006808E6"/>
    <w:rsid w:val="00681971"/>
    <w:rsid w:val="00684A6A"/>
    <w:rsid w:val="00686C4D"/>
    <w:rsid w:val="0068717D"/>
    <w:rsid w:val="00692906"/>
    <w:rsid w:val="00693823"/>
    <w:rsid w:val="00693A24"/>
    <w:rsid w:val="00693C57"/>
    <w:rsid w:val="006972BB"/>
    <w:rsid w:val="006979AD"/>
    <w:rsid w:val="006A010C"/>
    <w:rsid w:val="006A205A"/>
    <w:rsid w:val="006A2328"/>
    <w:rsid w:val="006A3E83"/>
    <w:rsid w:val="006A4631"/>
    <w:rsid w:val="006A475B"/>
    <w:rsid w:val="006A4D88"/>
    <w:rsid w:val="006A6FED"/>
    <w:rsid w:val="006A74F0"/>
    <w:rsid w:val="006B207A"/>
    <w:rsid w:val="006B2A1A"/>
    <w:rsid w:val="006B381D"/>
    <w:rsid w:val="006B3B06"/>
    <w:rsid w:val="006B4FDA"/>
    <w:rsid w:val="006B60B2"/>
    <w:rsid w:val="006B6C07"/>
    <w:rsid w:val="006B7A8A"/>
    <w:rsid w:val="006B7D5D"/>
    <w:rsid w:val="006C41DA"/>
    <w:rsid w:val="006C5222"/>
    <w:rsid w:val="006C6EE0"/>
    <w:rsid w:val="006C7DAE"/>
    <w:rsid w:val="006D0565"/>
    <w:rsid w:val="006D2612"/>
    <w:rsid w:val="006D4D4B"/>
    <w:rsid w:val="006D5520"/>
    <w:rsid w:val="006D5BC4"/>
    <w:rsid w:val="006D609B"/>
    <w:rsid w:val="006D7CCB"/>
    <w:rsid w:val="006E3F7B"/>
    <w:rsid w:val="006E457A"/>
    <w:rsid w:val="006E6EED"/>
    <w:rsid w:val="006F0020"/>
    <w:rsid w:val="006F2B37"/>
    <w:rsid w:val="006F3D5F"/>
    <w:rsid w:val="00701A40"/>
    <w:rsid w:val="00701DA4"/>
    <w:rsid w:val="00702CED"/>
    <w:rsid w:val="00705881"/>
    <w:rsid w:val="00711154"/>
    <w:rsid w:val="00712CE6"/>
    <w:rsid w:val="00715C1C"/>
    <w:rsid w:val="00716687"/>
    <w:rsid w:val="00716B71"/>
    <w:rsid w:val="00716DB6"/>
    <w:rsid w:val="007176A2"/>
    <w:rsid w:val="0072012A"/>
    <w:rsid w:val="00722235"/>
    <w:rsid w:val="00722373"/>
    <w:rsid w:val="007231BC"/>
    <w:rsid w:val="0072362D"/>
    <w:rsid w:val="00723A5F"/>
    <w:rsid w:val="00723C62"/>
    <w:rsid w:val="0072481E"/>
    <w:rsid w:val="0072498D"/>
    <w:rsid w:val="0072786B"/>
    <w:rsid w:val="00730234"/>
    <w:rsid w:val="00732FD4"/>
    <w:rsid w:val="0073347F"/>
    <w:rsid w:val="00733641"/>
    <w:rsid w:val="0074115B"/>
    <w:rsid w:val="0074327F"/>
    <w:rsid w:val="0074369D"/>
    <w:rsid w:val="007442EB"/>
    <w:rsid w:val="00744740"/>
    <w:rsid w:val="0074589B"/>
    <w:rsid w:val="00746E4C"/>
    <w:rsid w:val="00747691"/>
    <w:rsid w:val="0075674E"/>
    <w:rsid w:val="00756C2A"/>
    <w:rsid w:val="007618E0"/>
    <w:rsid w:val="00762033"/>
    <w:rsid w:val="0076226C"/>
    <w:rsid w:val="00763FBD"/>
    <w:rsid w:val="00766AE8"/>
    <w:rsid w:val="007674B1"/>
    <w:rsid w:val="00767584"/>
    <w:rsid w:val="00770893"/>
    <w:rsid w:val="00770C79"/>
    <w:rsid w:val="0077182E"/>
    <w:rsid w:val="00772029"/>
    <w:rsid w:val="007725DA"/>
    <w:rsid w:val="00772EF1"/>
    <w:rsid w:val="007773BF"/>
    <w:rsid w:val="00780438"/>
    <w:rsid w:val="00783039"/>
    <w:rsid w:val="0078346F"/>
    <w:rsid w:val="007853F0"/>
    <w:rsid w:val="00785545"/>
    <w:rsid w:val="007859C3"/>
    <w:rsid w:val="00785FBB"/>
    <w:rsid w:val="00786D6F"/>
    <w:rsid w:val="007900E6"/>
    <w:rsid w:val="00791409"/>
    <w:rsid w:val="007967F2"/>
    <w:rsid w:val="007A165B"/>
    <w:rsid w:val="007A5025"/>
    <w:rsid w:val="007A5D8F"/>
    <w:rsid w:val="007A6CD2"/>
    <w:rsid w:val="007A79DC"/>
    <w:rsid w:val="007A7C18"/>
    <w:rsid w:val="007B0355"/>
    <w:rsid w:val="007B09D6"/>
    <w:rsid w:val="007B148B"/>
    <w:rsid w:val="007B1C75"/>
    <w:rsid w:val="007B5FDA"/>
    <w:rsid w:val="007B6A75"/>
    <w:rsid w:val="007B70AD"/>
    <w:rsid w:val="007C1359"/>
    <w:rsid w:val="007C29F2"/>
    <w:rsid w:val="007C2B1E"/>
    <w:rsid w:val="007C3228"/>
    <w:rsid w:val="007C3E60"/>
    <w:rsid w:val="007C47D0"/>
    <w:rsid w:val="007C502B"/>
    <w:rsid w:val="007C69EE"/>
    <w:rsid w:val="007D054C"/>
    <w:rsid w:val="007D0616"/>
    <w:rsid w:val="007D1062"/>
    <w:rsid w:val="007D22B5"/>
    <w:rsid w:val="007D2F32"/>
    <w:rsid w:val="007D3258"/>
    <w:rsid w:val="007D521B"/>
    <w:rsid w:val="007D5AFC"/>
    <w:rsid w:val="007E0B91"/>
    <w:rsid w:val="007E20F8"/>
    <w:rsid w:val="007E440B"/>
    <w:rsid w:val="007E4A0D"/>
    <w:rsid w:val="007E5611"/>
    <w:rsid w:val="007E6048"/>
    <w:rsid w:val="007E7423"/>
    <w:rsid w:val="007F0635"/>
    <w:rsid w:val="007F103B"/>
    <w:rsid w:val="007F1211"/>
    <w:rsid w:val="007F13B5"/>
    <w:rsid w:val="007F220C"/>
    <w:rsid w:val="007F6C01"/>
    <w:rsid w:val="0080090B"/>
    <w:rsid w:val="008015E1"/>
    <w:rsid w:val="008024CA"/>
    <w:rsid w:val="0080391A"/>
    <w:rsid w:val="008048B7"/>
    <w:rsid w:val="0080693B"/>
    <w:rsid w:val="00807238"/>
    <w:rsid w:val="00811231"/>
    <w:rsid w:val="00817330"/>
    <w:rsid w:val="0082328D"/>
    <w:rsid w:val="0082368C"/>
    <w:rsid w:val="00823F08"/>
    <w:rsid w:val="008248B3"/>
    <w:rsid w:val="008267F5"/>
    <w:rsid w:val="00827854"/>
    <w:rsid w:val="00827BD7"/>
    <w:rsid w:val="00831B2B"/>
    <w:rsid w:val="00833188"/>
    <w:rsid w:val="00833BBB"/>
    <w:rsid w:val="00835133"/>
    <w:rsid w:val="00835881"/>
    <w:rsid w:val="00840801"/>
    <w:rsid w:val="00841972"/>
    <w:rsid w:val="00843D2E"/>
    <w:rsid w:val="00843FFF"/>
    <w:rsid w:val="008455D7"/>
    <w:rsid w:val="00845BD8"/>
    <w:rsid w:val="00853240"/>
    <w:rsid w:val="00853D40"/>
    <w:rsid w:val="00854F8E"/>
    <w:rsid w:val="00856193"/>
    <w:rsid w:val="008562CB"/>
    <w:rsid w:val="00861D6B"/>
    <w:rsid w:val="00862BB8"/>
    <w:rsid w:val="00864651"/>
    <w:rsid w:val="00866C82"/>
    <w:rsid w:val="00870A2F"/>
    <w:rsid w:val="008713D7"/>
    <w:rsid w:val="0087233A"/>
    <w:rsid w:val="00873680"/>
    <w:rsid w:val="008740F3"/>
    <w:rsid w:val="00874C1E"/>
    <w:rsid w:val="00874C78"/>
    <w:rsid w:val="00874EEC"/>
    <w:rsid w:val="00875001"/>
    <w:rsid w:val="00875089"/>
    <w:rsid w:val="00876813"/>
    <w:rsid w:val="0087768D"/>
    <w:rsid w:val="00877794"/>
    <w:rsid w:val="00877D64"/>
    <w:rsid w:val="00877EDC"/>
    <w:rsid w:val="0088194A"/>
    <w:rsid w:val="00882831"/>
    <w:rsid w:val="00884A94"/>
    <w:rsid w:val="00886697"/>
    <w:rsid w:val="0088713A"/>
    <w:rsid w:val="00887828"/>
    <w:rsid w:val="008903FD"/>
    <w:rsid w:val="00890E0F"/>
    <w:rsid w:val="00896838"/>
    <w:rsid w:val="008969EE"/>
    <w:rsid w:val="0089753B"/>
    <w:rsid w:val="008975C1"/>
    <w:rsid w:val="008A26CC"/>
    <w:rsid w:val="008A56C3"/>
    <w:rsid w:val="008A5C00"/>
    <w:rsid w:val="008A72B9"/>
    <w:rsid w:val="008A7BAC"/>
    <w:rsid w:val="008B0398"/>
    <w:rsid w:val="008B14A3"/>
    <w:rsid w:val="008B3DD6"/>
    <w:rsid w:val="008B5487"/>
    <w:rsid w:val="008B5EE5"/>
    <w:rsid w:val="008B664B"/>
    <w:rsid w:val="008C0BE5"/>
    <w:rsid w:val="008C18BF"/>
    <w:rsid w:val="008C1C99"/>
    <w:rsid w:val="008C3BF6"/>
    <w:rsid w:val="008D16B8"/>
    <w:rsid w:val="008D5362"/>
    <w:rsid w:val="008D6448"/>
    <w:rsid w:val="008D696C"/>
    <w:rsid w:val="008D7CD4"/>
    <w:rsid w:val="008D7E68"/>
    <w:rsid w:val="008E2C34"/>
    <w:rsid w:val="008E3B38"/>
    <w:rsid w:val="008E4233"/>
    <w:rsid w:val="008E6FDD"/>
    <w:rsid w:val="008E7966"/>
    <w:rsid w:val="008F1971"/>
    <w:rsid w:val="008F19FA"/>
    <w:rsid w:val="008F20AB"/>
    <w:rsid w:val="008F496B"/>
    <w:rsid w:val="008F5145"/>
    <w:rsid w:val="00900FDC"/>
    <w:rsid w:val="00901107"/>
    <w:rsid w:val="0090270E"/>
    <w:rsid w:val="0090272E"/>
    <w:rsid w:val="00903A71"/>
    <w:rsid w:val="00904193"/>
    <w:rsid w:val="00904D77"/>
    <w:rsid w:val="009059C6"/>
    <w:rsid w:val="00906677"/>
    <w:rsid w:val="0090746A"/>
    <w:rsid w:val="00907608"/>
    <w:rsid w:val="009106AE"/>
    <w:rsid w:val="00913E86"/>
    <w:rsid w:val="00915FE0"/>
    <w:rsid w:val="00916F98"/>
    <w:rsid w:val="00921075"/>
    <w:rsid w:val="00922753"/>
    <w:rsid w:val="009238AF"/>
    <w:rsid w:val="009248E5"/>
    <w:rsid w:val="00925935"/>
    <w:rsid w:val="00926447"/>
    <w:rsid w:val="0092687A"/>
    <w:rsid w:val="00926ABB"/>
    <w:rsid w:val="00926DC8"/>
    <w:rsid w:val="00930521"/>
    <w:rsid w:val="00930800"/>
    <w:rsid w:val="00932CFE"/>
    <w:rsid w:val="00932DFE"/>
    <w:rsid w:val="00934ACD"/>
    <w:rsid w:val="009353F1"/>
    <w:rsid w:val="00936575"/>
    <w:rsid w:val="00937148"/>
    <w:rsid w:val="00937319"/>
    <w:rsid w:val="0094093D"/>
    <w:rsid w:val="00940BAE"/>
    <w:rsid w:val="00940E4F"/>
    <w:rsid w:val="00943969"/>
    <w:rsid w:val="009439DB"/>
    <w:rsid w:val="00946B68"/>
    <w:rsid w:val="00946DCA"/>
    <w:rsid w:val="00953BA0"/>
    <w:rsid w:val="009542E8"/>
    <w:rsid w:val="009569FB"/>
    <w:rsid w:val="00960467"/>
    <w:rsid w:val="009614D5"/>
    <w:rsid w:val="00961685"/>
    <w:rsid w:val="00967243"/>
    <w:rsid w:val="00971690"/>
    <w:rsid w:val="0097179F"/>
    <w:rsid w:val="0097358B"/>
    <w:rsid w:val="009748EF"/>
    <w:rsid w:val="00974BD6"/>
    <w:rsid w:val="009802D4"/>
    <w:rsid w:val="00980447"/>
    <w:rsid w:val="0098076D"/>
    <w:rsid w:val="009807B9"/>
    <w:rsid w:val="009816B3"/>
    <w:rsid w:val="00981AB7"/>
    <w:rsid w:val="00981C39"/>
    <w:rsid w:val="00984841"/>
    <w:rsid w:val="00985D95"/>
    <w:rsid w:val="009868FB"/>
    <w:rsid w:val="00987E7A"/>
    <w:rsid w:val="009905B8"/>
    <w:rsid w:val="00991824"/>
    <w:rsid w:val="00993E40"/>
    <w:rsid w:val="00996E1F"/>
    <w:rsid w:val="00997232"/>
    <w:rsid w:val="0099741F"/>
    <w:rsid w:val="009A1257"/>
    <w:rsid w:val="009A1763"/>
    <w:rsid w:val="009A19A9"/>
    <w:rsid w:val="009A5433"/>
    <w:rsid w:val="009A54B2"/>
    <w:rsid w:val="009B0BB4"/>
    <w:rsid w:val="009B196B"/>
    <w:rsid w:val="009B21B7"/>
    <w:rsid w:val="009B2204"/>
    <w:rsid w:val="009B32DB"/>
    <w:rsid w:val="009B578C"/>
    <w:rsid w:val="009B7BA2"/>
    <w:rsid w:val="009C032A"/>
    <w:rsid w:val="009C086F"/>
    <w:rsid w:val="009C0E3B"/>
    <w:rsid w:val="009C2531"/>
    <w:rsid w:val="009C2E0A"/>
    <w:rsid w:val="009C4CAB"/>
    <w:rsid w:val="009C4D6C"/>
    <w:rsid w:val="009C5A9C"/>
    <w:rsid w:val="009C7497"/>
    <w:rsid w:val="009C7568"/>
    <w:rsid w:val="009D11D9"/>
    <w:rsid w:val="009D1BA5"/>
    <w:rsid w:val="009D1CF7"/>
    <w:rsid w:val="009D205A"/>
    <w:rsid w:val="009D43A3"/>
    <w:rsid w:val="009D6DA2"/>
    <w:rsid w:val="009E150B"/>
    <w:rsid w:val="009E1593"/>
    <w:rsid w:val="009E3213"/>
    <w:rsid w:val="009E397E"/>
    <w:rsid w:val="009E4AA9"/>
    <w:rsid w:val="009E65C0"/>
    <w:rsid w:val="009E7751"/>
    <w:rsid w:val="009F0575"/>
    <w:rsid w:val="009F0AB3"/>
    <w:rsid w:val="009F4652"/>
    <w:rsid w:val="009F7B98"/>
    <w:rsid w:val="00A03762"/>
    <w:rsid w:val="00A03957"/>
    <w:rsid w:val="00A04D86"/>
    <w:rsid w:val="00A05CE2"/>
    <w:rsid w:val="00A067E0"/>
    <w:rsid w:val="00A06A9C"/>
    <w:rsid w:val="00A10F27"/>
    <w:rsid w:val="00A12566"/>
    <w:rsid w:val="00A126AF"/>
    <w:rsid w:val="00A14F35"/>
    <w:rsid w:val="00A15403"/>
    <w:rsid w:val="00A167AB"/>
    <w:rsid w:val="00A17180"/>
    <w:rsid w:val="00A205BA"/>
    <w:rsid w:val="00A208B8"/>
    <w:rsid w:val="00A21195"/>
    <w:rsid w:val="00A23F0E"/>
    <w:rsid w:val="00A24191"/>
    <w:rsid w:val="00A24466"/>
    <w:rsid w:val="00A26751"/>
    <w:rsid w:val="00A2681B"/>
    <w:rsid w:val="00A3324B"/>
    <w:rsid w:val="00A41047"/>
    <w:rsid w:val="00A411A5"/>
    <w:rsid w:val="00A41E08"/>
    <w:rsid w:val="00A422E8"/>
    <w:rsid w:val="00A43009"/>
    <w:rsid w:val="00A45844"/>
    <w:rsid w:val="00A463CE"/>
    <w:rsid w:val="00A46B7C"/>
    <w:rsid w:val="00A47DA5"/>
    <w:rsid w:val="00A50800"/>
    <w:rsid w:val="00A51508"/>
    <w:rsid w:val="00A52679"/>
    <w:rsid w:val="00A53EF4"/>
    <w:rsid w:val="00A53F33"/>
    <w:rsid w:val="00A54AFF"/>
    <w:rsid w:val="00A54BC3"/>
    <w:rsid w:val="00A57AE8"/>
    <w:rsid w:val="00A57C11"/>
    <w:rsid w:val="00A61427"/>
    <w:rsid w:val="00A625ED"/>
    <w:rsid w:val="00A630E6"/>
    <w:rsid w:val="00A63BED"/>
    <w:rsid w:val="00A64410"/>
    <w:rsid w:val="00A64AAB"/>
    <w:rsid w:val="00A64DC2"/>
    <w:rsid w:val="00A66BE8"/>
    <w:rsid w:val="00A707CD"/>
    <w:rsid w:val="00A70B5E"/>
    <w:rsid w:val="00A77AF8"/>
    <w:rsid w:val="00A81BC2"/>
    <w:rsid w:val="00A83849"/>
    <w:rsid w:val="00A85082"/>
    <w:rsid w:val="00A8628B"/>
    <w:rsid w:val="00A86E69"/>
    <w:rsid w:val="00A948EF"/>
    <w:rsid w:val="00A961F0"/>
    <w:rsid w:val="00A96A0B"/>
    <w:rsid w:val="00A96A5B"/>
    <w:rsid w:val="00A96D4D"/>
    <w:rsid w:val="00AA0B70"/>
    <w:rsid w:val="00AA1F5C"/>
    <w:rsid w:val="00AA3567"/>
    <w:rsid w:val="00AA3630"/>
    <w:rsid w:val="00AA6265"/>
    <w:rsid w:val="00AA6E8E"/>
    <w:rsid w:val="00AA72F2"/>
    <w:rsid w:val="00AB4F15"/>
    <w:rsid w:val="00AB6628"/>
    <w:rsid w:val="00AB6DF1"/>
    <w:rsid w:val="00AC212D"/>
    <w:rsid w:val="00AC23F5"/>
    <w:rsid w:val="00AD23C2"/>
    <w:rsid w:val="00AD28BF"/>
    <w:rsid w:val="00AD46EE"/>
    <w:rsid w:val="00AD58B9"/>
    <w:rsid w:val="00AD6697"/>
    <w:rsid w:val="00AD6FA8"/>
    <w:rsid w:val="00AD773A"/>
    <w:rsid w:val="00AE1226"/>
    <w:rsid w:val="00AE199C"/>
    <w:rsid w:val="00AE29A3"/>
    <w:rsid w:val="00AE3A13"/>
    <w:rsid w:val="00AE3CC7"/>
    <w:rsid w:val="00AE3EA7"/>
    <w:rsid w:val="00AE42E7"/>
    <w:rsid w:val="00AE7162"/>
    <w:rsid w:val="00AE7C8B"/>
    <w:rsid w:val="00AF0895"/>
    <w:rsid w:val="00AF1A44"/>
    <w:rsid w:val="00AF5377"/>
    <w:rsid w:val="00B024BA"/>
    <w:rsid w:val="00B03B06"/>
    <w:rsid w:val="00B067AC"/>
    <w:rsid w:val="00B104AC"/>
    <w:rsid w:val="00B10895"/>
    <w:rsid w:val="00B11ECB"/>
    <w:rsid w:val="00B14EA0"/>
    <w:rsid w:val="00B16221"/>
    <w:rsid w:val="00B1747F"/>
    <w:rsid w:val="00B212E6"/>
    <w:rsid w:val="00B21ED2"/>
    <w:rsid w:val="00B23BE5"/>
    <w:rsid w:val="00B2487A"/>
    <w:rsid w:val="00B248BB"/>
    <w:rsid w:val="00B24AEB"/>
    <w:rsid w:val="00B30A82"/>
    <w:rsid w:val="00B316F7"/>
    <w:rsid w:val="00B337DC"/>
    <w:rsid w:val="00B33953"/>
    <w:rsid w:val="00B341CD"/>
    <w:rsid w:val="00B35973"/>
    <w:rsid w:val="00B35B75"/>
    <w:rsid w:val="00B37A9C"/>
    <w:rsid w:val="00B37EC1"/>
    <w:rsid w:val="00B40FC4"/>
    <w:rsid w:val="00B42918"/>
    <w:rsid w:val="00B431ED"/>
    <w:rsid w:val="00B433E2"/>
    <w:rsid w:val="00B434A6"/>
    <w:rsid w:val="00B45910"/>
    <w:rsid w:val="00B45F09"/>
    <w:rsid w:val="00B50620"/>
    <w:rsid w:val="00B566C4"/>
    <w:rsid w:val="00B62C94"/>
    <w:rsid w:val="00B63671"/>
    <w:rsid w:val="00B66C6E"/>
    <w:rsid w:val="00B67F27"/>
    <w:rsid w:val="00B71CB5"/>
    <w:rsid w:val="00B74096"/>
    <w:rsid w:val="00B75074"/>
    <w:rsid w:val="00B77C6F"/>
    <w:rsid w:val="00B831AE"/>
    <w:rsid w:val="00B84432"/>
    <w:rsid w:val="00B85F4A"/>
    <w:rsid w:val="00B86281"/>
    <w:rsid w:val="00B91050"/>
    <w:rsid w:val="00B93B05"/>
    <w:rsid w:val="00B9449A"/>
    <w:rsid w:val="00B957F2"/>
    <w:rsid w:val="00B96D37"/>
    <w:rsid w:val="00B97F28"/>
    <w:rsid w:val="00BA12BA"/>
    <w:rsid w:val="00BA1D6B"/>
    <w:rsid w:val="00BA61BD"/>
    <w:rsid w:val="00BA6511"/>
    <w:rsid w:val="00BA7182"/>
    <w:rsid w:val="00BA78C1"/>
    <w:rsid w:val="00BA7E75"/>
    <w:rsid w:val="00BB022D"/>
    <w:rsid w:val="00BB04DA"/>
    <w:rsid w:val="00BB604B"/>
    <w:rsid w:val="00BB7C80"/>
    <w:rsid w:val="00BC0BC4"/>
    <w:rsid w:val="00BC5156"/>
    <w:rsid w:val="00BC7C51"/>
    <w:rsid w:val="00BC7EB5"/>
    <w:rsid w:val="00BD2505"/>
    <w:rsid w:val="00BD2A86"/>
    <w:rsid w:val="00BD6D49"/>
    <w:rsid w:val="00BE19AA"/>
    <w:rsid w:val="00BE1C99"/>
    <w:rsid w:val="00BE217A"/>
    <w:rsid w:val="00BE2289"/>
    <w:rsid w:val="00BE45F3"/>
    <w:rsid w:val="00BE62F0"/>
    <w:rsid w:val="00BF0179"/>
    <w:rsid w:val="00BF18AE"/>
    <w:rsid w:val="00BF267D"/>
    <w:rsid w:val="00BF3788"/>
    <w:rsid w:val="00BF4A61"/>
    <w:rsid w:val="00C02DD5"/>
    <w:rsid w:val="00C031E2"/>
    <w:rsid w:val="00C031EB"/>
    <w:rsid w:val="00C0492A"/>
    <w:rsid w:val="00C076EE"/>
    <w:rsid w:val="00C10888"/>
    <w:rsid w:val="00C11083"/>
    <w:rsid w:val="00C12163"/>
    <w:rsid w:val="00C1468F"/>
    <w:rsid w:val="00C150CC"/>
    <w:rsid w:val="00C1545D"/>
    <w:rsid w:val="00C15D15"/>
    <w:rsid w:val="00C160B5"/>
    <w:rsid w:val="00C16F07"/>
    <w:rsid w:val="00C20D42"/>
    <w:rsid w:val="00C21474"/>
    <w:rsid w:val="00C22D56"/>
    <w:rsid w:val="00C23DD0"/>
    <w:rsid w:val="00C26387"/>
    <w:rsid w:val="00C2765E"/>
    <w:rsid w:val="00C30375"/>
    <w:rsid w:val="00C30F50"/>
    <w:rsid w:val="00C318A6"/>
    <w:rsid w:val="00C3576B"/>
    <w:rsid w:val="00C36A42"/>
    <w:rsid w:val="00C36B67"/>
    <w:rsid w:val="00C36F6B"/>
    <w:rsid w:val="00C40F61"/>
    <w:rsid w:val="00C41253"/>
    <w:rsid w:val="00C43171"/>
    <w:rsid w:val="00C45BDE"/>
    <w:rsid w:val="00C45D24"/>
    <w:rsid w:val="00C53362"/>
    <w:rsid w:val="00C53C1F"/>
    <w:rsid w:val="00C54317"/>
    <w:rsid w:val="00C57065"/>
    <w:rsid w:val="00C60308"/>
    <w:rsid w:val="00C63DBB"/>
    <w:rsid w:val="00C64193"/>
    <w:rsid w:val="00C6574C"/>
    <w:rsid w:val="00C65B5A"/>
    <w:rsid w:val="00C66854"/>
    <w:rsid w:val="00C701EA"/>
    <w:rsid w:val="00C70FEA"/>
    <w:rsid w:val="00C71694"/>
    <w:rsid w:val="00C7480A"/>
    <w:rsid w:val="00C75EC6"/>
    <w:rsid w:val="00C761FF"/>
    <w:rsid w:val="00C7629C"/>
    <w:rsid w:val="00C763E6"/>
    <w:rsid w:val="00C84B80"/>
    <w:rsid w:val="00C85C1F"/>
    <w:rsid w:val="00C85E8B"/>
    <w:rsid w:val="00C94950"/>
    <w:rsid w:val="00CA5F04"/>
    <w:rsid w:val="00CA6352"/>
    <w:rsid w:val="00CB2397"/>
    <w:rsid w:val="00CB295E"/>
    <w:rsid w:val="00CB30D0"/>
    <w:rsid w:val="00CB61F8"/>
    <w:rsid w:val="00CB6521"/>
    <w:rsid w:val="00CB7505"/>
    <w:rsid w:val="00CB7DB7"/>
    <w:rsid w:val="00CC12DA"/>
    <w:rsid w:val="00CC1F1D"/>
    <w:rsid w:val="00CC2E91"/>
    <w:rsid w:val="00CC3F70"/>
    <w:rsid w:val="00CC5076"/>
    <w:rsid w:val="00CC6C3A"/>
    <w:rsid w:val="00CC702F"/>
    <w:rsid w:val="00CC7587"/>
    <w:rsid w:val="00CC783F"/>
    <w:rsid w:val="00CD0114"/>
    <w:rsid w:val="00CD1A9F"/>
    <w:rsid w:val="00CD6736"/>
    <w:rsid w:val="00CD70E4"/>
    <w:rsid w:val="00CE052D"/>
    <w:rsid w:val="00CE0D66"/>
    <w:rsid w:val="00CE576A"/>
    <w:rsid w:val="00CF0A55"/>
    <w:rsid w:val="00CF18CB"/>
    <w:rsid w:val="00CF2F51"/>
    <w:rsid w:val="00CF3333"/>
    <w:rsid w:val="00CF5A42"/>
    <w:rsid w:val="00CF733E"/>
    <w:rsid w:val="00D00B7D"/>
    <w:rsid w:val="00D0104C"/>
    <w:rsid w:val="00D028E5"/>
    <w:rsid w:val="00D0600C"/>
    <w:rsid w:val="00D06CE2"/>
    <w:rsid w:val="00D109ED"/>
    <w:rsid w:val="00D1164F"/>
    <w:rsid w:val="00D1198B"/>
    <w:rsid w:val="00D12C07"/>
    <w:rsid w:val="00D12E25"/>
    <w:rsid w:val="00D13F99"/>
    <w:rsid w:val="00D14097"/>
    <w:rsid w:val="00D149A5"/>
    <w:rsid w:val="00D15BF2"/>
    <w:rsid w:val="00D15EC3"/>
    <w:rsid w:val="00D16E11"/>
    <w:rsid w:val="00D22879"/>
    <w:rsid w:val="00D26E93"/>
    <w:rsid w:val="00D319CA"/>
    <w:rsid w:val="00D31DE1"/>
    <w:rsid w:val="00D32B76"/>
    <w:rsid w:val="00D342DD"/>
    <w:rsid w:val="00D36970"/>
    <w:rsid w:val="00D36D5A"/>
    <w:rsid w:val="00D37C9E"/>
    <w:rsid w:val="00D4050A"/>
    <w:rsid w:val="00D40870"/>
    <w:rsid w:val="00D4188C"/>
    <w:rsid w:val="00D419D8"/>
    <w:rsid w:val="00D431BA"/>
    <w:rsid w:val="00D44138"/>
    <w:rsid w:val="00D45571"/>
    <w:rsid w:val="00D511E4"/>
    <w:rsid w:val="00D52370"/>
    <w:rsid w:val="00D52B7B"/>
    <w:rsid w:val="00D52FCD"/>
    <w:rsid w:val="00D53D88"/>
    <w:rsid w:val="00D54701"/>
    <w:rsid w:val="00D56E41"/>
    <w:rsid w:val="00D6329B"/>
    <w:rsid w:val="00D637CE"/>
    <w:rsid w:val="00D66B37"/>
    <w:rsid w:val="00D66E8E"/>
    <w:rsid w:val="00D71207"/>
    <w:rsid w:val="00D7219D"/>
    <w:rsid w:val="00D7372B"/>
    <w:rsid w:val="00D73E47"/>
    <w:rsid w:val="00D741E8"/>
    <w:rsid w:val="00D80EF6"/>
    <w:rsid w:val="00D822B4"/>
    <w:rsid w:val="00D826DC"/>
    <w:rsid w:val="00D82E37"/>
    <w:rsid w:val="00D830B9"/>
    <w:rsid w:val="00D831C0"/>
    <w:rsid w:val="00D87A13"/>
    <w:rsid w:val="00D919E2"/>
    <w:rsid w:val="00D91EEE"/>
    <w:rsid w:val="00D93977"/>
    <w:rsid w:val="00D9448C"/>
    <w:rsid w:val="00D9596D"/>
    <w:rsid w:val="00DA1ABA"/>
    <w:rsid w:val="00DA2760"/>
    <w:rsid w:val="00DA4B83"/>
    <w:rsid w:val="00DA6461"/>
    <w:rsid w:val="00DA7235"/>
    <w:rsid w:val="00DB00C9"/>
    <w:rsid w:val="00DB1373"/>
    <w:rsid w:val="00DB2295"/>
    <w:rsid w:val="00DB3688"/>
    <w:rsid w:val="00DB5D6B"/>
    <w:rsid w:val="00DB5E1C"/>
    <w:rsid w:val="00DB75A7"/>
    <w:rsid w:val="00DB7BF0"/>
    <w:rsid w:val="00DC0992"/>
    <w:rsid w:val="00DC4260"/>
    <w:rsid w:val="00DD3C4D"/>
    <w:rsid w:val="00DD4A91"/>
    <w:rsid w:val="00DD4BA1"/>
    <w:rsid w:val="00DD5BC0"/>
    <w:rsid w:val="00DD7E8C"/>
    <w:rsid w:val="00DE2697"/>
    <w:rsid w:val="00DE43A3"/>
    <w:rsid w:val="00DE48BB"/>
    <w:rsid w:val="00DE55DF"/>
    <w:rsid w:val="00DE5AFC"/>
    <w:rsid w:val="00DE606E"/>
    <w:rsid w:val="00DE67C5"/>
    <w:rsid w:val="00DF2416"/>
    <w:rsid w:val="00DF354E"/>
    <w:rsid w:val="00DF3C79"/>
    <w:rsid w:val="00DF3DF1"/>
    <w:rsid w:val="00DF420B"/>
    <w:rsid w:val="00DF4E2E"/>
    <w:rsid w:val="00E00059"/>
    <w:rsid w:val="00E016C7"/>
    <w:rsid w:val="00E03378"/>
    <w:rsid w:val="00E047C9"/>
    <w:rsid w:val="00E07E74"/>
    <w:rsid w:val="00E16EC1"/>
    <w:rsid w:val="00E20AB7"/>
    <w:rsid w:val="00E20C74"/>
    <w:rsid w:val="00E2188E"/>
    <w:rsid w:val="00E22F85"/>
    <w:rsid w:val="00E24742"/>
    <w:rsid w:val="00E24831"/>
    <w:rsid w:val="00E24BCA"/>
    <w:rsid w:val="00E25673"/>
    <w:rsid w:val="00E26B36"/>
    <w:rsid w:val="00E30299"/>
    <w:rsid w:val="00E3036E"/>
    <w:rsid w:val="00E30C04"/>
    <w:rsid w:val="00E32088"/>
    <w:rsid w:val="00E349CA"/>
    <w:rsid w:val="00E42D9B"/>
    <w:rsid w:val="00E4361B"/>
    <w:rsid w:val="00E43D81"/>
    <w:rsid w:val="00E4438F"/>
    <w:rsid w:val="00E45E93"/>
    <w:rsid w:val="00E47466"/>
    <w:rsid w:val="00E47863"/>
    <w:rsid w:val="00E47F49"/>
    <w:rsid w:val="00E50892"/>
    <w:rsid w:val="00E52021"/>
    <w:rsid w:val="00E537CA"/>
    <w:rsid w:val="00E55535"/>
    <w:rsid w:val="00E555BC"/>
    <w:rsid w:val="00E57176"/>
    <w:rsid w:val="00E60F8F"/>
    <w:rsid w:val="00E62C8E"/>
    <w:rsid w:val="00E62F73"/>
    <w:rsid w:val="00E6320A"/>
    <w:rsid w:val="00E652CF"/>
    <w:rsid w:val="00E67E97"/>
    <w:rsid w:val="00E720DD"/>
    <w:rsid w:val="00E72145"/>
    <w:rsid w:val="00E7226C"/>
    <w:rsid w:val="00E741E6"/>
    <w:rsid w:val="00E74CB4"/>
    <w:rsid w:val="00E778BE"/>
    <w:rsid w:val="00E815D6"/>
    <w:rsid w:val="00E8231A"/>
    <w:rsid w:val="00E83A7E"/>
    <w:rsid w:val="00E865C7"/>
    <w:rsid w:val="00E87244"/>
    <w:rsid w:val="00E975A8"/>
    <w:rsid w:val="00E97A4B"/>
    <w:rsid w:val="00E97D90"/>
    <w:rsid w:val="00EA0C55"/>
    <w:rsid w:val="00EA0EE8"/>
    <w:rsid w:val="00EA3614"/>
    <w:rsid w:val="00EA47DA"/>
    <w:rsid w:val="00EA5FB0"/>
    <w:rsid w:val="00EA762B"/>
    <w:rsid w:val="00EA768E"/>
    <w:rsid w:val="00EB08AE"/>
    <w:rsid w:val="00EB1937"/>
    <w:rsid w:val="00EB4287"/>
    <w:rsid w:val="00EB7C46"/>
    <w:rsid w:val="00EB7CFB"/>
    <w:rsid w:val="00EC6B67"/>
    <w:rsid w:val="00EC7FD2"/>
    <w:rsid w:val="00ED0964"/>
    <w:rsid w:val="00ED0C0F"/>
    <w:rsid w:val="00ED186C"/>
    <w:rsid w:val="00ED31AA"/>
    <w:rsid w:val="00ED42E9"/>
    <w:rsid w:val="00ED44BB"/>
    <w:rsid w:val="00ED6BDF"/>
    <w:rsid w:val="00ED7254"/>
    <w:rsid w:val="00EE4223"/>
    <w:rsid w:val="00EE6D4B"/>
    <w:rsid w:val="00EE72EE"/>
    <w:rsid w:val="00EE7904"/>
    <w:rsid w:val="00EE7CA2"/>
    <w:rsid w:val="00EF2D6E"/>
    <w:rsid w:val="00EF4400"/>
    <w:rsid w:val="00F00EF4"/>
    <w:rsid w:val="00F01DB1"/>
    <w:rsid w:val="00F023B8"/>
    <w:rsid w:val="00F0447C"/>
    <w:rsid w:val="00F045E7"/>
    <w:rsid w:val="00F07420"/>
    <w:rsid w:val="00F07A8E"/>
    <w:rsid w:val="00F11B85"/>
    <w:rsid w:val="00F1251C"/>
    <w:rsid w:val="00F12D64"/>
    <w:rsid w:val="00F13687"/>
    <w:rsid w:val="00F1518B"/>
    <w:rsid w:val="00F16F37"/>
    <w:rsid w:val="00F17886"/>
    <w:rsid w:val="00F2034A"/>
    <w:rsid w:val="00F21914"/>
    <w:rsid w:val="00F26B9D"/>
    <w:rsid w:val="00F30237"/>
    <w:rsid w:val="00F31602"/>
    <w:rsid w:val="00F319E1"/>
    <w:rsid w:val="00F3393A"/>
    <w:rsid w:val="00F345A8"/>
    <w:rsid w:val="00F35832"/>
    <w:rsid w:val="00F3591A"/>
    <w:rsid w:val="00F37D27"/>
    <w:rsid w:val="00F40A29"/>
    <w:rsid w:val="00F40BDE"/>
    <w:rsid w:val="00F42E30"/>
    <w:rsid w:val="00F442DD"/>
    <w:rsid w:val="00F44395"/>
    <w:rsid w:val="00F4603B"/>
    <w:rsid w:val="00F47C5F"/>
    <w:rsid w:val="00F507B8"/>
    <w:rsid w:val="00F51975"/>
    <w:rsid w:val="00F54780"/>
    <w:rsid w:val="00F56073"/>
    <w:rsid w:val="00F57A08"/>
    <w:rsid w:val="00F602A9"/>
    <w:rsid w:val="00F63302"/>
    <w:rsid w:val="00F6422B"/>
    <w:rsid w:val="00F64C3E"/>
    <w:rsid w:val="00F64EED"/>
    <w:rsid w:val="00F65A89"/>
    <w:rsid w:val="00F671C0"/>
    <w:rsid w:val="00F676A4"/>
    <w:rsid w:val="00F7066D"/>
    <w:rsid w:val="00F70AAF"/>
    <w:rsid w:val="00F70E73"/>
    <w:rsid w:val="00F717EF"/>
    <w:rsid w:val="00F723D8"/>
    <w:rsid w:val="00F74EF9"/>
    <w:rsid w:val="00F75FC2"/>
    <w:rsid w:val="00F77283"/>
    <w:rsid w:val="00F84489"/>
    <w:rsid w:val="00F86263"/>
    <w:rsid w:val="00F8657B"/>
    <w:rsid w:val="00F86E25"/>
    <w:rsid w:val="00F87871"/>
    <w:rsid w:val="00F9389F"/>
    <w:rsid w:val="00F93EA3"/>
    <w:rsid w:val="00F95C71"/>
    <w:rsid w:val="00F96302"/>
    <w:rsid w:val="00F96525"/>
    <w:rsid w:val="00F96D1A"/>
    <w:rsid w:val="00F97AA0"/>
    <w:rsid w:val="00F97B17"/>
    <w:rsid w:val="00F97E50"/>
    <w:rsid w:val="00FA07B4"/>
    <w:rsid w:val="00FA3AAC"/>
    <w:rsid w:val="00FA3E8F"/>
    <w:rsid w:val="00FA436D"/>
    <w:rsid w:val="00FA6F57"/>
    <w:rsid w:val="00FB3609"/>
    <w:rsid w:val="00FB396C"/>
    <w:rsid w:val="00FB4543"/>
    <w:rsid w:val="00FB7BDA"/>
    <w:rsid w:val="00FB7C09"/>
    <w:rsid w:val="00FC3EA4"/>
    <w:rsid w:val="00FC4580"/>
    <w:rsid w:val="00FD0029"/>
    <w:rsid w:val="00FD09D1"/>
    <w:rsid w:val="00FD27B1"/>
    <w:rsid w:val="00FD360B"/>
    <w:rsid w:val="00FE07E5"/>
    <w:rsid w:val="00FE1ABF"/>
    <w:rsid w:val="00FE2FD5"/>
    <w:rsid w:val="00FE6434"/>
    <w:rsid w:val="00FF245D"/>
    <w:rsid w:val="00FF72ED"/>
    <w:rsid w:val="06F37B3A"/>
    <w:rsid w:val="16841BA8"/>
    <w:rsid w:val="265454DF"/>
    <w:rsid w:val="409F1482"/>
    <w:rsid w:val="40D82C3E"/>
    <w:rsid w:val="42840EB4"/>
    <w:rsid w:val="467E5779"/>
    <w:rsid w:val="497E055E"/>
    <w:rsid w:val="5BE30045"/>
    <w:rsid w:val="7119215F"/>
    <w:rsid w:val="77A977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6E8CD14"/>
  <w15:docId w15:val="{FEE9443C-39F7-4D26-B946-606C3606B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Calibr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pPr>
      <w:widowControl w:val="0"/>
      <w:jc w:val="both"/>
    </w:pPr>
    <w:rPr>
      <w:rFonts w:cs="Times New Roman"/>
      <w:kern w:val="2"/>
      <w:sz w:val="21"/>
      <w:szCs w:val="24"/>
    </w:rPr>
  </w:style>
  <w:style w:type="paragraph" w:styleId="1">
    <w:name w:val="heading 1"/>
    <w:basedOn w:val="a4"/>
    <w:next w:val="a4"/>
    <w:link w:val="10"/>
    <w:uiPriority w:val="9"/>
    <w:qFormat/>
    <w:pPr>
      <w:keepNext/>
      <w:keepLines/>
      <w:spacing w:before="340" w:after="330" w:line="578" w:lineRule="auto"/>
      <w:outlineLvl w:val="0"/>
    </w:pPr>
    <w:rPr>
      <w:b/>
      <w:bCs/>
      <w:kern w:val="44"/>
      <w:sz w:val="44"/>
      <w:szCs w:val="44"/>
    </w:rPr>
  </w:style>
  <w:style w:type="paragraph" w:styleId="2">
    <w:name w:val="heading 2"/>
    <w:basedOn w:val="a4"/>
    <w:next w:val="a4"/>
    <w:link w:val="20"/>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4"/>
    <w:next w:val="a4"/>
    <w:link w:val="30"/>
    <w:uiPriority w:val="9"/>
    <w:unhideWhenUsed/>
    <w:qFormat/>
    <w:rsid w:val="003004C0"/>
    <w:pPr>
      <w:keepNext/>
      <w:keepLines/>
      <w:spacing w:before="260" w:after="260" w:line="416" w:lineRule="auto"/>
      <w:outlineLvl w:val="2"/>
    </w:pPr>
    <w:rPr>
      <w:b/>
      <w:bCs/>
      <w:sz w:val="32"/>
      <w:szCs w:val="32"/>
    </w:rPr>
  </w:style>
  <w:style w:type="paragraph" w:styleId="9">
    <w:name w:val="heading 9"/>
    <w:basedOn w:val="a4"/>
    <w:next w:val="a4"/>
    <w:link w:val="90"/>
    <w:uiPriority w:val="9"/>
    <w:semiHidden/>
    <w:unhideWhenUsed/>
    <w:qFormat/>
    <w:rsid w:val="005B528B"/>
    <w:pPr>
      <w:keepNext/>
      <w:keepLines/>
      <w:spacing w:before="240" w:after="64" w:line="320" w:lineRule="auto"/>
      <w:outlineLvl w:val="8"/>
    </w:pPr>
    <w:rPr>
      <w:rFonts w:asciiTheme="majorHAnsi" w:eastAsiaTheme="majorEastAsia" w:hAnsiTheme="majorHAnsi" w:cstheme="majorBidi"/>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Balloon Text"/>
    <w:basedOn w:val="a4"/>
    <w:link w:val="a9"/>
    <w:uiPriority w:val="99"/>
    <w:unhideWhenUsed/>
    <w:qFormat/>
    <w:rPr>
      <w:sz w:val="18"/>
      <w:szCs w:val="18"/>
    </w:rPr>
  </w:style>
  <w:style w:type="paragraph" w:styleId="aa">
    <w:name w:val="footer"/>
    <w:basedOn w:val="a4"/>
    <w:link w:val="ab"/>
    <w:uiPriority w:val="99"/>
    <w:unhideWhenUsed/>
    <w:qFormat/>
    <w:pPr>
      <w:tabs>
        <w:tab w:val="center" w:pos="4153"/>
        <w:tab w:val="right" w:pos="8306"/>
      </w:tabs>
      <w:snapToGrid w:val="0"/>
      <w:jc w:val="left"/>
    </w:pPr>
    <w:rPr>
      <w:sz w:val="18"/>
      <w:szCs w:val="18"/>
    </w:rPr>
  </w:style>
  <w:style w:type="paragraph" w:styleId="ac">
    <w:name w:val="header"/>
    <w:basedOn w:val="a4"/>
    <w:link w:val="ad"/>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9">
    <w:name w:val="批注框文本 字符"/>
    <w:basedOn w:val="a5"/>
    <w:link w:val="a8"/>
    <w:uiPriority w:val="99"/>
    <w:semiHidden/>
    <w:qFormat/>
    <w:rPr>
      <w:sz w:val="18"/>
      <w:szCs w:val="18"/>
    </w:rPr>
  </w:style>
  <w:style w:type="character" w:customStyle="1" w:styleId="10">
    <w:name w:val="标题 1 字符"/>
    <w:basedOn w:val="a5"/>
    <w:link w:val="1"/>
    <w:uiPriority w:val="9"/>
    <w:qFormat/>
    <w:rPr>
      <w:b/>
      <w:bCs/>
      <w:kern w:val="44"/>
      <w:sz w:val="44"/>
      <w:szCs w:val="44"/>
    </w:rPr>
  </w:style>
  <w:style w:type="character" w:customStyle="1" w:styleId="ab">
    <w:name w:val="页脚 字符"/>
    <w:basedOn w:val="a5"/>
    <w:link w:val="aa"/>
    <w:uiPriority w:val="99"/>
    <w:qFormat/>
    <w:rPr>
      <w:sz w:val="18"/>
      <w:szCs w:val="18"/>
    </w:rPr>
  </w:style>
  <w:style w:type="character" w:customStyle="1" w:styleId="20">
    <w:name w:val="标题 2 字符"/>
    <w:basedOn w:val="a5"/>
    <w:link w:val="2"/>
    <w:uiPriority w:val="9"/>
    <w:qFormat/>
    <w:rPr>
      <w:rFonts w:ascii="Cambria" w:eastAsia="宋体" w:hAnsi="Cambria" w:cs="Times New Roman"/>
      <w:b/>
      <w:bCs/>
      <w:sz w:val="32"/>
      <w:szCs w:val="32"/>
    </w:rPr>
  </w:style>
  <w:style w:type="character" w:customStyle="1" w:styleId="ad">
    <w:name w:val="页眉 字符"/>
    <w:basedOn w:val="a5"/>
    <w:link w:val="ac"/>
    <w:uiPriority w:val="99"/>
    <w:qFormat/>
    <w:rPr>
      <w:sz w:val="18"/>
      <w:szCs w:val="18"/>
    </w:rPr>
  </w:style>
  <w:style w:type="paragraph" w:styleId="ae">
    <w:name w:val="List Paragraph"/>
    <w:aliases w:val="List,CMMI正文,正文段落1,正文.制度,符号列表,无号段落,FooterText,numbered,Paragraphe de liste1,lp1,第一章 标题,段落样式,符号1.1（天云科技）,列出段落-正文,Num Bullet 1,List1,List11,List111,List1111,List11111,List2,List3,正文一级小标题,列1,TOC style,stc标题4,List Paragraph11,列出段落111,?,列出段落2,正文1级小标题"/>
    <w:basedOn w:val="a4"/>
    <w:link w:val="af"/>
    <w:uiPriority w:val="34"/>
    <w:qFormat/>
    <w:pPr>
      <w:ind w:firstLineChars="200" w:firstLine="420"/>
    </w:pPr>
  </w:style>
  <w:style w:type="paragraph" w:customStyle="1" w:styleId="a0">
    <w:name w:val="一级标题"/>
    <w:basedOn w:val="a4"/>
    <w:next w:val="a4"/>
    <w:uiPriority w:val="1"/>
    <w:qFormat/>
    <w:rsid w:val="005B528B"/>
    <w:pPr>
      <w:numPr>
        <w:numId w:val="1"/>
      </w:numPr>
      <w:spacing w:line="360" w:lineRule="auto"/>
      <w:jc w:val="left"/>
      <w:outlineLvl w:val="1"/>
    </w:pPr>
    <w:rPr>
      <w:rFonts w:eastAsia="黑体"/>
      <w:sz w:val="32"/>
      <w:szCs w:val="21"/>
    </w:rPr>
  </w:style>
  <w:style w:type="paragraph" w:customStyle="1" w:styleId="a1">
    <w:name w:val="二级标题"/>
    <w:basedOn w:val="a0"/>
    <w:next w:val="a4"/>
    <w:uiPriority w:val="2"/>
    <w:qFormat/>
    <w:rsid w:val="005B528B"/>
    <w:pPr>
      <w:numPr>
        <w:ilvl w:val="1"/>
      </w:numPr>
      <w:outlineLvl w:val="2"/>
    </w:pPr>
    <w:rPr>
      <w:sz w:val="30"/>
    </w:rPr>
  </w:style>
  <w:style w:type="paragraph" w:customStyle="1" w:styleId="a2">
    <w:name w:val="三级标题"/>
    <w:basedOn w:val="a4"/>
    <w:next w:val="a4"/>
    <w:uiPriority w:val="3"/>
    <w:qFormat/>
    <w:rsid w:val="005B528B"/>
    <w:pPr>
      <w:widowControl/>
      <w:numPr>
        <w:ilvl w:val="2"/>
        <w:numId w:val="1"/>
      </w:numPr>
      <w:outlineLvl w:val="3"/>
    </w:pPr>
    <w:rPr>
      <w:rFonts w:eastAsia="黑体"/>
      <w:sz w:val="28"/>
      <w:szCs w:val="21"/>
    </w:rPr>
  </w:style>
  <w:style w:type="paragraph" w:customStyle="1" w:styleId="a3">
    <w:name w:val="四级标题"/>
    <w:basedOn w:val="9"/>
    <w:uiPriority w:val="4"/>
    <w:qFormat/>
    <w:rsid w:val="005B528B"/>
    <w:pPr>
      <w:keepNext w:val="0"/>
      <w:keepLines w:val="0"/>
      <w:numPr>
        <w:ilvl w:val="3"/>
        <w:numId w:val="1"/>
      </w:numPr>
      <w:tabs>
        <w:tab w:val="num" w:pos="360"/>
      </w:tabs>
      <w:spacing w:before="0" w:after="0" w:line="240" w:lineRule="auto"/>
      <w:jc w:val="left"/>
      <w:outlineLvl w:val="9"/>
    </w:pPr>
    <w:rPr>
      <w:rFonts w:ascii="宋体" w:eastAsia="宋体" w:hAnsi="宋体" w:cs="Times New Roman"/>
      <w:sz w:val="28"/>
    </w:rPr>
  </w:style>
  <w:style w:type="paragraph" w:customStyle="1" w:styleId="af0">
    <w:name w:val="文章正文"/>
    <w:basedOn w:val="a4"/>
    <w:link w:val="Char"/>
    <w:uiPriority w:val="5"/>
    <w:qFormat/>
    <w:rsid w:val="005B528B"/>
    <w:pPr>
      <w:spacing w:line="360" w:lineRule="auto"/>
      <w:ind w:firstLineChars="200" w:firstLine="200"/>
    </w:pPr>
    <w:rPr>
      <w:sz w:val="24"/>
      <w:szCs w:val="21"/>
    </w:rPr>
  </w:style>
  <w:style w:type="character" w:styleId="af1">
    <w:name w:val="Hyperlink"/>
    <w:uiPriority w:val="99"/>
    <w:rsid w:val="005B528B"/>
    <w:rPr>
      <w:color w:val="0000FF"/>
      <w:u w:val="single"/>
    </w:rPr>
  </w:style>
  <w:style w:type="paragraph" w:styleId="TOC3">
    <w:name w:val="toc 3"/>
    <w:basedOn w:val="a4"/>
    <w:next w:val="a4"/>
    <w:uiPriority w:val="39"/>
    <w:unhideWhenUsed/>
    <w:rsid w:val="005B528B"/>
    <w:pPr>
      <w:jc w:val="left"/>
    </w:pPr>
    <w:rPr>
      <w:rFonts w:cs="黑体"/>
      <w:szCs w:val="22"/>
    </w:rPr>
  </w:style>
  <w:style w:type="paragraph" w:styleId="TOC1">
    <w:name w:val="toc 1"/>
    <w:basedOn w:val="a4"/>
    <w:next w:val="a4"/>
    <w:uiPriority w:val="39"/>
    <w:unhideWhenUsed/>
    <w:rsid w:val="005B528B"/>
    <w:pPr>
      <w:jc w:val="left"/>
    </w:pPr>
    <w:rPr>
      <w:rFonts w:cs="黑体"/>
      <w:szCs w:val="22"/>
    </w:rPr>
  </w:style>
  <w:style w:type="character" w:customStyle="1" w:styleId="Char">
    <w:name w:val="文章正文 Char"/>
    <w:link w:val="af0"/>
    <w:uiPriority w:val="5"/>
    <w:qFormat/>
    <w:rsid w:val="005B528B"/>
    <w:rPr>
      <w:rFonts w:cs="Times New Roman"/>
      <w:kern w:val="2"/>
      <w:sz w:val="24"/>
      <w:szCs w:val="21"/>
    </w:rPr>
  </w:style>
  <w:style w:type="paragraph" w:styleId="TOC">
    <w:name w:val="TOC Heading"/>
    <w:basedOn w:val="1"/>
    <w:next w:val="a4"/>
    <w:uiPriority w:val="39"/>
    <w:unhideWhenUsed/>
    <w:qFormat/>
    <w:rsid w:val="005B528B"/>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90">
    <w:name w:val="标题 9 字符"/>
    <w:basedOn w:val="a5"/>
    <w:link w:val="9"/>
    <w:uiPriority w:val="9"/>
    <w:semiHidden/>
    <w:rsid w:val="005B528B"/>
    <w:rPr>
      <w:rFonts w:asciiTheme="majorHAnsi" w:eastAsiaTheme="majorEastAsia" w:hAnsiTheme="majorHAnsi" w:cstheme="majorBidi"/>
      <w:kern w:val="2"/>
      <w:sz w:val="21"/>
      <w:szCs w:val="21"/>
    </w:rPr>
  </w:style>
  <w:style w:type="paragraph" w:customStyle="1" w:styleId="TableText">
    <w:name w:val="Table Text"/>
    <w:basedOn w:val="af2"/>
    <w:rsid w:val="00C45BDE"/>
    <w:pPr>
      <w:autoSpaceDE w:val="0"/>
      <w:autoSpaceDN w:val="0"/>
      <w:adjustRightInd w:val="0"/>
      <w:spacing w:before="40" w:after="40" w:line="360" w:lineRule="auto"/>
      <w:ind w:left="102" w:firstLine="461"/>
    </w:pPr>
    <w:rPr>
      <w:rFonts w:ascii="Arial" w:hAnsi="Arial" w:cs="Arial"/>
      <w:b/>
      <w:bCs/>
      <w:kern w:val="0"/>
      <w:sz w:val="20"/>
      <w:szCs w:val="20"/>
      <w:lang w:val="zh-CN"/>
    </w:rPr>
  </w:style>
  <w:style w:type="paragraph" w:styleId="af2">
    <w:name w:val="Body Text"/>
    <w:basedOn w:val="a4"/>
    <w:link w:val="af3"/>
    <w:uiPriority w:val="99"/>
    <w:semiHidden/>
    <w:unhideWhenUsed/>
    <w:rsid w:val="00C45BDE"/>
    <w:pPr>
      <w:spacing w:after="120"/>
    </w:pPr>
  </w:style>
  <w:style w:type="character" w:customStyle="1" w:styleId="af3">
    <w:name w:val="正文文本 字符"/>
    <w:basedOn w:val="a5"/>
    <w:link w:val="af2"/>
    <w:uiPriority w:val="99"/>
    <w:semiHidden/>
    <w:rsid w:val="00C45BDE"/>
    <w:rPr>
      <w:rFonts w:cs="Times New Roman"/>
      <w:kern w:val="2"/>
      <w:sz w:val="21"/>
      <w:szCs w:val="24"/>
    </w:rPr>
  </w:style>
  <w:style w:type="paragraph" w:customStyle="1" w:styleId="a">
    <w:name w:val="小标题"/>
    <w:basedOn w:val="a4"/>
    <w:next w:val="a4"/>
    <w:uiPriority w:val="6"/>
    <w:qFormat/>
    <w:rsid w:val="00CD1A9F"/>
    <w:pPr>
      <w:numPr>
        <w:numId w:val="2"/>
      </w:numPr>
      <w:spacing w:line="360" w:lineRule="auto"/>
      <w:ind w:left="420" w:rightChars="100" w:right="100"/>
    </w:pPr>
    <w:rPr>
      <w:b/>
      <w:sz w:val="24"/>
      <w:szCs w:val="21"/>
    </w:rPr>
  </w:style>
  <w:style w:type="character" w:customStyle="1" w:styleId="af">
    <w:name w:val="列表段落 字符"/>
    <w:aliases w:val="List 字符,CMMI正文 字符,正文段落1 字符,正文.制度 字符,符号列表 字符,无号段落 字符,FooterText 字符,numbered 字符,Paragraphe de liste1 字符,lp1 字符,第一章 标题 字符,段落样式 字符,符号1.1（天云科技） 字符,列出段落-正文 字符,Num Bullet 1 字符,List1 字符,List11 字符,List111 字符,List1111 字符,List11111 字符,List2 字符,List3 字符"/>
    <w:link w:val="ae"/>
    <w:uiPriority w:val="34"/>
    <w:qFormat/>
    <w:rsid w:val="00CD1A9F"/>
    <w:rPr>
      <w:rFonts w:cs="Times New Roman"/>
      <w:kern w:val="2"/>
      <w:sz w:val="21"/>
      <w:szCs w:val="24"/>
    </w:rPr>
  </w:style>
  <w:style w:type="paragraph" w:styleId="TOC2">
    <w:name w:val="toc 2"/>
    <w:basedOn w:val="a4"/>
    <w:next w:val="a4"/>
    <w:autoRedefine/>
    <w:uiPriority w:val="39"/>
    <w:unhideWhenUsed/>
    <w:rsid w:val="000204BD"/>
    <w:pPr>
      <w:ind w:leftChars="200" w:left="420"/>
    </w:pPr>
  </w:style>
  <w:style w:type="paragraph" w:styleId="af4">
    <w:name w:val="Revision"/>
    <w:hidden/>
    <w:uiPriority w:val="99"/>
    <w:semiHidden/>
    <w:rsid w:val="005F74D7"/>
    <w:rPr>
      <w:rFonts w:cs="Times New Roman"/>
      <w:kern w:val="2"/>
      <w:sz w:val="21"/>
      <w:szCs w:val="24"/>
    </w:rPr>
  </w:style>
  <w:style w:type="character" w:customStyle="1" w:styleId="30">
    <w:name w:val="标题 3 字符"/>
    <w:basedOn w:val="a5"/>
    <w:link w:val="3"/>
    <w:uiPriority w:val="9"/>
    <w:rsid w:val="003004C0"/>
    <w:rPr>
      <w:rFonts w:cs="Times New Roman"/>
      <w:b/>
      <w:bCs/>
      <w:kern w:val="2"/>
      <w:sz w:val="32"/>
      <w:szCs w:val="32"/>
    </w:rPr>
  </w:style>
  <w:style w:type="table" w:styleId="af5">
    <w:name w:val="Table Grid"/>
    <w:basedOn w:val="a6"/>
    <w:uiPriority w:val="59"/>
    <w:rsid w:val="0005656B"/>
    <w:rPr>
      <w:rFonts w:asciiTheme="minorHAnsi" w:eastAsiaTheme="minorEastAsia" w:hAnsiTheme="minorHAnsi" w:cstheme="minorBidi"/>
      <w:kern w:val="2"/>
      <w:sz w:val="21"/>
      <w:szCs w:val="21"/>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6">
    <w:name w:val="annotation reference"/>
    <w:basedOn w:val="a5"/>
    <w:uiPriority w:val="99"/>
    <w:semiHidden/>
    <w:unhideWhenUsed/>
    <w:rsid w:val="00F75FC2"/>
    <w:rPr>
      <w:sz w:val="21"/>
      <w:szCs w:val="21"/>
    </w:rPr>
  </w:style>
  <w:style w:type="paragraph" w:styleId="af7">
    <w:name w:val="annotation text"/>
    <w:basedOn w:val="a4"/>
    <w:link w:val="af8"/>
    <w:uiPriority w:val="99"/>
    <w:semiHidden/>
    <w:unhideWhenUsed/>
    <w:rsid w:val="00F75FC2"/>
    <w:pPr>
      <w:jc w:val="left"/>
    </w:pPr>
  </w:style>
  <w:style w:type="character" w:customStyle="1" w:styleId="af8">
    <w:name w:val="批注文字 字符"/>
    <w:basedOn w:val="a5"/>
    <w:link w:val="af7"/>
    <w:uiPriority w:val="99"/>
    <w:semiHidden/>
    <w:rsid w:val="00F75FC2"/>
    <w:rPr>
      <w:rFonts w:cs="Times New Roman"/>
      <w:kern w:val="2"/>
      <w:sz w:val="21"/>
      <w:szCs w:val="24"/>
    </w:rPr>
  </w:style>
  <w:style w:type="paragraph" w:styleId="af9">
    <w:name w:val="annotation subject"/>
    <w:basedOn w:val="af7"/>
    <w:next w:val="af7"/>
    <w:link w:val="afa"/>
    <w:uiPriority w:val="99"/>
    <w:semiHidden/>
    <w:unhideWhenUsed/>
    <w:rsid w:val="00F75FC2"/>
    <w:rPr>
      <w:b/>
      <w:bCs/>
    </w:rPr>
  </w:style>
  <w:style w:type="character" w:customStyle="1" w:styleId="afa">
    <w:name w:val="批注主题 字符"/>
    <w:basedOn w:val="af8"/>
    <w:link w:val="af9"/>
    <w:uiPriority w:val="99"/>
    <w:semiHidden/>
    <w:rsid w:val="00F75FC2"/>
    <w:rPr>
      <w:rFonts w:cs="Times New Roman"/>
      <w:b/>
      <w:bCs/>
      <w:kern w:val="2"/>
      <w:sz w:val="21"/>
      <w:szCs w:val="24"/>
    </w:rPr>
  </w:style>
  <w:style w:type="paragraph" w:styleId="afb">
    <w:name w:val="Normal (Web)"/>
    <w:basedOn w:val="a4"/>
    <w:uiPriority w:val="99"/>
    <w:semiHidden/>
    <w:unhideWhenUsed/>
    <w:rsid w:val="00263B08"/>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5439">
      <w:bodyDiv w:val="1"/>
      <w:marLeft w:val="0"/>
      <w:marRight w:val="0"/>
      <w:marTop w:val="0"/>
      <w:marBottom w:val="0"/>
      <w:divBdr>
        <w:top w:val="none" w:sz="0" w:space="0" w:color="auto"/>
        <w:left w:val="none" w:sz="0" w:space="0" w:color="auto"/>
        <w:bottom w:val="none" w:sz="0" w:space="0" w:color="auto"/>
        <w:right w:val="none" w:sz="0" w:space="0" w:color="auto"/>
      </w:divBdr>
      <w:divsChild>
        <w:div w:id="1820999264">
          <w:marLeft w:val="0"/>
          <w:marRight w:val="0"/>
          <w:marTop w:val="0"/>
          <w:marBottom w:val="0"/>
          <w:divBdr>
            <w:top w:val="none" w:sz="0" w:space="0" w:color="auto"/>
            <w:left w:val="none" w:sz="0" w:space="0" w:color="auto"/>
            <w:bottom w:val="none" w:sz="0" w:space="0" w:color="auto"/>
            <w:right w:val="none" w:sz="0" w:space="0" w:color="auto"/>
          </w:divBdr>
        </w:div>
      </w:divsChild>
    </w:div>
    <w:div w:id="19867901">
      <w:bodyDiv w:val="1"/>
      <w:marLeft w:val="0"/>
      <w:marRight w:val="0"/>
      <w:marTop w:val="0"/>
      <w:marBottom w:val="0"/>
      <w:divBdr>
        <w:top w:val="none" w:sz="0" w:space="0" w:color="auto"/>
        <w:left w:val="none" w:sz="0" w:space="0" w:color="auto"/>
        <w:bottom w:val="none" w:sz="0" w:space="0" w:color="auto"/>
        <w:right w:val="none" w:sz="0" w:space="0" w:color="auto"/>
      </w:divBdr>
      <w:divsChild>
        <w:div w:id="1052264783">
          <w:marLeft w:val="0"/>
          <w:marRight w:val="0"/>
          <w:marTop w:val="0"/>
          <w:marBottom w:val="0"/>
          <w:divBdr>
            <w:top w:val="none" w:sz="0" w:space="0" w:color="auto"/>
            <w:left w:val="none" w:sz="0" w:space="0" w:color="auto"/>
            <w:bottom w:val="none" w:sz="0" w:space="0" w:color="auto"/>
            <w:right w:val="none" w:sz="0" w:space="0" w:color="auto"/>
          </w:divBdr>
        </w:div>
      </w:divsChild>
    </w:div>
    <w:div w:id="20740388">
      <w:bodyDiv w:val="1"/>
      <w:marLeft w:val="0"/>
      <w:marRight w:val="0"/>
      <w:marTop w:val="0"/>
      <w:marBottom w:val="0"/>
      <w:divBdr>
        <w:top w:val="none" w:sz="0" w:space="0" w:color="auto"/>
        <w:left w:val="none" w:sz="0" w:space="0" w:color="auto"/>
        <w:bottom w:val="none" w:sz="0" w:space="0" w:color="auto"/>
        <w:right w:val="none" w:sz="0" w:space="0" w:color="auto"/>
      </w:divBdr>
      <w:divsChild>
        <w:div w:id="893539130">
          <w:marLeft w:val="0"/>
          <w:marRight w:val="0"/>
          <w:marTop w:val="0"/>
          <w:marBottom w:val="0"/>
          <w:divBdr>
            <w:top w:val="none" w:sz="0" w:space="0" w:color="auto"/>
            <w:left w:val="none" w:sz="0" w:space="0" w:color="auto"/>
            <w:bottom w:val="none" w:sz="0" w:space="0" w:color="auto"/>
            <w:right w:val="none" w:sz="0" w:space="0" w:color="auto"/>
          </w:divBdr>
        </w:div>
      </w:divsChild>
    </w:div>
    <w:div w:id="23529545">
      <w:bodyDiv w:val="1"/>
      <w:marLeft w:val="0"/>
      <w:marRight w:val="0"/>
      <w:marTop w:val="0"/>
      <w:marBottom w:val="0"/>
      <w:divBdr>
        <w:top w:val="none" w:sz="0" w:space="0" w:color="auto"/>
        <w:left w:val="none" w:sz="0" w:space="0" w:color="auto"/>
        <w:bottom w:val="none" w:sz="0" w:space="0" w:color="auto"/>
        <w:right w:val="none" w:sz="0" w:space="0" w:color="auto"/>
      </w:divBdr>
      <w:divsChild>
        <w:div w:id="1392383344">
          <w:marLeft w:val="0"/>
          <w:marRight w:val="0"/>
          <w:marTop w:val="0"/>
          <w:marBottom w:val="0"/>
          <w:divBdr>
            <w:top w:val="none" w:sz="0" w:space="0" w:color="auto"/>
            <w:left w:val="none" w:sz="0" w:space="0" w:color="auto"/>
            <w:bottom w:val="none" w:sz="0" w:space="0" w:color="auto"/>
            <w:right w:val="none" w:sz="0" w:space="0" w:color="auto"/>
          </w:divBdr>
        </w:div>
      </w:divsChild>
    </w:div>
    <w:div w:id="23750852">
      <w:bodyDiv w:val="1"/>
      <w:marLeft w:val="0"/>
      <w:marRight w:val="0"/>
      <w:marTop w:val="0"/>
      <w:marBottom w:val="0"/>
      <w:divBdr>
        <w:top w:val="none" w:sz="0" w:space="0" w:color="auto"/>
        <w:left w:val="none" w:sz="0" w:space="0" w:color="auto"/>
        <w:bottom w:val="none" w:sz="0" w:space="0" w:color="auto"/>
        <w:right w:val="none" w:sz="0" w:space="0" w:color="auto"/>
      </w:divBdr>
      <w:divsChild>
        <w:div w:id="428282531">
          <w:marLeft w:val="0"/>
          <w:marRight w:val="0"/>
          <w:marTop w:val="0"/>
          <w:marBottom w:val="0"/>
          <w:divBdr>
            <w:top w:val="none" w:sz="0" w:space="0" w:color="auto"/>
            <w:left w:val="none" w:sz="0" w:space="0" w:color="auto"/>
            <w:bottom w:val="none" w:sz="0" w:space="0" w:color="auto"/>
            <w:right w:val="none" w:sz="0" w:space="0" w:color="auto"/>
          </w:divBdr>
        </w:div>
      </w:divsChild>
    </w:div>
    <w:div w:id="33121947">
      <w:bodyDiv w:val="1"/>
      <w:marLeft w:val="0"/>
      <w:marRight w:val="0"/>
      <w:marTop w:val="0"/>
      <w:marBottom w:val="0"/>
      <w:divBdr>
        <w:top w:val="none" w:sz="0" w:space="0" w:color="auto"/>
        <w:left w:val="none" w:sz="0" w:space="0" w:color="auto"/>
        <w:bottom w:val="none" w:sz="0" w:space="0" w:color="auto"/>
        <w:right w:val="none" w:sz="0" w:space="0" w:color="auto"/>
      </w:divBdr>
      <w:divsChild>
        <w:div w:id="403575185">
          <w:marLeft w:val="0"/>
          <w:marRight w:val="0"/>
          <w:marTop w:val="0"/>
          <w:marBottom w:val="0"/>
          <w:divBdr>
            <w:top w:val="none" w:sz="0" w:space="0" w:color="auto"/>
            <w:left w:val="none" w:sz="0" w:space="0" w:color="auto"/>
            <w:bottom w:val="none" w:sz="0" w:space="0" w:color="auto"/>
            <w:right w:val="none" w:sz="0" w:space="0" w:color="auto"/>
          </w:divBdr>
        </w:div>
      </w:divsChild>
    </w:div>
    <w:div w:id="37510257">
      <w:bodyDiv w:val="1"/>
      <w:marLeft w:val="0"/>
      <w:marRight w:val="0"/>
      <w:marTop w:val="0"/>
      <w:marBottom w:val="0"/>
      <w:divBdr>
        <w:top w:val="none" w:sz="0" w:space="0" w:color="auto"/>
        <w:left w:val="none" w:sz="0" w:space="0" w:color="auto"/>
        <w:bottom w:val="none" w:sz="0" w:space="0" w:color="auto"/>
        <w:right w:val="none" w:sz="0" w:space="0" w:color="auto"/>
      </w:divBdr>
      <w:divsChild>
        <w:div w:id="727458585">
          <w:marLeft w:val="0"/>
          <w:marRight w:val="0"/>
          <w:marTop w:val="0"/>
          <w:marBottom w:val="0"/>
          <w:divBdr>
            <w:top w:val="none" w:sz="0" w:space="0" w:color="auto"/>
            <w:left w:val="none" w:sz="0" w:space="0" w:color="auto"/>
            <w:bottom w:val="none" w:sz="0" w:space="0" w:color="auto"/>
            <w:right w:val="none" w:sz="0" w:space="0" w:color="auto"/>
          </w:divBdr>
        </w:div>
      </w:divsChild>
    </w:div>
    <w:div w:id="39550874">
      <w:bodyDiv w:val="1"/>
      <w:marLeft w:val="0"/>
      <w:marRight w:val="0"/>
      <w:marTop w:val="0"/>
      <w:marBottom w:val="0"/>
      <w:divBdr>
        <w:top w:val="none" w:sz="0" w:space="0" w:color="auto"/>
        <w:left w:val="none" w:sz="0" w:space="0" w:color="auto"/>
        <w:bottom w:val="none" w:sz="0" w:space="0" w:color="auto"/>
        <w:right w:val="none" w:sz="0" w:space="0" w:color="auto"/>
      </w:divBdr>
      <w:divsChild>
        <w:div w:id="1777940874">
          <w:marLeft w:val="0"/>
          <w:marRight w:val="0"/>
          <w:marTop w:val="0"/>
          <w:marBottom w:val="0"/>
          <w:divBdr>
            <w:top w:val="none" w:sz="0" w:space="0" w:color="auto"/>
            <w:left w:val="none" w:sz="0" w:space="0" w:color="auto"/>
            <w:bottom w:val="none" w:sz="0" w:space="0" w:color="auto"/>
            <w:right w:val="none" w:sz="0" w:space="0" w:color="auto"/>
          </w:divBdr>
        </w:div>
      </w:divsChild>
    </w:div>
    <w:div w:id="47847403">
      <w:bodyDiv w:val="1"/>
      <w:marLeft w:val="0"/>
      <w:marRight w:val="0"/>
      <w:marTop w:val="0"/>
      <w:marBottom w:val="0"/>
      <w:divBdr>
        <w:top w:val="none" w:sz="0" w:space="0" w:color="auto"/>
        <w:left w:val="none" w:sz="0" w:space="0" w:color="auto"/>
        <w:bottom w:val="none" w:sz="0" w:space="0" w:color="auto"/>
        <w:right w:val="none" w:sz="0" w:space="0" w:color="auto"/>
      </w:divBdr>
      <w:divsChild>
        <w:div w:id="275479320">
          <w:marLeft w:val="0"/>
          <w:marRight w:val="0"/>
          <w:marTop w:val="0"/>
          <w:marBottom w:val="0"/>
          <w:divBdr>
            <w:top w:val="none" w:sz="0" w:space="0" w:color="auto"/>
            <w:left w:val="none" w:sz="0" w:space="0" w:color="auto"/>
            <w:bottom w:val="none" w:sz="0" w:space="0" w:color="auto"/>
            <w:right w:val="none" w:sz="0" w:space="0" w:color="auto"/>
          </w:divBdr>
        </w:div>
      </w:divsChild>
    </w:div>
    <w:div w:id="49235009">
      <w:bodyDiv w:val="1"/>
      <w:marLeft w:val="0"/>
      <w:marRight w:val="0"/>
      <w:marTop w:val="0"/>
      <w:marBottom w:val="0"/>
      <w:divBdr>
        <w:top w:val="none" w:sz="0" w:space="0" w:color="auto"/>
        <w:left w:val="none" w:sz="0" w:space="0" w:color="auto"/>
        <w:bottom w:val="none" w:sz="0" w:space="0" w:color="auto"/>
        <w:right w:val="none" w:sz="0" w:space="0" w:color="auto"/>
      </w:divBdr>
      <w:divsChild>
        <w:div w:id="537745090">
          <w:marLeft w:val="0"/>
          <w:marRight w:val="0"/>
          <w:marTop w:val="0"/>
          <w:marBottom w:val="0"/>
          <w:divBdr>
            <w:top w:val="none" w:sz="0" w:space="0" w:color="auto"/>
            <w:left w:val="none" w:sz="0" w:space="0" w:color="auto"/>
            <w:bottom w:val="none" w:sz="0" w:space="0" w:color="auto"/>
            <w:right w:val="none" w:sz="0" w:space="0" w:color="auto"/>
          </w:divBdr>
        </w:div>
      </w:divsChild>
    </w:div>
    <w:div w:id="49352121">
      <w:bodyDiv w:val="1"/>
      <w:marLeft w:val="0"/>
      <w:marRight w:val="0"/>
      <w:marTop w:val="0"/>
      <w:marBottom w:val="0"/>
      <w:divBdr>
        <w:top w:val="none" w:sz="0" w:space="0" w:color="auto"/>
        <w:left w:val="none" w:sz="0" w:space="0" w:color="auto"/>
        <w:bottom w:val="none" w:sz="0" w:space="0" w:color="auto"/>
        <w:right w:val="none" w:sz="0" w:space="0" w:color="auto"/>
      </w:divBdr>
      <w:divsChild>
        <w:div w:id="169418974">
          <w:marLeft w:val="0"/>
          <w:marRight w:val="0"/>
          <w:marTop w:val="0"/>
          <w:marBottom w:val="0"/>
          <w:divBdr>
            <w:top w:val="none" w:sz="0" w:space="0" w:color="auto"/>
            <w:left w:val="none" w:sz="0" w:space="0" w:color="auto"/>
            <w:bottom w:val="none" w:sz="0" w:space="0" w:color="auto"/>
            <w:right w:val="none" w:sz="0" w:space="0" w:color="auto"/>
          </w:divBdr>
        </w:div>
      </w:divsChild>
    </w:div>
    <w:div w:id="51079301">
      <w:bodyDiv w:val="1"/>
      <w:marLeft w:val="0"/>
      <w:marRight w:val="0"/>
      <w:marTop w:val="0"/>
      <w:marBottom w:val="0"/>
      <w:divBdr>
        <w:top w:val="none" w:sz="0" w:space="0" w:color="auto"/>
        <w:left w:val="none" w:sz="0" w:space="0" w:color="auto"/>
        <w:bottom w:val="none" w:sz="0" w:space="0" w:color="auto"/>
        <w:right w:val="none" w:sz="0" w:space="0" w:color="auto"/>
      </w:divBdr>
      <w:divsChild>
        <w:div w:id="896432190">
          <w:marLeft w:val="0"/>
          <w:marRight w:val="0"/>
          <w:marTop w:val="0"/>
          <w:marBottom w:val="0"/>
          <w:divBdr>
            <w:top w:val="none" w:sz="0" w:space="0" w:color="auto"/>
            <w:left w:val="none" w:sz="0" w:space="0" w:color="auto"/>
            <w:bottom w:val="none" w:sz="0" w:space="0" w:color="auto"/>
            <w:right w:val="none" w:sz="0" w:space="0" w:color="auto"/>
          </w:divBdr>
        </w:div>
      </w:divsChild>
    </w:div>
    <w:div w:id="52774212">
      <w:bodyDiv w:val="1"/>
      <w:marLeft w:val="0"/>
      <w:marRight w:val="0"/>
      <w:marTop w:val="0"/>
      <w:marBottom w:val="0"/>
      <w:divBdr>
        <w:top w:val="none" w:sz="0" w:space="0" w:color="auto"/>
        <w:left w:val="none" w:sz="0" w:space="0" w:color="auto"/>
        <w:bottom w:val="none" w:sz="0" w:space="0" w:color="auto"/>
        <w:right w:val="none" w:sz="0" w:space="0" w:color="auto"/>
      </w:divBdr>
      <w:divsChild>
        <w:div w:id="1497921788">
          <w:marLeft w:val="0"/>
          <w:marRight w:val="0"/>
          <w:marTop w:val="0"/>
          <w:marBottom w:val="0"/>
          <w:divBdr>
            <w:top w:val="none" w:sz="0" w:space="0" w:color="auto"/>
            <w:left w:val="none" w:sz="0" w:space="0" w:color="auto"/>
            <w:bottom w:val="none" w:sz="0" w:space="0" w:color="auto"/>
            <w:right w:val="none" w:sz="0" w:space="0" w:color="auto"/>
          </w:divBdr>
        </w:div>
      </w:divsChild>
    </w:div>
    <w:div w:id="53244037">
      <w:bodyDiv w:val="1"/>
      <w:marLeft w:val="0"/>
      <w:marRight w:val="0"/>
      <w:marTop w:val="0"/>
      <w:marBottom w:val="0"/>
      <w:divBdr>
        <w:top w:val="none" w:sz="0" w:space="0" w:color="auto"/>
        <w:left w:val="none" w:sz="0" w:space="0" w:color="auto"/>
        <w:bottom w:val="none" w:sz="0" w:space="0" w:color="auto"/>
        <w:right w:val="none" w:sz="0" w:space="0" w:color="auto"/>
      </w:divBdr>
      <w:divsChild>
        <w:div w:id="1886411529">
          <w:marLeft w:val="0"/>
          <w:marRight w:val="0"/>
          <w:marTop w:val="0"/>
          <w:marBottom w:val="0"/>
          <w:divBdr>
            <w:top w:val="none" w:sz="0" w:space="0" w:color="auto"/>
            <w:left w:val="none" w:sz="0" w:space="0" w:color="auto"/>
            <w:bottom w:val="none" w:sz="0" w:space="0" w:color="auto"/>
            <w:right w:val="none" w:sz="0" w:space="0" w:color="auto"/>
          </w:divBdr>
        </w:div>
      </w:divsChild>
    </w:div>
    <w:div w:id="55276269">
      <w:bodyDiv w:val="1"/>
      <w:marLeft w:val="0"/>
      <w:marRight w:val="0"/>
      <w:marTop w:val="0"/>
      <w:marBottom w:val="0"/>
      <w:divBdr>
        <w:top w:val="none" w:sz="0" w:space="0" w:color="auto"/>
        <w:left w:val="none" w:sz="0" w:space="0" w:color="auto"/>
        <w:bottom w:val="none" w:sz="0" w:space="0" w:color="auto"/>
        <w:right w:val="none" w:sz="0" w:space="0" w:color="auto"/>
      </w:divBdr>
      <w:divsChild>
        <w:div w:id="241455740">
          <w:marLeft w:val="0"/>
          <w:marRight w:val="0"/>
          <w:marTop w:val="0"/>
          <w:marBottom w:val="0"/>
          <w:divBdr>
            <w:top w:val="none" w:sz="0" w:space="0" w:color="auto"/>
            <w:left w:val="none" w:sz="0" w:space="0" w:color="auto"/>
            <w:bottom w:val="none" w:sz="0" w:space="0" w:color="auto"/>
            <w:right w:val="none" w:sz="0" w:space="0" w:color="auto"/>
          </w:divBdr>
        </w:div>
      </w:divsChild>
    </w:div>
    <w:div w:id="57048726">
      <w:bodyDiv w:val="1"/>
      <w:marLeft w:val="0"/>
      <w:marRight w:val="0"/>
      <w:marTop w:val="0"/>
      <w:marBottom w:val="0"/>
      <w:divBdr>
        <w:top w:val="none" w:sz="0" w:space="0" w:color="auto"/>
        <w:left w:val="none" w:sz="0" w:space="0" w:color="auto"/>
        <w:bottom w:val="none" w:sz="0" w:space="0" w:color="auto"/>
        <w:right w:val="none" w:sz="0" w:space="0" w:color="auto"/>
      </w:divBdr>
      <w:divsChild>
        <w:div w:id="873276562">
          <w:marLeft w:val="0"/>
          <w:marRight w:val="0"/>
          <w:marTop w:val="0"/>
          <w:marBottom w:val="0"/>
          <w:divBdr>
            <w:top w:val="none" w:sz="0" w:space="0" w:color="auto"/>
            <w:left w:val="none" w:sz="0" w:space="0" w:color="auto"/>
            <w:bottom w:val="none" w:sz="0" w:space="0" w:color="auto"/>
            <w:right w:val="none" w:sz="0" w:space="0" w:color="auto"/>
          </w:divBdr>
        </w:div>
      </w:divsChild>
    </w:div>
    <w:div w:id="60061269">
      <w:bodyDiv w:val="1"/>
      <w:marLeft w:val="0"/>
      <w:marRight w:val="0"/>
      <w:marTop w:val="0"/>
      <w:marBottom w:val="0"/>
      <w:divBdr>
        <w:top w:val="none" w:sz="0" w:space="0" w:color="auto"/>
        <w:left w:val="none" w:sz="0" w:space="0" w:color="auto"/>
        <w:bottom w:val="none" w:sz="0" w:space="0" w:color="auto"/>
        <w:right w:val="none" w:sz="0" w:space="0" w:color="auto"/>
      </w:divBdr>
      <w:divsChild>
        <w:div w:id="348992963">
          <w:marLeft w:val="0"/>
          <w:marRight w:val="0"/>
          <w:marTop w:val="0"/>
          <w:marBottom w:val="0"/>
          <w:divBdr>
            <w:top w:val="none" w:sz="0" w:space="0" w:color="auto"/>
            <w:left w:val="none" w:sz="0" w:space="0" w:color="auto"/>
            <w:bottom w:val="none" w:sz="0" w:space="0" w:color="auto"/>
            <w:right w:val="none" w:sz="0" w:space="0" w:color="auto"/>
          </w:divBdr>
        </w:div>
      </w:divsChild>
    </w:div>
    <w:div w:id="66463240">
      <w:bodyDiv w:val="1"/>
      <w:marLeft w:val="0"/>
      <w:marRight w:val="0"/>
      <w:marTop w:val="0"/>
      <w:marBottom w:val="0"/>
      <w:divBdr>
        <w:top w:val="none" w:sz="0" w:space="0" w:color="auto"/>
        <w:left w:val="none" w:sz="0" w:space="0" w:color="auto"/>
        <w:bottom w:val="none" w:sz="0" w:space="0" w:color="auto"/>
        <w:right w:val="none" w:sz="0" w:space="0" w:color="auto"/>
      </w:divBdr>
      <w:divsChild>
        <w:div w:id="983778536">
          <w:marLeft w:val="0"/>
          <w:marRight w:val="0"/>
          <w:marTop w:val="0"/>
          <w:marBottom w:val="0"/>
          <w:divBdr>
            <w:top w:val="none" w:sz="0" w:space="0" w:color="auto"/>
            <w:left w:val="none" w:sz="0" w:space="0" w:color="auto"/>
            <w:bottom w:val="none" w:sz="0" w:space="0" w:color="auto"/>
            <w:right w:val="none" w:sz="0" w:space="0" w:color="auto"/>
          </w:divBdr>
        </w:div>
      </w:divsChild>
    </w:div>
    <w:div w:id="66996453">
      <w:bodyDiv w:val="1"/>
      <w:marLeft w:val="0"/>
      <w:marRight w:val="0"/>
      <w:marTop w:val="0"/>
      <w:marBottom w:val="0"/>
      <w:divBdr>
        <w:top w:val="none" w:sz="0" w:space="0" w:color="auto"/>
        <w:left w:val="none" w:sz="0" w:space="0" w:color="auto"/>
        <w:bottom w:val="none" w:sz="0" w:space="0" w:color="auto"/>
        <w:right w:val="none" w:sz="0" w:space="0" w:color="auto"/>
      </w:divBdr>
      <w:divsChild>
        <w:div w:id="231087346">
          <w:marLeft w:val="0"/>
          <w:marRight w:val="0"/>
          <w:marTop w:val="0"/>
          <w:marBottom w:val="0"/>
          <w:divBdr>
            <w:top w:val="none" w:sz="0" w:space="0" w:color="auto"/>
            <w:left w:val="none" w:sz="0" w:space="0" w:color="auto"/>
            <w:bottom w:val="none" w:sz="0" w:space="0" w:color="auto"/>
            <w:right w:val="none" w:sz="0" w:space="0" w:color="auto"/>
          </w:divBdr>
        </w:div>
      </w:divsChild>
    </w:div>
    <w:div w:id="73555303">
      <w:bodyDiv w:val="1"/>
      <w:marLeft w:val="0"/>
      <w:marRight w:val="0"/>
      <w:marTop w:val="0"/>
      <w:marBottom w:val="0"/>
      <w:divBdr>
        <w:top w:val="none" w:sz="0" w:space="0" w:color="auto"/>
        <w:left w:val="none" w:sz="0" w:space="0" w:color="auto"/>
        <w:bottom w:val="none" w:sz="0" w:space="0" w:color="auto"/>
        <w:right w:val="none" w:sz="0" w:space="0" w:color="auto"/>
      </w:divBdr>
      <w:divsChild>
        <w:div w:id="917448019">
          <w:marLeft w:val="0"/>
          <w:marRight w:val="0"/>
          <w:marTop w:val="0"/>
          <w:marBottom w:val="0"/>
          <w:divBdr>
            <w:top w:val="none" w:sz="0" w:space="0" w:color="auto"/>
            <w:left w:val="none" w:sz="0" w:space="0" w:color="auto"/>
            <w:bottom w:val="none" w:sz="0" w:space="0" w:color="auto"/>
            <w:right w:val="none" w:sz="0" w:space="0" w:color="auto"/>
          </w:divBdr>
        </w:div>
      </w:divsChild>
    </w:div>
    <w:div w:id="81033709">
      <w:bodyDiv w:val="1"/>
      <w:marLeft w:val="0"/>
      <w:marRight w:val="0"/>
      <w:marTop w:val="0"/>
      <w:marBottom w:val="0"/>
      <w:divBdr>
        <w:top w:val="none" w:sz="0" w:space="0" w:color="auto"/>
        <w:left w:val="none" w:sz="0" w:space="0" w:color="auto"/>
        <w:bottom w:val="none" w:sz="0" w:space="0" w:color="auto"/>
        <w:right w:val="none" w:sz="0" w:space="0" w:color="auto"/>
      </w:divBdr>
      <w:divsChild>
        <w:div w:id="2008630961">
          <w:marLeft w:val="0"/>
          <w:marRight w:val="0"/>
          <w:marTop w:val="0"/>
          <w:marBottom w:val="0"/>
          <w:divBdr>
            <w:top w:val="none" w:sz="0" w:space="0" w:color="auto"/>
            <w:left w:val="none" w:sz="0" w:space="0" w:color="auto"/>
            <w:bottom w:val="none" w:sz="0" w:space="0" w:color="auto"/>
            <w:right w:val="none" w:sz="0" w:space="0" w:color="auto"/>
          </w:divBdr>
        </w:div>
      </w:divsChild>
    </w:div>
    <w:div w:id="84571586">
      <w:bodyDiv w:val="1"/>
      <w:marLeft w:val="0"/>
      <w:marRight w:val="0"/>
      <w:marTop w:val="0"/>
      <w:marBottom w:val="0"/>
      <w:divBdr>
        <w:top w:val="none" w:sz="0" w:space="0" w:color="auto"/>
        <w:left w:val="none" w:sz="0" w:space="0" w:color="auto"/>
        <w:bottom w:val="none" w:sz="0" w:space="0" w:color="auto"/>
        <w:right w:val="none" w:sz="0" w:space="0" w:color="auto"/>
      </w:divBdr>
      <w:divsChild>
        <w:div w:id="293340250">
          <w:marLeft w:val="0"/>
          <w:marRight w:val="0"/>
          <w:marTop w:val="0"/>
          <w:marBottom w:val="0"/>
          <w:divBdr>
            <w:top w:val="none" w:sz="0" w:space="0" w:color="auto"/>
            <w:left w:val="none" w:sz="0" w:space="0" w:color="auto"/>
            <w:bottom w:val="none" w:sz="0" w:space="0" w:color="auto"/>
            <w:right w:val="none" w:sz="0" w:space="0" w:color="auto"/>
          </w:divBdr>
        </w:div>
      </w:divsChild>
    </w:div>
    <w:div w:id="92869823">
      <w:bodyDiv w:val="1"/>
      <w:marLeft w:val="0"/>
      <w:marRight w:val="0"/>
      <w:marTop w:val="0"/>
      <w:marBottom w:val="0"/>
      <w:divBdr>
        <w:top w:val="none" w:sz="0" w:space="0" w:color="auto"/>
        <w:left w:val="none" w:sz="0" w:space="0" w:color="auto"/>
        <w:bottom w:val="none" w:sz="0" w:space="0" w:color="auto"/>
        <w:right w:val="none" w:sz="0" w:space="0" w:color="auto"/>
      </w:divBdr>
      <w:divsChild>
        <w:div w:id="1940720507">
          <w:marLeft w:val="0"/>
          <w:marRight w:val="0"/>
          <w:marTop w:val="0"/>
          <w:marBottom w:val="0"/>
          <w:divBdr>
            <w:top w:val="none" w:sz="0" w:space="0" w:color="auto"/>
            <w:left w:val="none" w:sz="0" w:space="0" w:color="auto"/>
            <w:bottom w:val="none" w:sz="0" w:space="0" w:color="auto"/>
            <w:right w:val="none" w:sz="0" w:space="0" w:color="auto"/>
          </w:divBdr>
        </w:div>
      </w:divsChild>
    </w:div>
    <w:div w:id="93138758">
      <w:bodyDiv w:val="1"/>
      <w:marLeft w:val="0"/>
      <w:marRight w:val="0"/>
      <w:marTop w:val="0"/>
      <w:marBottom w:val="0"/>
      <w:divBdr>
        <w:top w:val="none" w:sz="0" w:space="0" w:color="auto"/>
        <w:left w:val="none" w:sz="0" w:space="0" w:color="auto"/>
        <w:bottom w:val="none" w:sz="0" w:space="0" w:color="auto"/>
        <w:right w:val="none" w:sz="0" w:space="0" w:color="auto"/>
      </w:divBdr>
      <w:divsChild>
        <w:div w:id="1264611029">
          <w:marLeft w:val="0"/>
          <w:marRight w:val="0"/>
          <w:marTop w:val="0"/>
          <w:marBottom w:val="0"/>
          <w:divBdr>
            <w:top w:val="none" w:sz="0" w:space="0" w:color="auto"/>
            <w:left w:val="none" w:sz="0" w:space="0" w:color="auto"/>
            <w:bottom w:val="none" w:sz="0" w:space="0" w:color="auto"/>
            <w:right w:val="none" w:sz="0" w:space="0" w:color="auto"/>
          </w:divBdr>
        </w:div>
      </w:divsChild>
    </w:div>
    <w:div w:id="115372103">
      <w:bodyDiv w:val="1"/>
      <w:marLeft w:val="0"/>
      <w:marRight w:val="0"/>
      <w:marTop w:val="0"/>
      <w:marBottom w:val="0"/>
      <w:divBdr>
        <w:top w:val="none" w:sz="0" w:space="0" w:color="auto"/>
        <w:left w:val="none" w:sz="0" w:space="0" w:color="auto"/>
        <w:bottom w:val="none" w:sz="0" w:space="0" w:color="auto"/>
        <w:right w:val="none" w:sz="0" w:space="0" w:color="auto"/>
      </w:divBdr>
      <w:divsChild>
        <w:div w:id="1270510333">
          <w:marLeft w:val="0"/>
          <w:marRight w:val="0"/>
          <w:marTop w:val="0"/>
          <w:marBottom w:val="0"/>
          <w:divBdr>
            <w:top w:val="none" w:sz="0" w:space="0" w:color="auto"/>
            <w:left w:val="none" w:sz="0" w:space="0" w:color="auto"/>
            <w:bottom w:val="none" w:sz="0" w:space="0" w:color="auto"/>
            <w:right w:val="none" w:sz="0" w:space="0" w:color="auto"/>
          </w:divBdr>
        </w:div>
      </w:divsChild>
    </w:div>
    <w:div w:id="124542099">
      <w:bodyDiv w:val="1"/>
      <w:marLeft w:val="0"/>
      <w:marRight w:val="0"/>
      <w:marTop w:val="0"/>
      <w:marBottom w:val="0"/>
      <w:divBdr>
        <w:top w:val="none" w:sz="0" w:space="0" w:color="auto"/>
        <w:left w:val="none" w:sz="0" w:space="0" w:color="auto"/>
        <w:bottom w:val="none" w:sz="0" w:space="0" w:color="auto"/>
        <w:right w:val="none" w:sz="0" w:space="0" w:color="auto"/>
      </w:divBdr>
      <w:divsChild>
        <w:div w:id="1766614520">
          <w:marLeft w:val="0"/>
          <w:marRight w:val="0"/>
          <w:marTop w:val="0"/>
          <w:marBottom w:val="0"/>
          <w:divBdr>
            <w:top w:val="none" w:sz="0" w:space="0" w:color="auto"/>
            <w:left w:val="none" w:sz="0" w:space="0" w:color="auto"/>
            <w:bottom w:val="none" w:sz="0" w:space="0" w:color="auto"/>
            <w:right w:val="none" w:sz="0" w:space="0" w:color="auto"/>
          </w:divBdr>
        </w:div>
      </w:divsChild>
    </w:div>
    <w:div w:id="124856533">
      <w:bodyDiv w:val="1"/>
      <w:marLeft w:val="0"/>
      <w:marRight w:val="0"/>
      <w:marTop w:val="0"/>
      <w:marBottom w:val="0"/>
      <w:divBdr>
        <w:top w:val="none" w:sz="0" w:space="0" w:color="auto"/>
        <w:left w:val="none" w:sz="0" w:space="0" w:color="auto"/>
        <w:bottom w:val="none" w:sz="0" w:space="0" w:color="auto"/>
        <w:right w:val="none" w:sz="0" w:space="0" w:color="auto"/>
      </w:divBdr>
      <w:divsChild>
        <w:div w:id="1008485401">
          <w:marLeft w:val="0"/>
          <w:marRight w:val="0"/>
          <w:marTop w:val="0"/>
          <w:marBottom w:val="0"/>
          <w:divBdr>
            <w:top w:val="none" w:sz="0" w:space="0" w:color="auto"/>
            <w:left w:val="none" w:sz="0" w:space="0" w:color="auto"/>
            <w:bottom w:val="none" w:sz="0" w:space="0" w:color="auto"/>
            <w:right w:val="none" w:sz="0" w:space="0" w:color="auto"/>
          </w:divBdr>
        </w:div>
      </w:divsChild>
    </w:div>
    <w:div w:id="129516055">
      <w:bodyDiv w:val="1"/>
      <w:marLeft w:val="0"/>
      <w:marRight w:val="0"/>
      <w:marTop w:val="0"/>
      <w:marBottom w:val="0"/>
      <w:divBdr>
        <w:top w:val="none" w:sz="0" w:space="0" w:color="auto"/>
        <w:left w:val="none" w:sz="0" w:space="0" w:color="auto"/>
        <w:bottom w:val="none" w:sz="0" w:space="0" w:color="auto"/>
        <w:right w:val="none" w:sz="0" w:space="0" w:color="auto"/>
      </w:divBdr>
      <w:divsChild>
        <w:div w:id="1071973390">
          <w:marLeft w:val="0"/>
          <w:marRight w:val="0"/>
          <w:marTop w:val="0"/>
          <w:marBottom w:val="0"/>
          <w:divBdr>
            <w:top w:val="none" w:sz="0" w:space="0" w:color="auto"/>
            <w:left w:val="none" w:sz="0" w:space="0" w:color="auto"/>
            <w:bottom w:val="none" w:sz="0" w:space="0" w:color="auto"/>
            <w:right w:val="none" w:sz="0" w:space="0" w:color="auto"/>
          </w:divBdr>
        </w:div>
      </w:divsChild>
    </w:div>
    <w:div w:id="134880648">
      <w:bodyDiv w:val="1"/>
      <w:marLeft w:val="0"/>
      <w:marRight w:val="0"/>
      <w:marTop w:val="0"/>
      <w:marBottom w:val="0"/>
      <w:divBdr>
        <w:top w:val="none" w:sz="0" w:space="0" w:color="auto"/>
        <w:left w:val="none" w:sz="0" w:space="0" w:color="auto"/>
        <w:bottom w:val="none" w:sz="0" w:space="0" w:color="auto"/>
        <w:right w:val="none" w:sz="0" w:space="0" w:color="auto"/>
      </w:divBdr>
      <w:divsChild>
        <w:div w:id="1091270498">
          <w:marLeft w:val="0"/>
          <w:marRight w:val="0"/>
          <w:marTop w:val="0"/>
          <w:marBottom w:val="0"/>
          <w:divBdr>
            <w:top w:val="none" w:sz="0" w:space="0" w:color="auto"/>
            <w:left w:val="none" w:sz="0" w:space="0" w:color="auto"/>
            <w:bottom w:val="none" w:sz="0" w:space="0" w:color="auto"/>
            <w:right w:val="none" w:sz="0" w:space="0" w:color="auto"/>
          </w:divBdr>
        </w:div>
      </w:divsChild>
    </w:div>
    <w:div w:id="137653441">
      <w:bodyDiv w:val="1"/>
      <w:marLeft w:val="0"/>
      <w:marRight w:val="0"/>
      <w:marTop w:val="0"/>
      <w:marBottom w:val="0"/>
      <w:divBdr>
        <w:top w:val="none" w:sz="0" w:space="0" w:color="auto"/>
        <w:left w:val="none" w:sz="0" w:space="0" w:color="auto"/>
        <w:bottom w:val="none" w:sz="0" w:space="0" w:color="auto"/>
        <w:right w:val="none" w:sz="0" w:space="0" w:color="auto"/>
      </w:divBdr>
      <w:divsChild>
        <w:div w:id="345442211">
          <w:marLeft w:val="0"/>
          <w:marRight w:val="0"/>
          <w:marTop w:val="0"/>
          <w:marBottom w:val="0"/>
          <w:divBdr>
            <w:top w:val="none" w:sz="0" w:space="0" w:color="auto"/>
            <w:left w:val="none" w:sz="0" w:space="0" w:color="auto"/>
            <w:bottom w:val="none" w:sz="0" w:space="0" w:color="auto"/>
            <w:right w:val="none" w:sz="0" w:space="0" w:color="auto"/>
          </w:divBdr>
        </w:div>
      </w:divsChild>
    </w:div>
    <w:div w:id="139276415">
      <w:bodyDiv w:val="1"/>
      <w:marLeft w:val="0"/>
      <w:marRight w:val="0"/>
      <w:marTop w:val="0"/>
      <w:marBottom w:val="0"/>
      <w:divBdr>
        <w:top w:val="none" w:sz="0" w:space="0" w:color="auto"/>
        <w:left w:val="none" w:sz="0" w:space="0" w:color="auto"/>
        <w:bottom w:val="none" w:sz="0" w:space="0" w:color="auto"/>
        <w:right w:val="none" w:sz="0" w:space="0" w:color="auto"/>
      </w:divBdr>
      <w:divsChild>
        <w:div w:id="14044656">
          <w:marLeft w:val="0"/>
          <w:marRight w:val="0"/>
          <w:marTop w:val="0"/>
          <w:marBottom w:val="0"/>
          <w:divBdr>
            <w:top w:val="none" w:sz="0" w:space="0" w:color="auto"/>
            <w:left w:val="none" w:sz="0" w:space="0" w:color="auto"/>
            <w:bottom w:val="none" w:sz="0" w:space="0" w:color="auto"/>
            <w:right w:val="none" w:sz="0" w:space="0" w:color="auto"/>
          </w:divBdr>
        </w:div>
      </w:divsChild>
    </w:div>
    <w:div w:id="143472946">
      <w:bodyDiv w:val="1"/>
      <w:marLeft w:val="0"/>
      <w:marRight w:val="0"/>
      <w:marTop w:val="0"/>
      <w:marBottom w:val="0"/>
      <w:divBdr>
        <w:top w:val="none" w:sz="0" w:space="0" w:color="auto"/>
        <w:left w:val="none" w:sz="0" w:space="0" w:color="auto"/>
        <w:bottom w:val="none" w:sz="0" w:space="0" w:color="auto"/>
        <w:right w:val="none" w:sz="0" w:space="0" w:color="auto"/>
      </w:divBdr>
      <w:divsChild>
        <w:div w:id="2081367693">
          <w:marLeft w:val="0"/>
          <w:marRight w:val="0"/>
          <w:marTop w:val="0"/>
          <w:marBottom w:val="0"/>
          <w:divBdr>
            <w:top w:val="none" w:sz="0" w:space="0" w:color="auto"/>
            <w:left w:val="none" w:sz="0" w:space="0" w:color="auto"/>
            <w:bottom w:val="none" w:sz="0" w:space="0" w:color="auto"/>
            <w:right w:val="none" w:sz="0" w:space="0" w:color="auto"/>
          </w:divBdr>
        </w:div>
      </w:divsChild>
    </w:div>
    <w:div w:id="143816067">
      <w:bodyDiv w:val="1"/>
      <w:marLeft w:val="0"/>
      <w:marRight w:val="0"/>
      <w:marTop w:val="0"/>
      <w:marBottom w:val="0"/>
      <w:divBdr>
        <w:top w:val="none" w:sz="0" w:space="0" w:color="auto"/>
        <w:left w:val="none" w:sz="0" w:space="0" w:color="auto"/>
        <w:bottom w:val="none" w:sz="0" w:space="0" w:color="auto"/>
        <w:right w:val="none" w:sz="0" w:space="0" w:color="auto"/>
      </w:divBdr>
      <w:divsChild>
        <w:div w:id="1753888712">
          <w:marLeft w:val="0"/>
          <w:marRight w:val="0"/>
          <w:marTop w:val="0"/>
          <w:marBottom w:val="0"/>
          <w:divBdr>
            <w:top w:val="none" w:sz="0" w:space="0" w:color="auto"/>
            <w:left w:val="none" w:sz="0" w:space="0" w:color="auto"/>
            <w:bottom w:val="none" w:sz="0" w:space="0" w:color="auto"/>
            <w:right w:val="none" w:sz="0" w:space="0" w:color="auto"/>
          </w:divBdr>
        </w:div>
      </w:divsChild>
    </w:div>
    <w:div w:id="144707994">
      <w:bodyDiv w:val="1"/>
      <w:marLeft w:val="0"/>
      <w:marRight w:val="0"/>
      <w:marTop w:val="0"/>
      <w:marBottom w:val="0"/>
      <w:divBdr>
        <w:top w:val="none" w:sz="0" w:space="0" w:color="auto"/>
        <w:left w:val="none" w:sz="0" w:space="0" w:color="auto"/>
        <w:bottom w:val="none" w:sz="0" w:space="0" w:color="auto"/>
        <w:right w:val="none" w:sz="0" w:space="0" w:color="auto"/>
      </w:divBdr>
      <w:divsChild>
        <w:div w:id="1178692576">
          <w:marLeft w:val="0"/>
          <w:marRight w:val="0"/>
          <w:marTop w:val="0"/>
          <w:marBottom w:val="0"/>
          <w:divBdr>
            <w:top w:val="none" w:sz="0" w:space="0" w:color="auto"/>
            <w:left w:val="none" w:sz="0" w:space="0" w:color="auto"/>
            <w:bottom w:val="none" w:sz="0" w:space="0" w:color="auto"/>
            <w:right w:val="none" w:sz="0" w:space="0" w:color="auto"/>
          </w:divBdr>
        </w:div>
      </w:divsChild>
    </w:div>
    <w:div w:id="146173343">
      <w:bodyDiv w:val="1"/>
      <w:marLeft w:val="0"/>
      <w:marRight w:val="0"/>
      <w:marTop w:val="0"/>
      <w:marBottom w:val="0"/>
      <w:divBdr>
        <w:top w:val="none" w:sz="0" w:space="0" w:color="auto"/>
        <w:left w:val="none" w:sz="0" w:space="0" w:color="auto"/>
        <w:bottom w:val="none" w:sz="0" w:space="0" w:color="auto"/>
        <w:right w:val="none" w:sz="0" w:space="0" w:color="auto"/>
      </w:divBdr>
      <w:divsChild>
        <w:div w:id="331104668">
          <w:marLeft w:val="0"/>
          <w:marRight w:val="0"/>
          <w:marTop w:val="0"/>
          <w:marBottom w:val="0"/>
          <w:divBdr>
            <w:top w:val="none" w:sz="0" w:space="0" w:color="auto"/>
            <w:left w:val="none" w:sz="0" w:space="0" w:color="auto"/>
            <w:bottom w:val="none" w:sz="0" w:space="0" w:color="auto"/>
            <w:right w:val="none" w:sz="0" w:space="0" w:color="auto"/>
          </w:divBdr>
        </w:div>
      </w:divsChild>
    </w:div>
    <w:div w:id="148060963">
      <w:bodyDiv w:val="1"/>
      <w:marLeft w:val="0"/>
      <w:marRight w:val="0"/>
      <w:marTop w:val="0"/>
      <w:marBottom w:val="0"/>
      <w:divBdr>
        <w:top w:val="none" w:sz="0" w:space="0" w:color="auto"/>
        <w:left w:val="none" w:sz="0" w:space="0" w:color="auto"/>
        <w:bottom w:val="none" w:sz="0" w:space="0" w:color="auto"/>
        <w:right w:val="none" w:sz="0" w:space="0" w:color="auto"/>
      </w:divBdr>
      <w:divsChild>
        <w:div w:id="1317226755">
          <w:marLeft w:val="0"/>
          <w:marRight w:val="0"/>
          <w:marTop w:val="0"/>
          <w:marBottom w:val="0"/>
          <w:divBdr>
            <w:top w:val="none" w:sz="0" w:space="0" w:color="auto"/>
            <w:left w:val="none" w:sz="0" w:space="0" w:color="auto"/>
            <w:bottom w:val="none" w:sz="0" w:space="0" w:color="auto"/>
            <w:right w:val="none" w:sz="0" w:space="0" w:color="auto"/>
          </w:divBdr>
        </w:div>
      </w:divsChild>
    </w:div>
    <w:div w:id="153305032">
      <w:bodyDiv w:val="1"/>
      <w:marLeft w:val="0"/>
      <w:marRight w:val="0"/>
      <w:marTop w:val="0"/>
      <w:marBottom w:val="0"/>
      <w:divBdr>
        <w:top w:val="none" w:sz="0" w:space="0" w:color="auto"/>
        <w:left w:val="none" w:sz="0" w:space="0" w:color="auto"/>
        <w:bottom w:val="none" w:sz="0" w:space="0" w:color="auto"/>
        <w:right w:val="none" w:sz="0" w:space="0" w:color="auto"/>
      </w:divBdr>
      <w:divsChild>
        <w:div w:id="1905676994">
          <w:marLeft w:val="0"/>
          <w:marRight w:val="0"/>
          <w:marTop w:val="0"/>
          <w:marBottom w:val="0"/>
          <w:divBdr>
            <w:top w:val="none" w:sz="0" w:space="0" w:color="auto"/>
            <w:left w:val="none" w:sz="0" w:space="0" w:color="auto"/>
            <w:bottom w:val="none" w:sz="0" w:space="0" w:color="auto"/>
            <w:right w:val="none" w:sz="0" w:space="0" w:color="auto"/>
          </w:divBdr>
        </w:div>
      </w:divsChild>
    </w:div>
    <w:div w:id="153448515">
      <w:bodyDiv w:val="1"/>
      <w:marLeft w:val="0"/>
      <w:marRight w:val="0"/>
      <w:marTop w:val="0"/>
      <w:marBottom w:val="0"/>
      <w:divBdr>
        <w:top w:val="none" w:sz="0" w:space="0" w:color="auto"/>
        <w:left w:val="none" w:sz="0" w:space="0" w:color="auto"/>
        <w:bottom w:val="none" w:sz="0" w:space="0" w:color="auto"/>
        <w:right w:val="none" w:sz="0" w:space="0" w:color="auto"/>
      </w:divBdr>
      <w:divsChild>
        <w:div w:id="1297878431">
          <w:marLeft w:val="0"/>
          <w:marRight w:val="0"/>
          <w:marTop w:val="0"/>
          <w:marBottom w:val="0"/>
          <w:divBdr>
            <w:top w:val="none" w:sz="0" w:space="0" w:color="auto"/>
            <w:left w:val="none" w:sz="0" w:space="0" w:color="auto"/>
            <w:bottom w:val="none" w:sz="0" w:space="0" w:color="auto"/>
            <w:right w:val="none" w:sz="0" w:space="0" w:color="auto"/>
          </w:divBdr>
        </w:div>
      </w:divsChild>
    </w:div>
    <w:div w:id="154222260">
      <w:bodyDiv w:val="1"/>
      <w:marLeft w:val="0"/>
      <w:marRight w:val="0"/>
      <w:marTop w:val="0"/>
      <w:marBottom w:val="0"/>
      <w:divBdr>
        <w:top w:val="none" w:sz="0" w:space="0" w:color="auto"/>
        <w:left w:val="none" w:sz="0" w:space="0" w:color="auto"/>
        <w:bottom w:val="none" w:sz="0" w:space="0" w:color="auto"/>
        <w:right w:val="none" w:sz="0" w:space="0" w:color="auto"/>
      </w:divBdr>
      <w:divsChild>
        <w:div w:id="1701778387">
          <w:marLeft w:val="0"/>
          <w:marRight w:val="0"/>
          <w:marTop w:val="0"/>
          <w:marBottom w:val="0"/>
          <w:divBdr>
            <w:top w:val="none" w:sz="0" w:space="0" w:color="auto"/>
            <w:left w:val="none" w:sz="0" w:space="0" w:color="auto"/>
            <w:bottom w:val="none" w:sz="0" w:space="0" w:color="auto"/>
            <w:right w:val="none" w:sz="0" w:space="0" w:color="auto"/>
          </w:divBdr>
        </w:div>
      </w:divsChild>
    </w:div>
    <w:div w:id="157771454">
      <w:bodyDiv w:val="1"/>
      <w:marLeft w:val="0"/>
      <w:marRight w:val="0"/>
      <w:marTop w:val="0"/>
      <w:marBottom w:val="0"/>
      <w:divBdr>
        <w:top w:val="none" w:sz="0" w:space="0" w:color="auto"/>
        <w:left w:val="none" w:sz="0" w:space="0" w:color="auto"/>
        <w:bottom w:val="none" w:sz="0" w:space="0" w:color="auto"/>
        <w:right w:val="none" w:sz="0" w:space="0" w:color="auto"/>
      </w:divBdr>
      <w:divsChild>
        <w:div w:id="845436200">
          <w:marLeft w:val="0"/>
          <w:marRight w:val="0"/>
          <w:marTop w:val="0"/>
          <w:marBottom w:val="0"/>
          <w:divBdr>
            <w:top w:val="none" w:sz="0" w:space="0" w:color="auto"/>
            <w:left w:val="none" w:sz="0" w:space="0" w:color="auto"/>
            <w:bottom w:val="none" w:sz="0" w:space="0" w:color="auto"/>
            <w:right w:val="none" w:sz="0" w:space="0" w:color="auto"/>
          </w:divBdr>
        </w:div>
      </w:divsChild>
    </w:div>
    <w:div w:id="162168047">
      <w:bodyDiv w:val="1"/>
      <w:marLeft w:val="0"/>
      <w:marRight w:val="0"/>
      <w:marTop w:val="0"/>
      <w:marBottom w:val="0"/>
      <w:divBdr>
        <w:top w:val="none" w:sz="0" w:space="0" w:color="auto"/>
        <w:left w:val="none" w:sz="0" w:space="0" w:color="auto"/>
        <w:bottom w:val="none" w:sz="0" w:space="0" w:color="auto"/>
        <w:right w:val="none" w:sz="0" w:space="0" w:color="auto"/>
      </w:divBdr>
      <w:divsChild>
        <w:div w:id="874856276">
          <w:marLeft w:val="0"/>
          <w:marRight w:val="0"/>
          <w:marTop w:val="0"/>
          <w:marBottom w:val="0"/>
          <w:divBdr>
            <w:top w:val="none" w:sz="0" w:space="0" w:color="auto"/>
            <w:left w:val="none" w:sz="0" w:space="0" w:color="auto"/>
            <w:bottom w:val="none" w:sz="0" w:space="0" w:color="auto"/>
            <w:right w:val="none" w:sz="0" w:space="0" w:color="auto"/>
          </w:divBdr>
        </w:div>
      </w:divsChild>
    </w:div>
    <w:div w:id="163012948">
      <w:bodyDiv w:val="1"/>
      <w:marLeft w:val="0"/>
      <w:marRight w:val="0"/>
      <w:marTop w:val="0"/>
      <w:marBottom w:val="0"/>
      <w:divBdr>
        <w:top w:val="none" w:sz="0" w:space="0" w:color="auto"/>
        <w:left w:val="none" w:sz="0" w:space="0" w:color="auto"/>
        <w:bottom w:val="none" w:sz="0" w:space="0" w:color="auto"/>
        <w:right w:val="none" w:sz="0" w:space="0" w:color="auto"/>
      </w:divBdr>
      <w:divsChild>
        <w:div w:id="1034040564">
          <w:marLeft w:val="0"/>
          <w:marRight w:val="0"/>
          <w:marTop w:val="0"/>
          <w:marBottom w:val="0"/>
          <w:divBdr>
            <w:top w:val="none" w:sz="0" w:space="0" w:color="auto"/>
            <w:left w:val="none" w:sz="0" w:space="0" w:color="auto"/>
            <w:bottom w:val="none" w:sz="0" w:space="0" w:color="auto"/>
            <w:right w:val="none" w:sz="0" w:space="0" w:color="auto"/>
          </w:divBdr>
        </w:div>
      </w:divsChild>
    </w:div>
    <w:div w:id="171721279">
      <w:bodyDiv w:val="1"/>
      <w:marLeft w:val="0"/>
      <w:marRight w:val="0"/>
      <w:marTop w:val="0"/>
      <w:marBottom w:val="0"/>
      <w:divBdr>
        <w:top w:val="none" w:sz="0" w:space="0" w:color="auto"/>
        <w:left w:val="none" w:sz="0" w:space="0" w:color="auto"/>
        <w:bottom w:val="none" w:sz="0" w:space="0" w:color="auto"/>
        <w:right w:val="none" w:sz="0" w:space="0" w:color="auto"/>
      </w:divBdr>
      <w:divsChild>
        <w:div w:id="1459882278">
          <w:marLeft w:val="0"/>
          <w:marRight w:val="0"/>
          <w:marTop w:val="0"/>
          <w:marBottom w:val="0"/>
          <w:divBdr>
            <w:top w:val="none" w:sz="0" w:space="0" w:color="auto"/>
            <w:left w:val="none" w:sz="0" w:space="0" w:color="auto"/>
            <w:bottom w:val="none" w:sz="0" w:space="0" w:color="auto"/>
            <w:right w:val="none" w:sz="0" w:space="0" w:color="auto"/>
          </w:divBdr>
        </w:div>
      </w:divsChild>
    </w:div>
    <w:div w:id="171770360">
      <w:bodyDiv w:val="1"/>
      <w:marLeft w:val="0"/>
      <w:marRight w:val="0"/>
      <w:marTop w:val="0"/>
      <w:marBottom w:val="0"/>
      <w:divBdr>
        <w:top w:val="none" w:sz="0" w:space="0" w:color="auto"/>
        <w:left w:val="none" w:sz="0" w:space="0" w:color="auto"/>
        <w:bottom w:val="none" w:sz="0" w:space="0" w:color="auto"/>
        <w:right w:val="none" w:sz="0" w:space="0" w:color="auto"/>
      </w:divBdr>
      <w:divsChild>
        <w:div w:id="1396052390">
          <w:marLeft w:val="0"/>
          <w:marRight w:val="0"/>
          <w:marTop w:val="0"/>
          <w:marBottom w:val="0"/>
          <w:divBdr>
            <w:top w:val="none" w:sz="0" w:space="0" w:color="auto"/>
            <w:left w:val="none" w:sz="0" w:space="0" w:color="auto"/>
            <w:bottom w:val="none" w:sz="0" w:space="0" w:color="auto"/>
            <w:right w:val="none" w:sz="0" w:space="0" w:color="auto"/>
          </w:divBdr>
        </w:div>
      </w:divsChild>
    </w:div>
    <w:div w:id="175268030">
      <w:bodyDiv w:val="1"/>
      <w:marLeft w:val="0"/>
      <w:marRight w:val="0"/>
      <w:marTop w:val="0"/>
      <w:marBottom w:val="0"/>
      <w:divBdr>
        <w:top w:val="none" w:sz="0" w:space="0" w:color="auto"/>
        <w:left w:val="none" w:sz="0" w:space="0" w:color="auto"/>
        <w:bottom w:val="none" w:sz="0" w:space="0" w:color="auto"/>
        <w:right w:val="none" w:sz="0" w:space="0" w:color="auto"/>
      </w:divBdr>
      <w:divsChild>
        <w:div w:id="1316180618">
          <w:marLeft w:val="0"/>
          <w:marRight w:val="0"/>
          <w:marTop w:val="0"/>
          <w:marBottom w:val="0"/>
          <w:divBdr>
            <w:top w:val="none" w:sz="0" w:space="0" w:color="auto"/>
            <w:left w:val="none" w:sz="0" w:space="0" w:color="auto"/>
            <w:bottom w:val="none" w:sz="0" w:space="0" w:color="auto"/>
            <w:right w:val="none" w:sz="0" w:space="0" w:color="auto"/>
          </w:divBdr>
        </w:div>
      </w:divsChild>
    </w:div>
    <w:div w:id="175389361">
      <w:bodyDiv w:val="1"/>
      <w:marLeft w:val="0"/>
      <w:marRight w:val="0"/>
      <w:marTop w:val="0"/>
      <w:marBottom w:val="0"/>
      <w:divBdr>
        <w:top w:val="none" w:sz="0" w:space="0" w:color="auto"/>
        <w:left w:val="none" w:sz="0" w:space="0" w:color="auto"/>
        <w:bottom w:val="none" w:sz="0" w:space="0" w:color="auto"/>
        <w:right w:val="none" w:sz="0" w:space="0" w:color="auto"/>
      </w:divBdr>
      <w:divsChild>
        <w:div w:id="1711373234">
          <w:marLeft w:val="0"/>
          <w:marRight w:val="0"/>
          <w:marTop w:val="0"/>
          <w:marBottom w:val="0"/>
          <w:divBdr>
            <w:top w:val="none" w:sz="0" w:space="0" w:color="auto"/>
            <w:left w:val="none" w:sz="0" w:space="0" w:color="auto"/>
            <w:bottom w:val="none" w:sz="0" w:space="0" w:color="auto"/>
            <w:right w:val="none" w:sz="0" w:space="0" w:color="auto"/>
          </w:divBdr>
        </w:div>
      </w:divsChild>
    </w:div>
    <w:div w:id="175851345">
      <w:bodyDiv w:val="1"/>
      <w:marLeft w:val="0"/>
      <w:marRight w:val="0"/>
      <w:marTop w:val="0"/>
      <w:marBottom w:val="0"/>
      <w:divBdr>
        <w:top w:val="none" w:sz="0" w:space="0" w:color="auto"/>
        <w:left w:val="none" w:sz="0" w:space="0" w:color="auto"/>
        <w:bottom w:val="none" w:sz="0" w:space="0" w:color="auto"/>
        <w:right w:val="none" w:sz="0" w:space="0" w:color="auto"/>
      </w:divBdr>
      <w:divsChild>
        <w:div w:id="559099140">
          <w:marLeft w:val="0"/>
          <w:marRight w:val="0"/>
          <w:marTop w:val="0"/>
          <w:marBottom w:val="0"/>
          <w:divBdr>
            <w:top w:val="none" w:sz="0" w:space="0" w:color="auto"/>
            <w:left w:val="none" w:sz="0" w:space="0" w:color="auto"/>
            <w:bottom w:val="none" w:sz="0" w:space="0" w:color="auto"/>
            <w:right w:val="none" w:sz="0" w:space="0" w:color="auto"/>
          </w:divBdr>
        </w:div>
      </w:divsChild>
    </w:div>
    <w:div w:id="179396511">
      <w:bodyDiv w:val="1"/>
      <w:marLeft w:val="0"/>
      <w:marRight w:val="0"/>
      <w:marTop w:val="0"/>
      <w:marBottom w:val="0"/>
      <w:divBdr>
        <w:top w:val="none" w:sz="0" w:space="0" w:color="auto"/>
        <w:left w:val="none" w:sz="0" w:space="0" w:color="auto"/>
        <w:bottom w:val="none" w:sz="0" w:space="0" w:color="auto"/>
        <w:right w:val="none" w:sz="0" w:space="0" w:color="auto"/>
      </w:divBdr>
      <w:divsChild>
        <w:div w:id="303850790">
          <w:marLeft w:val="0"/>
          <w:marRight w:val="0"/>
          <w:marTop w:val="0"/>
          <w:marBottom w:val="0"/>
          <w:divBdr>
            <w:top w:val="none" w:sz="0" w:space="0" w:color="auto"/>
            <w:left w:val="none" w:sz="0" w:space="0" w:color="auto"/>
            <w:bottom w:val="none" w:sz="0" w:space="0" w:color="auto"/>
            <w:right w:val="none" w:sz="0" w:space="0" w:color="auto"/>
          </w:divBdr>
        </w:div>
      </w:divsChild>
    </w:div>
    <w:div w:id="182792895">
      <w:bodyDiv w:val="1"/>
      <w:marLeft w:val="0"/>
      <w:marRight w:val="0"/>
      <w:marTop w:val="0"/>
      <w:marBottom w:val="0"/>
      <w:divBdr>
        <w:top w:val="none" w:sz="0" w:space="0" w:color="auto"/>
        <w:left w:val="none" w:sz="0" w:space="0" w:color="auto"/>
        <w:bottom w:val="none" w:sz="0" w:space="0" w:color="auto"/>
        <w:right w:val="none" w:sz="0" w:space="0" w:color="auto"/>
      </w:divBdr>
      <w:divsChild>
        <w:div w:id="120195310">
          <w:marLeft w:val="0"/>
          <w:marRight w:val="0"/>
          <w:marTop w:val="0"/>
          <w:marBottom w:val="0"/>
          <w:divBdr>
            <w:top w:val="none" w:sz="0" w:space="0" w:color="auto"/>
            <w:left w:val="none" w:sz="0" w:space="0" w:color="auto"/>
            <w:bottom w:val="none" w:sz="0" w:space="0" w:color="auto"/>
            <w:right w:val="none" w:sz="0" w:space="0" w:color="auto"/>
          </w:divBdr>
        </w:div>
      </w:divsChild>
    </w:div>
    <w:div w:id="191653725">
      <w:bodyDiv w:val="1"/>
      <w:marLeft w:val="0"/>
      <w:marRight w:val="0"/>
      <w:marTop w:val="0"/>
      <w:marBottom w:val="0"/>
      <w:divBdr>
        <w:top w:val="none" w:sz="0" w:space="0" w:color="auto"/>
        <w:left w:val="none" w:sz="0" w:space="0" w:color="auto"/>
        <w:bottom w:val="none" w:sz="0" w:space="0" w:color="auto"/>
        <w:right w:val="none" w:sz="0" w:space="0" w:color="auto"/>
      </w:divBdr>
      <w:divsChild>
        <w:div w:id="1088504937">
          <w:marLeft w:val="0"/>
          <w:marRight w:val="0"/>
          <w:marTop w:val="0"/>
          <w:marBottom w:val="0"/>
          <w:divBdr>
            <w:top w:val="none" w:sz="0" w:space="0" w:color="auto"/>
            <w:left w:val="none" w:sz="0" w:space="0" w:color="auto"/>
            <w:bottom w:val="none" w:sz="0" w:space="0" w:color="auto"/>
            <w:right w:val="none" w:sz="0" w:space="0" w:color="auto"/>
          </w:divBdr>
        </w:div>
      </w:divsChild>
    </w:div>
    <w:div w:id="221671434">
      <w:bodyDiv w:val="1"/>
      <w:marLeft w:val="0"/>
      <w:marRight w:val="0"/>
      <w:marTop w:val="0"/>
      <w:marBottom w:val="0"/>
      <w:divBdr>
        <w:top w:val="none" w:sz="0" w:space="0" w:color="auto"/>
        <w:left w:val="none" w:sz="0" w:space="0" w:color="auto"/>
        <w:bottom w:val="none" w:sz="0" w:space="0" w:color="auto"/>
        <w:right w:val="none" w:sz="0" w:space="0" w:color="auto"/>
      </w:divBdr>
      <w:divsChild>
        <w:div w:id="1595092932">
          <w:marLeft w:val="0"/>
          <w:marRight w:val="0"/>
          <w:marTop w:val="0"/>
          <w:marBottom w:val="0"/>
          <w:divBdr>
            <w:top w:val="none" w:sz="0" w:space="0" w:color="auto"/>
            <w:left w:val="none" w:sz="0" w:space="0" w:color="auto"/>
            <w:bottom w:val="none" w:sz="0" w:space="0" w:color="auto"/>
            <w:right w:val="none" w:sz="0" w:space="0" w:color="auto"/>
          </w:divBdr>
        </w:div>
      </w:divsChild>
    </w:div>
    <w:div w:id="227956344">
      <w:bodyDiv w:val="1"/>
      <w:marLeft w:val="0"/>
      <w:marRight w:val="0"/>
      <w:marTop w:val="0"/>
      <w:marBottom w:val="0"/>
      <w:divBdr>
        <w:top w:val="none" w:sz="0" w:space="0" w:color="auto"/>
        <w:left w:val="none" w:sz="0" w:space="0" w:color="auto"/>
        <w:bottom w:val="none" w:sz="0" w:space="0" w:color="auto"/>
        <w:right w:val="none" w:sz="0" w:space="0" w:color="auto"/>
      </w:divBdr>
      <w:divsChild>
        <w:div w:id="63377970">
          <w:marLeft w:val="0"/>
          <w:marRight w:val="0"/>
          <w:marTop w:val="0"/>
          <w:marBottom w:val="0"/>
          <w:divBdr>
            <w:top w:val="none" w:sz="0" w:space="0" w:color="auto"/>
            <w:left w:val="none" w:sz="0" w:space="0" w:color="auto"/>
            <w:bottom w:val="none" w:sz="0" w:space="0" w:color="auto"/>
            <w:right w:val="none" w:sz="0" w:space="0" w:color="auto"/>
          </w:divBdr>
        </w:div>
      </w:divsChild>
    </w:div>
    <w:div w:id="234240307">
      <w:bodyDiv w:val="1"/>
      <w:marLeft w:val="0"/>
      <w:marRight w:val="0"/>
      <w:marTop w:val="0"/>
      <w:marBottom w:val="0"/>
      <w:divBdr>
        <w:top w:val="none" w:sz="0" w:space="0" w:color="auto"/>
        <w:left w:val="none" w:sz="0" w:space="0" w:color="auto"/>
        <w:bottom w:val="none" w:sz="0" w:space="0" w:color="auto"/>
        <w:right w:val="none" w:sz="0" w:space="0" w:color="auto"/>
      </w:divBdr>
      <w:divsChild>
        <w:div w:id="727071645">
          <w:marLeft w:val="0"/>
          <w:marRight w:val="0"/>
          <w:marTop w:val="0"/>
          <w:marBottom w:val="0"/>
          <w:divBdr>
            <w:top w:val="none" w:sz="0" w:space="0" w:color="auto"/>
            <w:left w:val="none" w:sz="0" w:space="0" w:color="auto"/>
            <w:bottom w:val="none" w:sz="0" w:space="0" w:color="auto"/>
            <w:right w:val="none" w:sz="0" w:space="0" w:color="auto"/>
          </w:divBdr>
        </w:div>
      </w:divsChild>
    </w:div>
    <w:div w:id="234442051">
      <w:bodyDiv w:val="1"/>
      <w:marLeft w:val="0"/>
      <w:marRight w:val="0"/>
      <w:marTop w:val="0"/>
      <w:marBottom w:val="0"/>
      <w:divBdr>
        <w:top w:val="none" w:sz="0" w:space="0" w:color="auto"/>
        <w:left w:val="none" w:sz="0" w:space="0" w:color="auto"/>
        <w:bottom w:val="none" w:sz="0" w:space="0" w:color="auto"/>
        <w:right w:val="none" w:sz="0" w:space="0" w:color="auto"/>
      </w:divBdr>
      <w:divsChild>
        <w:div w:id="1119714817">
          <w:marLeft w:val="0"/>
          <w:marRight w:val="0"/>
          <w:marTop w:val="0"/>
          <w:marBottom w:val="0"/>
          <w:divBdr>
            <w:top w:val="none" w:sz="0" w:space="0" w:color="auto"/>
            <w:left w:val="none" w:sz="0" w:space="0" w:color="auto"/>
            <w:bottom w:val="none" w:sz="0" w:space="0" w:color="auto"/>
            <w:right w:val="none" w:sz="0" w:space="0" w:color="auto"/>
          </w:divBdr>
        </w:div>
      </w:divsChild>
    </w:div>
    <w:div w:id="238487864">
      <w:bodyDiv w:val="1"/>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
      </w:divsChild>
    </w:div>
    <w:div w:id="242491092">
      <w:bodyDiv w:val="1"/>
      <w:marLeft w:val="0"/>
      <w:marRight w:val="0"/>
      <w:marTop w:val="0"/>
      <w:marBottom w:val="0"/>
      <w:divBdr>
        <w:top w:val="none" w:sz="0" w:space="0" w:color="auto"/>
        <w:left w:val="none" w:sz="0" w:space="0" w:color="auto"/>
        <w:bottom w:val="none" w:sz="0" w:space="0" w:color="auto"/>
        <w:right w:val="none" w:sz="0" w:space="0" w:color="auto"/>
      </w:divBdr>
      <w:divsChild>
        <w:div w:id="1782605658">
          <w:marLeft w:val="0"/>
          <w:marRight w:val="0"/>
          <w:marTop w:val="0"/>
          <w:marBottom w:val="0"/>
          <w:divBdr>
            <w:top w:val="none" w:sz="0" w:space="0" w:color="auto"/>
            <w:left w:val="none" w:sz="0" w:space="0" w:color="auto"/>
            <w:bottom w:val="none" w:sz="0" w:space="0" w:color="auto"/>
            <w:right w:val="none" w:sz="0" w:space="0" w:color="auto"/>
          </w:divBdr>
        </w:div>
      </w:divsChild>
    </w:div>
    <w:div w:id="243687224">
      <w:bodyDiv w:val="1"/>
      <w:marLeft w:val="0"/>
      <w:marRight w:val="0"/>
      <w:marTop w:val="0"/>
      <w:marBottom w:val="0"/>
      <w:divBdr>
        <w:top w:val="none" w:sz="0" w:space="0" w:color="auto"/>
        <w:left w:val="none" w:sz="0" w:space="0" w:color="auto"/>
        <w:bottom w:val="none" w:sz="0" w:space="0" w:color="auto"/>
        <w:right w:val="none" w:sz="0" w:space="0" w:color="auto"/>
      </w:divBdr>
      <w:divsChild>
        <w:div w:id="1667588437">
          <w:marLeft w:val="0"/>
          <w:marRight w:val="0"/>
          <w:marTop w:val="0"/>
          <w:marBottom w:val="0"/>
          <w:divBdr>
            <w:top w:val="none" w:sz="0" w:space="0" w:color="auto"/>
            <w:left w:val="none" w:sz="0" w:space="0" w:color="auto"/>
            <w:bottom w:val="none" w:sz="0" w:space="0" w:color="auto"/>
            <w:right w:val="none" w:sz="0" w:space="0" w:color="auto"/>
          </w:divBdr>
        </w:div>
      </w:divsChild>
    </w:div>
    <w:div w:id="247931044">
      <w:bodyDiv w:val="1"/>
      <w:marLeft w:val="0"/>
      <w:marRight w:val="0"/>
      <w:marTop w:val="0"/>
      <w:marBottom w:val="0"/>
      <w:divBdr>
        <w:top w:val="none" w:sz="0" w:space="0" w:color="auto"/>
        <w:left w:val="none" w:sz="0" w:space="0" w:color="auto"/>
        <w:bottom w:val="none" w:sz="0" w:space="0" w:color="auto"/>
        <w:right w:val="none" w:sz="0" w:space="0" w:color="auto"/>
      </w:divBdr>
      <w:divsChild>
        <w:div w:id="179008200">
          <w:marLeft w:val="0"/>
          <w:marRight w:val="0"/>
          <w:marTop w:val="0"/>
          <w:marBottom w:val="0"/>
          <w:divBdr>
            <w:top w:val="none" w:sz="0" w:space="0" w:color="auto"/>
            <w:left w:val="none" w:sz="0" w:space="0" w:color="auto"/>
            <w:bottom w:val="none" w:sz="0" w:space="0" w:color="auto"/>
            <w:right w:val="none" w:sz="0" w:space="0" w:color="auto"/>
          </w:divBdr>
        </w:div>
      </w:divsChild>
    </w:div>
    <w:div w:id="250546133">
      <w:bodyDiv w:val="1"/>
      <w:marLeft w:val="0"/>
      <w:marRight w:val="0"/>
      <w:marTop w:val="0"/>
      <w:marBottom w:val="0"/>
      <w:divBdr>
        <w:top w:val="none" w:sz="0" w:space="0" w:color="auto"/>
        <w:left w:val="none" w:sz="0" w:space="0" w:color="auto"/>
        <w:bottom w:val="none" w:sz="0" w:space="0" w:color="auto"/>
        <w:right w:val="none" w:sz="0" w:space="0" w:color="auto"/>
      </w:divBdr>
      <w:divsChild>
        <w:div w:id="1098674418">
          <w:marLeft w:val="0"/>
          <w:marRight w:val="0"/>
          <w:marTop w:val="0"/>
          <w:marBottom w:val="0"/>
          <w:divBdr>
            <w:top w:val="none" w:sz="0" w:space="0" w:color="auto"/>
            <w:left w:val="none" w:sz="0" w:space="0" w:color="auto"/>
            <w:bottom w:val="none" w:sz="0" w:space="0" w:color="auto"/>
            <w:right w:val="none" w:sz="0" w:space="0" w:color="auto"/>
          </w:divBdr>
        </w:div>
      </w:divsChild>
    </w:div>
    <w:div w:id="251359995">
      <w:bodyDiv w:val="1"/>
      <w:marLeft w:val="0"/>
      <w:marRight w:val="0"/>
      <w:marTop w:val="0"/>
      <w:marBottom w:val="0"/>
      <w:divBdr>
        <w:top w:val="none" w:sz="0" w:space="0" w:color="auto"/>
        <w:left w:val="none" w:sz="0" w:space="0" w:color="auto"/>
        <w:bottom w:val="none" w:sz="0" w:space="0" w:color="auto"/>
        <w:right w:val="none" w:sz="0" w:space="0" w:color="auto"/>
      </w:divBdr>
      <w:divsChild>
        <w:div w:id="1895115362">
          <w:marLeft w:val="0"/>
          <w:marRight w:val="0"/>
          <w:marTop w:val="0"/>
          <w:marBottom w:val="0"/>
          <w:divBdr>
            <w:top w:val="none" w:sz="0" w:space="0" w:color="auto"/>
            <w:left w:val="none" w:sz="0" w:space="0" w:color="auto"/>
            <w:bottom w:val="none" w:sz="0" w:space="0" w:color="auto"/>
            <w:right w:val="none" w:sz="0" w:space="0" w:color="auto"/>
          </w:divBdr>
        </w:div>
      </w:divsChild>
    </w:div>
    <w:div w:id="254562078">
      <w:bodyDiv w:val="1"/>
      <w:marLeft w:val="0"/>
      <w:marRight w:val="0"/>
      <w:marTop w:val="0"/>
      <w:marBottom w:val="0"/>
      <w:divBdr>
        <w:top w:val="none" w:sz="0" w:space="0" w:color="auto"/>
        <w:left w:val="none" w:sz="0" w:space="0" w:color="auto"/>
        <w:bottom w:val="none" w:sz="0" w:space="0" w:color="auto"/>
        <w:right w:val="none" w:sz="0" w:space="0" w:color="auto"/>
      </w:divBdr>
      <w:divsChild>
        <w:div w:id="1667055838">
          <w:marLeft w:val="0"/>
          <w:marRight w:val="0"/>
          <w:marTop w:val="0"/>
          <w:marBottom w:val="0"/>
          <w:divBdr>
            <w:top w:val="none" w:sz="0" w:space="0" w:color="auto"/>
            <w:left w:val="none" w:sz="0" w:space="0" w:color="auto"/>
            <w:bottom w:val="none" w:sz="0" w:space="0" w:color="auto"/>
            <w:right w:val="none" w:sz="0" w:space="0" w:color="auto"/>
          </w:divBdr>
        </w:div>
      </w:divsChild>
    </w:div>
    <w:div w:id="258373704">
      <w:bodyDiv w:val="1"/>
      <w:marLeft w:val="0"/>
      <w:marRight w:val="0"/>
      <w:marTop w:val="0"/>
      <w:marBottom w:val="0"/>
      <w:divBdr>
        <w:top w:val="none" w:sz="0" w:space="0" w:color="auto"/>
        <w:left w:val="none" w:sz="0" w:space="0" w:color="auto"/>
        <w:bottom w:val="none" w:sz="0" w:space="0" w:color="auto"/>
        <w:right w:val="none" w:sz="0" w:space="0" w:color="auto"/>
      </w:divBdr>
      <w:divsChild>
        <w:div w:id="1662394521">
          <w:marLeft w:val="0"/>
          <w:marRight w:val="0"/>
          <w:marTop w:val="0"/>
          <w:marBottom w:val="0"/>
          <w:divBdr>
            <w:top w:val="none" w:sz="0" w:space="0" w:color="auto"/>
            <w:left w:val="none" w:sz="0" w:space="0" w:color="auto"/>
            <w:bottom w:val="none" w:sz="0" w:space="0" w:color="auto"/>
            <w:right w:val="none" w:sz="0" w:space="0" w:color="auto"/>
          </w:divBdr>
        </w:div>
      </w:divsChild>
    </w:div>
    <w:div w:id="259720562">
      <w:bodyDiv w:val="1"/>
      <w:marLeft w:val="0"/>
      <w:marRight w:val="0"/>
      <w:marTop w:val="0"/>
      <w:marBottom w:val="0"/>
      <w:divBdr>
        <w:top w:val="none" w:sz="0" w:space="0" w:color="auto"/>
        <w:left w:val="none" w:sz="0" w:space="0" w:color="auto"/>
        <w:bottom w:val="none" w:sz="0" w:space="0" w:color="auto"/>
        <w:right w:val="none" w:sz="0" w:space="0" w:color="auto"/>
      </w:divBdr>
      <w:divsChild>
        <w:div w:id="32972579">
          <w:marLeft w:val="0"/>
          <w:marRight w:val="0"/>
          <w:marTop w:val="0"/>
          <w:marBottom w:val="0"/>
          <w:divBdr>
            <w:top w:val="none" w:sz="0" w:space="0" w:color="auto"/>
            <w:left w:val="none" w:sz="0" w:space="0" w:color="auto"/>
            <w:bottom w:val="none" w:sz="0" w:space="0" w:color="auto"/>
            <w:right w:val="none" w:sz="0" w:space="0" w:color="auto"/>
          </w:divBdr>
        </w:div>
      </w:divsChild>
    </w:div>
    <w:div w:id="276764467">
      <w:bodyDiv w:val="1"/>
      <w:marLeft w:val="0"/>
      <w:marRight w:val="0"/>
      <w:marTop w:val="0"/>
      <w:marBottom w:val="0"/>
      <w:divBdr>
        <w:top w:val="none" w:sz="0" w:space="0" w:color="auto"/>
        <w:left w:val="none" w:sz="0" w:space="0" w:color="auto"/>
        <w:bottom w:val="none" w:sz="0" w:space="0" w:color="auto"/>
        <w:right w:val="none" w:sz="0" w:space="0" w:color="auto"/>
      </w:divBdr>
      <w:divsChild>
        <w:div w:id="1704745380">
          <w:marLeft w:val="0"/>
          <w:marRight w:val="0"/>
          <w:marTop w:val="0"/>
          <w:marBottom w:val="0"/>
          <w:divBdr>
            <w:top w:val="none" w:sz="0" w:space="0" w:color="auto"/>
            <w:left w:val="none" w:sz="0" w:space="0" w:color="auto"/>
            <w:bottom w:val="none" w:sz="0" w:space="0" w:color="auto"/>
            <w:right w:val="none" w:sz="0" w:space="0" w:color="auto"/>
          </w:divBdr>
        </w:div>
      </w:divsChild>
    </w:div>
    <w:div w:id="292756117">
      <w:bodyDiv w:val="1"/>
      <w:marLeft w:val="0"/>
      <w:marRight w:val="0"/>
      <w:marTop w:val="0"/>
      <w:marBottom w:val="0"/>
      <w:divBdr>
        <w:top w:val="none" w:sz="0" w:space="0" w:color="auto"/>
        <w:left w:val="none" w:sz="0" w:space="0" w:color="auto"/>
        <w:bottom w:val="none" w:sz="0" w:space="0" w:color="auto"/>
        <w:right w:val="none" w:sz="0" w:space="0" w:color="auto"/>
      </w:divBdr>
      <w:divsChild>
        <w:div w:id="1129131612">
          <w:marLeft w:val="0"/>
          <w:marRight w:val="0"/>
          <w:marTop w:val="0"/>
          <w:marBottom w:val="0"/>
          <w:divBdr>
            <w:top w:val="none" w:sz="0" w:space="0" w:color="auto"/>
            <w:left w:val="none" w:sz="0" w:space="0" w:color="auto"/>
            <w:bottom w:val="none" w:sz="0" w:space="0" w:color="auto"/>
            <w:right w:val="none" w:sz="0" w:space="0" w:color="auto"/>
          </w:divBdr>
        </w:div>
      </w:divsChild>
    </w:div>
    <w:div w:id="296646809">
      <w:bodyDiv w:val="1"/>
      <w:marLeft w:val="0"/>
      <w:marRight w:val="0"/>
      <w:marTop w:val="0"/>
      <w:marBottom w:val="0"/>
      <w:divBdr>
        <w:top w:val="none" w:sz="0" w:space="0" w:color="auto"/>
        <w:left w:val="none" w:sz="0" w:space="0" w:color="auto"/>
        <w:bottom w:val="none" w:sz="0" w:space="0" w:color="auto"/>
        <w:right w:val="none" w:sz="0" w:space="0" w:color="auto"/>
      </w:divBdr>
      <w:divsChild>
        <w:div w:id="590511293">
          <w:marLeft w:val="0"/>
          <w:marRight w:val="0"/>
          <w:marTop w:val="0"/>
          <w:marBottom w:val="0"/>
          <w:divBdr>
            <w:top w:val="none" w:sz="0" w:space="0" w:color="auto"/>
            <w:left w:val="none" w:sz="0" w:space="0" w:color="auto"/>
            <w:bottom w:val="none" w:sz="0" w:space="0" w:color="auto"/>
            <w:right w:val="none" w:sz="0" w:space="0" w:color="auto"/>
          </w:divBdr>
        </w:div>
      </w:divsChild>
    </w:div>
    <w:div w:id="299044545">
      <w:bodyDiv w:val="1"/>
      <w:marLeft w:val="0"/>
      <w:marRight w:val="0"/>
      <w:marTop w:val="0"/>
      <w:marBottom w:val="0"/>
      <w:divBdr>
        <w:top w:val="none" w:sz="0" w:space="0" w:color="auto"/>
        <w:left w:val="none" w:sz="0" w:space="0" w:color="auto"/>
        <w:bottom w:val="none" w:sz="0" w:space="0" w:color="auto"/>
        <w:right w:val="none" w:sz="0" w:space="0" w:color="auto"/>
      </w:divBdr>
      <w:divsChild>
        <w:div w:id="426731040">
          <w:marLeft w:val="0"/>
          <w:marRight w:val="0"/>
          <w:marTop w:val="0"/>
          <w:marBottom w:val="0"/>
          <w:divBdr>
            <w:top w:val="none" w:sz="0" w:space="0" w:color="auto"/>
            <w:left w:val="none" w:sz="0" w:space="0" w:color="auto"/>
            <w:bottom w:val="none" w:sz="0" w:space="0" w:color="auto"/>
            <w:right w:val="none" w:sz="0" w:space="0" w:color="auto"/>
          </w:divBdr>
        </w:div>
      </w:divsChild>
    </w:div>
    <w:div w:id="300696660">
      <w:bodyDiv w:val="1"/>
      <w:marLeft w:val="0"/>
      <w:marRight w:val="0"/>
      <w:marTop w:val="0"/>
      <w:marBottom w:val="0"/>
      <w:divBdr>
        <w:top w:val="none" w:sz="0" w:space="0" w:color="auto"/>
        <w:left w:val="none" w:sz="0" w:space="0" w:color="auto"/>
        <w:bottom w:val="none" w:sz="0" w:space="0" w:color="auto"/>
        <w:right w:val="none" w:sz="0" w:space="0" w:color="auto"/>
      </w:divBdr>
      <w:divsChild>
        <w:div w:id="9766222">
          <w:marLeft w:val="0"/>
          <w:marRight w:val="0"/>
          <w:marTop w:val="0"/>
          <w:marBottom w:val="0"/>
          <w:divBdr>
            <w:top w:val="none" w:sz="0" w:space="0" w:color="auto"/>
            <w:left w:val="none" w:sz="0" w:space="0" w:color="auto"/>
            <w:bottom w:val="none" w:sz="0" w:space="0" w:color="auto"/>
            <w:right w:val="none" w:sz="0" w:space="0" w:color="auto"/>
          </w:divBdr>
        </w:div>
      </w:divsChild>
    </w:div>
    <w:div w:id="307052113">
      <w:bodyDiv w:val="1"/>
      <w:marLeft w:val="0"/>
      <w:marRight w:val="0"/>
      <w:marTop w:val="0"/>
      <w:marBottom w:val="0"/>
      <w:divBdr>
        <w:top w:val="none" w:sz="0" w:space="0" w:color="auto"/>
        <w:left w:val="none" w:sz="0" w:space="0" w:color="auto"/>
        <w:bottom w:val="none" w:sz="0" w:space="0" w:color="auto"/>
        <w:right w:val="none" w:sz="0" w:space="0" w:color="auto"/>
      </w:divBdr>
      <w:divsChild>
        <w:div w:id="729153943">
          <w:marLeft w:val="0"/>
          <w:marRight w:val="0"/>
          <w:marTop w:val="0"/>
          <w:marBottom w:val="0"/>
          <w:divBdr>
            <w:top w:val="none" w:sz="0" w:space="0" w:color="auto"/>
            <w:left w:val="none" w:sz="0" w:space="0" w:color="auto"/>
            <w:bottom w:val="none" w:sz="0" w:space="0" w:color="auto"/>
            <w:right w:val="none" w:sz="0" w:space="0" w:color="auto"/>
          </w:divBdr>
        </w:div>
      </w:divsChild>
    </w:div>
    <w:div w:id="307828697">
      <w:bodyDiv w:val="1"/>
      <w:marLeft w:val="0"/>
      <w:marRight w:val="0"/>
      <w:marTop w:val="0"/>
      <w:marBottom w:val="0"/>
      <w:divBdr>
        <w:top w:val="none" w:sz="0" w:space="0" w:color="auto"/>
        <w:left w:val="none" w:sz="0" w:space="0" w:color="auto"/>
        <w:bottom w:val="none" w:sz="0" w:space="0" w:color="auto"/>
        <w:right w:val="none" w:sz="0" w:space="0" w:color="auto"/>
      </w:divBdr>
      <w:divsChild>
        <w:div w:id="1999454143">
          <w:marLeft w:val="0"/>
          <w:marRight w:val="0"/>
          <w:marTop w:val="0"/>
          <w:marBottom w:val="0"/>
          <w:divBdr>
            <w:top w:val="none" w:sz="0" w:space="0" w:color="auto"/>
            <w:left w:val="none" w:sz="0" w:space="0" w:color="auto"/>
            <w:bottom w:val="none" w:sz="0" w:space="0" w:color="auto"/>
            <w:right w:val="none" w:sz="0" w:space="0" w:color="auto"/>
          </w:divBdr>
        </w:div>
      </w:divsChild>
    </w:div>
    <w:div w:id="312956593">
      <w:bodyDiv w:val="1"/>
      <w:marLeft w:val="0"/>
      <w:marRight w:val="0"/>
      <w:marTop w:val="0"/>
      <w:marBottom w:val="0"/>
      <w:divBdr>
        <w:top w:val="none" w:sz="0" w:space="0" w:color="auto"/>
        <w:left w:val="none" w:sz="0" w:space="0" w:color="auto"/>
        <w:bottom w:val="none" w:sz="0" w:space="0" w:color="auto"/>
        <w:right w:val="none" w:sz="0" w:space="0" w:color="auto"/>
      </w:divBdr>
      <w:divsChild>
        <w:div w:id="376321465">
          <w:marLeft w:val="0"/>
          <w:marRight w:val="0"/>
          <w:marTop w:val="0"/>
          <w:marBottom w:val="0"/>
          <w:divBdr>
            <w:top w:val="none" w:sz="0" w:space="0" w:color="auto"/>
            <w:left w:val="none" w:sz="0" w:space="0" w:color="auto"/>
            <w:bottom w:val="none" w:sz="0" w:space="0" w:color="auto"/>
            <w:right w:val="none" w:sz="0" w:space="0" w:color="auto"/>
          </w:divBdr>
        </w:div>
      </w:divsChild>
    </w:div>
    <w:div w:id="313727285">
      <w:bodyDiv w:val="1"/>
      <w:marLeft w:val="0"/>
      <w:marRight w:val="0"/>
      <w:marTop w:val="0"/>
      <w:marBottom w:val="0"/>
      <w:divBdr>
        <w:top w:val="none" w:sz="0" w:space="0" w:color="auto"/>
        <w:left w:val="none" w:sz="0" w:space="0" w:color="auto"/>
        <w:bottom w:val="none" w:sz="0" w:space="0" w:color="auto"/>
        <w:right w:val="none" w:sz="0" w:space="0" w:color="auto"/>
      </w:divBdr>
      <w:divsChild>
        <w:div w:id="2099249800">
          <w:marLeft w:val="0"/>
          <w:marRight w:val="0"/>
          <w:marTop w:val="0"/>
          <w:marBottom w:val="0"/>
          <w:divBdr>
            <w:top w:val="none" w:sz="0" w:space="0" w:color="auto"/>
            <w:left w:val="none" w:sz="0" w:space="0" w:color="auto"/>
            <w:bottom w:val="none" w:sz="0" w:space="0" w:color="auto"/>
            <w:right w:val="none" w:sz="0" w:space="0" w:color="auto"/>
          </w:divBdr>
        </w:div>
      </w:divsChild>
    </w:div>
    <w:div w:id="315182217">
      <w:bodyDiv w:val="1"/>
      <w:marLeft w:val="0"/>
      <w:marRight w:val="0"/>
      <w:marTop w:val="0"/>
      <w:marBottom w:val="0"/>
      <w:divBdr>
        <w:top w:val="none" w:sz="0" w:space="0" w:color="auto"/>
        <w:left w:val="none" w:sz="0" w:space="0" w:color="auto"/>
        <w:bottom w:val="none" w:sz="0" w:space="0" w:color="auto"/>
        <w:right w:val="none" w:sz="0" w:space="0" w:color="auto"/>
      </w:divBdr>
      <w:divsChild>
        <w:div w:id="1005743966">
          <w:marLeft w:val="0"/>
          <w:marRight w:val="0"/>
          <w:marTop w:val="0"/>
          <w:marBottom w:val="0"/>
          <w:divBdr>
            <w:top w:val="none" w:sz="0" w:space="0" w:color="auto"/>
            <w:left w:val="none" w:sz="0" w:space="0" w:color="auto"/>
            <w:bottom w:val="none" w:sz="0" w:space="0" w:color="auto"/>
            <w:right w:val="none" w:sz="0" w:space="0" w:color="auto"/>
          </w:divBdr>
        </w:div>
      </w:divsChild>
    </w:div>
    <w:div w:id="317806660">
      <w:bodyDiv w:val="1"/>
      <w:marLeft w:val="0"/>
      <w:marRight w:val="0"/>
      <w:marTop w:val="0"/>
      <w:marBottom w:val="0"/>
      <w:divBdr>
        <w:top w:val="none" w:sz="0" w:space="0" w:color="auto"/>
        <w:left w:val="none" w:sz="0" w:space="0" w:color="auto"/>
        <w:bottom w:val="none" w:sz="0" w:space="0" w:color="auto"/>
        <w:right w:val="none" w:sz="0" w:space="0" w:color="auto"/>
      </w:divBdr>
      <w:divsChild>
        <w:div w:id="359090522">
          <w:marLeft w:val="0"/>
          <w:marRight w:val="0"/>
          <w:marTop w:val="0"/>
          <w:marBottom w:val="0"/>
          <w:divBdr>
            <w:top w:val="none" w:sz="0" w:space="0" w:color="auto"/>
            <w:left w:val="none" w:sz="0" w:space="0" w:color="auto"/>
            <w:bottom w:val="none" w:sz="0" w:space="0" w:color="auto"/>
            <w:right w:val="none" w:sz="0" w:space="0" w:color="auto"/>
          </w:divBdr>
        </w:div>
      </w:divsChild>
    </w:div>
    <w:div w:id="330572546">
      <w:bodyDiv w:val="1"/>
      <w:marLeft w:val="0"/>
      <w:marRight w:val="0"/>
      <w:marTop w:val="0"/>
      <w:marBottom w:val="0"/>
      <w:divBdr>
        <w:top w:val="none" w:sz="0" w:space="0" w:color="auto"/>
        <w:left w:val="none" w:sz="0" w:space="0" w:color="auto"/>
        <w:bottom w:val="none" w:sz="0" w:space="0" w:color="auto"/>
        <w:right w:val="none" w:sz="0" w:space="0" w:color="auto"/>
      </w:divBdr>
      <w:divsChild>
        <w:div w:id="1086272186">
          <w:marLeft w:val="0"/>
          <w:marRight w:val="0"/>
          <w:marTop w:val="0"/>
          <w:marBottom w:val="0"/>
          <w:divBdr>
            <w:top w:val="none" w:sz="0" w:space="0" w:color="auto"/>
            <w:left w:val="none" w:sz="0" w:space="0" w:color="auto"/>
            <w:bottom w:val="none" w:sz="0" w:space="0" w:color="auto"/>
            <w:right w:val="none" w:sz="0" w:space="0" w:color="auto"/>
          </w:divBdr>
        </w:div>
      </w:divsChild>
    </w:div>
    <w:div w:id="333730063">
      <w:bodyDiv w:val="1"/>
      <w:marLeft w:val="0"/>
      <w:marRight w:val="0"/>
      <w:marTop w:val="0"/>
      <w:marBottom w:val="0"/>
      <w:divBdr>
        <w:top w:val="none" w:sz="0" w:space="0" w:color="auto"/>
        <w:left w:val="none" w:sz="0" w:space="0" w:color="auto"/>
        <w:bottom w:val="none" w:sz="0" w:space="0" w:color="auto"/>
        <w:right w:val="none" w:sz="0" w:space="0" w:color="auto"/>
      </w:divBdr>
      <w:divsChild>
        <w:div w:id="2075278781">
          <w:marLeft w:val="0"/>
          <w:marRight w:val="0"/>
          <w:marTop w:val="0"/>
          <w:marBottom w:val="0"/>
          <w:divBdr>
            <w:top w:val="none" w:sz="0" w:space="0" w:color="auto"/>
            <w:left w:val="none" w:sz="0" w:space="0" w:color="auto"/>
            <w:bottom w:val="none" w:sz="0" w:space="0" w:color="auto"/>
            <w:right w:val="none" w:sz="0" w:space="0" w:color="auto"/>
          </w:divBdr>
        </w:div>
      </w:divsChild>
    </w:div>
    <w:div w:id="333730693">
      <w:bodyDiv w:val="1"/>
      <w:marLeft w:val="0"/>
      <w:marRight w:val="0"/>
      <w:marTop w:val="0"/>
      <w:marBottom w:val="0"/>
      <w:divBdr>
        <w:top w:val="none" w:sz="0" w:space="0" w:color="auto"/>
        <w:left w:val="none" w:sz="0" w:space="0" w:color="auto"/>
        <w:bottom w:val="none" w:sz="0" w:space="0" w:color="auto"/>
        <w:right w:val="none" w:sz="0" w:space="0" w:color="auto"/>
      </w:divBdr>
      <w:divsChild>
        <w:div w:id="417218875">
          <w:marLeft w:val="0"/>
          <w:marRight w:val="0"/>
          <w:marTop w:val="0"/>
          <w:marBottom w:val="0"/>
          <w:divBdr>
            <w:top w:val="none" w:sz="0" w:space="0" w:color="auto"/>
            <w:left w:val="none" w:sz="0" w:space="0" w:color="auto"/>
            <w:bottom w:val="none" w:sz="0" w:space="0" w:color="auto"/>
            <w:right w:val="none" w:sz="0" w:space="0" w:color="auto"/>
          </w:divBdr>
        </w:div>
      </w:divsChild>
    </w:div>
    <w:div w:id="336345088">
      <w:bodyDiv w:val="1"/>
      <w:marLeft w:val="0"/>
      <w:marRight w:val="0"/>
      <w:marTop w:val="0"/>
      <w:marBottom w:val="0"/>
      <w:divBdr>
        <w:top w:val="none" w:sz="0" w:space="0" w:color="auto"/>
        <w:left w:val="none" w:sz="0" w:space="0" w:color="auto"/>
        <w:bottom w:val="none" w:sz="0" w:space="0" w:color="auto"/>
        <w:right w:val="none" w:sz="0" w:space="0" w:color="auto"/>
      </w:divBdr>
      <w:divsChild>
        <w:div w:id="797458727">
          <w:marLeft w:val="0"/>
          <w:marRight w:val="0"/>
          <w:marTop w:val="0"/>
          <w:marBottom w:val="0"/>
          <w:divBdr>
            <w:top w:val="none" w:sz="0" w:space="0" w:color="auto"/>
            <w:left w:val="none" w:sz="0" w:space="0" w:color="auto"/>
            <w:bottom w:val="none" w:sz="0" w:space="0" w:color="auto"/>
            <w:right w:val="none" w:sz="0" w:space="0" w:color="auto"/>
          </w:divBdr>
        </w:div>
      </w:divsChild>
    </w:div>
    <w:div w:id="338512082">
      <w:bodyDiv w:val="1"/>
      <w:marLeft w:val="0"/>
      <w:marRight w:val="0"/>
      <w:marTop w:val="0"/>
      <w:marBottom w:val="0"/>
      <w:divBdr>
        <w:top w:val="none" w:sz="0" w:space="0" w:color="auto"/>
        <w:left w:val="none" w:sz="0" w:space="0" w:color="auto"/>
        <w:bottom w:val="none" w:sz="0" w:space="0" w:color="auto"/>
        <w:right w:val="none" w:sz="0" w:space="0" w:color="auto"/>
      </w:divBdr>
      <w:divsChild>
        <w:div w:id="2001885154">
          <w:marLeft w:val="0"/>
          <w:marRight w:val="0"/>
          <w:marTop w:val="0"/>
          <w:marBottom w:val="0"/>
          <w:divBdr>
            <w:top w:val="none" w:sz="0" w:space="0" w:color="auto"/>
            <w:left w:val="none" w:sz="0" w:space="0" w:color="auto"/>
            <w:bottom w:val="none" w:sz="0" w:space="0" w:color="auto"/>
            <w:right w:val="none" w:sz="0" w:space="0" w:color="auto"/>
          </w:divBdr>
        </w:div>
      </w:divsChild>
    </w:div>
    <w:div w:id="339351236">
      <w:bodyDiv w:val="1"/>
      <w:marLeft w:val="0"/>
      <w:marRight w:val="0"/>
      <w:marTop w:val="0"/>
      <w:marBottom w:val="0"/>
      <w:divBdr>
        <w:top w:val="none" w:sz="0" w:space="0" w:color="auto"/>
        <w:left w:val="none" w:sz="0" w:space="0" w:color="auto"/>
        <w:bottom w:val="none" w:sz="0" w:space="0" w:color="auto"/>
        <w:right w:val="none" w:sz="0" w:space="0" w:color="auto"/>
      </w:divBdr>
      <w:divsChild>
        <w:div w:id="324821683">
          <w:marLeft w:val="0"/>
          <w:marRight w:val="0"/>
          <w:marTop w:val="0"/>
          <w:marBottom w:val="0"/>
          <w:divBdr>
            <w:top w:val="none" w:sz="0" w:space="0" w:color="auto"/>
            <w:left w:val="none" w:sz="0" w:space="0" w:color="auto"/>
            <w:bottom w:val="none" w:sz="0" w:space="0" w:color="auto"/>
            <w:right w:val="none" w:sz="0" w:space="0" w:color="auto"/>
          </w:divBdr>
        </w:div>
      </w:divsChild>
    </w:div>
    <w:div w:id="341010068">
      <w:bodyDiv w:val="1"/>
      <w:marLeft w:val="0"/>
      <w:marRight w:val="0"/>
      <w:marTop w:val="0"/>
      <w:marBottom w:val="0"/>
      <w:divBdr>
        <w:top w:val="none" w:sz="0" w:space="0" w:color="auto"/>
        <w:left w:val="none" w:sz="0" w:space="0" w:color="auto"/>
        <w:bottom w:val="none" w:sz="0" w:space="0" w:color="auto"/>
        <w:right w:val="none" w:sz="0" w:space="0" w:color="auto"/>
      </w:divBdr>
      <w:divsChild>
        <w:div w:id="1488398990">
          <w:marLeft w:val="0"/>
          <w:marRight w:val="0"/>
          <w:marTop w:val="0"/>
          <w:marBottom w:val="0"/>
          <w:divBdr>
            <w:top w:val="none" w:sz="0" w:space="0" w:color="auto"/>
            <w:left w:val="none" w:sz="0" w:space="0" w:color="auto"/>
            <w:bottom w:val="none" w:sz="0" w:space="0" w:color="auto"/>
            <w:right w:val="none" w:sz="0" w:space="0" w:color="auto"/>
          </w:divBdr>
        </w:div>
      </w:divsChild>
    </w:div>
    <w:div w:id="345250824">
      <w:bodyDiv w:val="1"/>
      <w:marLeft w:val="0"/>
      <w:marRight w:val="0"/>
      <w:marTop w:val="0"/>
      <w:marBottom w:val="0"/>
      <w:divBdr>
        <w:top w:val="none" w:sz="0" w:space="0" w:color="auto"/>
        <w:left w:val="none" w:sz="0" w:space="0" w:color="auto"/>
        <w:bottom w:val="none" w:sz="0" w:space="0" w:color="auto"/>
        <w:right w:val="none" w:sz="0" w:space="0" w:color="auto"/>
      </w:divBdr>
      <w:divsChild>
        <w:div w:id="1539968685">
          <w:marLeft w:val="0"/>
          <w:marRight w:val="0"/>
          <w:marTop w:val="0"/>
          <w:marBottom w:val="0"/>
          <w:divBdr>
            <w:top w:val="none" w:sz="0" w:space="0" w:color="auto"/>
            <w:left w:val="none" w:sz="0" w:space="0" w:color="auto"/>
            <w:bottom w:val="none" w:sz="0" w:space="0" w:color="auto"/>
            <w:right w:val="none" w:sz="0" w:space="0" w:color="auto"/>
          </w:divBdr>
        </w:div>
      </w:divsChild>
    </w:div>
    <w:div w:id="346954592">
      <w:bodyDiv w:val="1"/>
      <w:marLeft w:val="0"/>
      <w:marRight w:val="0"/>
      <w:marTop w:val="0"/>
      <w:marBottom w:val="0"/>
      <w:divBdr>
        <w:top w:val="none" w:sz="0" w:space="0" w:color="auto"/>
        <w:left w:val="none" w:sz="0" w:space="0" w:color="auto"/>
        <w:bottom w:val="none" w:sz="0" w:space="0" w:color="auto"/>
        <w:right w:val="none" w:sz="0" w:space="0" w:color="auto"/>
      </w:divBdr>
      <w:divsChild>
        <w:div w:id="156967689">
          <w:marLeft w:val="0"/>
          <w:marRight w:val="0"/>
          <w:marTop w:val="0"/>
          <w:marBottom w:val="0"/>
          <w:divBdr>
            <w:top w:val="none" w:sz="0" w:space="0" w:color="auto"/>
            <w:left w:val="none" w:sz="0" w:space="0" w:color="auto"/>
            <w:bottom w:val="none" w:sz="0" w:space="0" w:color="auto"/>
            <w:right w:val="none" w:sz="0" w:space="0" w:color="auto"/>
          </w:divBdr>
        </w:div>
      </w:divsChild>
    </w:div>
    <w:div w:id="348721326">
      <w:bodyDiv w:val="1"/>
      <w:marLeft w:val="0"/>
      <w:marRight w:val="0"/>
      <w:marTop w:val="0"/>
      <w:marBottom w:val="0"/>
      <w:divBdr>
        <w:top w:val="none" w:sz="0" w:space="0" w:color="auto"/>
        <w:left w:val="none" w:sz="0" w:space="0" w:color="auto"/>
        <w:bottom w:val="none" w:sz="0" w:space="0" w:color="auto"/>
        <w:right w:val="none" w:sz="0" w:space="0" w:color="auto"/>
      </w:divBdr>
      <w:divsChild>
        <w:div w:id="1454321955">
          <w:marLeft w:val="0"/>
          <w:marRight w:val="0"/>
          <w:marTop w:val="0"/>
          <w:marBottom w:val="0"/>
          <w:divBdr>
            <w:top w:val="none" w:sz="0" w:space="0" w:color="auto"/>
            <w:left w:val="none" w:sz="0" w:space="0" w:color="auto"/>
            <w:bottom w:val="none" w:sz="0" w:space="0" w:color="auto"/>
            <w:right w:val="none" w:sz="0" w:space="0" w:color="auto"/>
          </w:divBdr>
        </w:div>
      </w:divsChild>
    </w:div>
    <w:div w:id="360395865">
      <w:bodyDiv w:val="1"/>
      <w:marLeft w:val="0"/>
      <w:marRight w:val="0"/>
      <w:marTop w:val="0"/>
      <w:marBottom w:val="0"/>
      <w:divBdr>
        <w:top w:val="none" w:sz="0" w:space="0" w:color="auto"/>
        <w:left w:val="none" w:sz="0" w:space="0" w:color="auto"/>
        <w:bottom w:val="none" w:sz="0" w:space="0" w:color="auto"/>
        <w:right w:val="none" w:sz="0" w:space="0" w:color="auto"/>
      </w:divBdr>
      <w:divsChild>
        <w:div w:id="80101691">
          <w:marLeft w:val="0"/>
          <w:marRight w:val="0"/>
          <w:marTop w:val="0"/>
          <w:marBottom w:val="0"/>
          <w:divBdr>
            <w:top w:val="none" w:sz="0" w:space="0" w:color="auto"/>
            <w:left w:val="none" w:sz="0" w:space="0" w:color="auto"/>
            <w:bottom w:val="none" w:sz="0" w:space="0" w:color="auto"/>
            <w:right w:val="none" w:sz="0" w:space="0" w:color="auto"/>
          </w:divBdr>
        </w:div>
      </w:divsChild>
    </w:div>
    <w:div w:id="363483613">
      <w:bodyDiv w:val="1"/>
      <w:marLeft w:val="0"/>
      <w:marRight w:val="0"/>
      <w:marTop w:val="0"/>
      <w:marBottom w:val="0"/>
      <w:divBdr>
        <w:top w:val="none" w:sz="0" w:space="0" w:color="auto"/>
        <w:left w:val="none" w:sz="0" w:space="0" w:color="auto"/>
        <w:bottom w:val="none" w:sz="0" w:space="0" w:color="auto"/>
        <w:right w:val="none" w:sz="0" w:space="0" w:color="auto"/>
      </w:divBdr>
      <w:divsChild>
        <w:div w:id="1934312073">
          <w:marLeft w:val="0"/>
          <w:marRight w:val="0"/>
          <w:marTop w:val="0"/>
          <w:marBottom w:val="0"/>
          <w:divBdr>
            <w:top w:val="none" w:sz="0" w:space="0" w:color="auto"/>
            <w:left w:val="none" w:sz="0" w:space="0" w:color="auto"/>
            <w:bottom w:val="none" w:sz="0" w:space="0" w:color="auto"/>
            <w:right w:val="none" w:sz="0" w:space="0" w:color="auto"/>
          </w:divBdr>
        </w:div>
      </w:divsChild>
    </w:div>
    <w:div w:id="364915640">
      <w:bodyDiv w:val="1"/>
      <w:marLeft w:val="0"/>
      <w:marRight w:val="0"/>
      <w:marTop w:val="0"/>
      <w:marBottom w:val="0"/>
      <w:divBdr>
        <w:top w:val="none" w:sz="0" w:space="0" w:color="auto"/>
        <w:left w:val="none" w:sz="0" w:space="0" w:color="auto"/>
        <w:bottom w:val="none" w:sz="0" w:space="0" w:color="auto"/>
        <w:right w:val="none" w:sz="0" w:space="0" w:color="auto"/>
      </w:divBdr>
      <w:divsChild>
        <w:div w:id="2117482647">
          <w:marLeft w:val="0"/>
          <w:marRight w:val="0"/>
          <w:marTop w:val="0"/>
          <w:marBottom w:val="0"/>
          <w:divBdr>
            <w:top w:val="none" w:sz="0" w:space="0" w:color="auto"/>
            <w:left w:val="none" w:sz="0" w:space="0" w:color="auto"/>
            <w:bottom w:val="none" w:sz="0" w:space="0" w:color="auto"/>
            <w:right w:val="none" w:sz="0" w:space="0" w:color="auto"/>
          </w:divBdr>
        </w:div>
      </w:divsChild>
    </w:div>
    <w:div w:id="367074680">
      <w:bodyDiv w:val="1"/>
      <w:marLeft w:val="0"/>
      <w:marRight w:val="0"/>
      <w:marTop w:val="0"/>
      <w:marBottom w:val="0"/>
      <w:divBdr>
        <w:top w:val="none" w:sz="0" w:space="0" w:color="auto"/>
        <w:left w:val="none" w:sz="0" w:space="0" w:color="auto"/>
        <w:bottom w:val="none" w:sz="0" w:space="0" w:color="auto"/>
        <w:right w:val="none" w:sz="0" w:space="0" w:color="auto"/>
      </w:divBdr>
      <w:divsChild>
        <w:div w:id="1928806528">
          <w:marLeft w:val="0"/>
          <w:marRight w:val="0"/>
          <w:marTop w:val="0"/>
          <w:marBottom w:val="0"/>
          <w:divBdr>
            <w:top w:val="none" w:sz="0" w:space="0" w:color="auto"/>
            <w:left w:val="none" w:sz="0" w:space="0" w:color="auto"/>
            <w:bottom w:val="none" w:sz="0" w:space="0" w:color="auto"/>
            <w:right w:val="none" w:sz="0" w:space="0" w:color="auto"/>
          </w:divBdr>
        </w:div>
      </w:divsChild>
    </w:div>
    <w:div w:id="379474302">
      <w:bodyDiv w:val="1"/>
      <w:marLeft w:val="0"/>
      <w:marRight w:val="0"/>
      <w:marTop w:val="0"/>
      <w:marBottom w:val="0"/>
      <w:divBdr>
        <w:top w:val="none" w:sz="0" w:space="0" w:color="auto"/>
        <w:left w:val="none" w:sz="0" w:space="0" w:color="auto"/>
        <w:bottom w:val="none" w:sz="0" w:space="0" w:color="auto"/>
        <w:right w:val="none" w:sz="0" w:space="0" w:color="auto"/>
      </w:divBdr>
      <w:divsChild>
        <w:div w:id="51738186">
          <w:marLeft w:val="0"/>
          <w:marRight w:val="0"/>
          <w:marTop w:val="0"/>
          <w:marBottom w:val="0"/>
          <w:divBdr>
            <w:top w:val="none" w:sz="0" w:space="0" w:color="auto"/>
            <w:left w:val="none" w:sz="0" w:space="0" w:color="auto"/>
            <w:bottom w:val="none" w:sz="0" w:space="0" w:color="auto"/>
            <w:right w:val="none" w:sz="0" w:space="0" w:color="auto"/>
          </w:divBdr>
        </w:div>
      </w:divsChild>
    </w:div>
    <w:div w:id="383524005">
      <w:bodyDiv w:val="1"/>
      <w:marLeft w:val="0"/>
      <w:marRight w:val="0"/>
      <w:marTop w:val="0"/>
      <w:marBottom w:val="0"/>
      <w:divBdr>
        <w:top w:val="none" w:sz="0" w:space="0" w:color="auto"/>
        <w:left w:val="none" w:sz="0" w:space="0" w:color="auto"/>
        <w:bottom w:val="none" w:sz="0" w:space="0" w:color="auto"/>
        <w:right w:val="none" w:sz="0" w:space="0" w:color="auto"/>
      </w:divBdr>
      <w:divsChild>
        <w:div w:id="81226697">
          <w:marLeft w:val="0"/>
          <w:marRight w:val="0"/>
          <w:marTop w:val="0"/>
          <w:marBottom w:val="0"/>
          <w:divBdr>
            <w:top w:val="none" w:sz="0" w:space="0" w:color="auto"/>
            <w:left w:val="none" w:sz="0" w:space="0" w:color="auto"/>
            <w:bottom w:val="none" w:sz="0" w:space="0" w:color="auto"/>
            <w:right w:val="none" w:sz="0" w:space="0" w:color="auto"/>
          </w:divBdr>
        </w:div>
      </w:divsChild>
    </w:div>
    <w:div w:id="384767030">
      <w:bodyDiv w:val="1"/>
      <w:marLeft w:val="0"/>
      <w:marRight w:val="0"/>
      <w:marTop w:val="0"/>
      <w:marBottom w:val="0"/>
      <w:divBdr>
        <w:top w:val="none" w:sz="0" w:space="0" w:color="auto"/>
        <w:left w:val="none" w:sz="0" w:space="0" w:color="auto"/>
        <w:bottom w:val="none" w:sz="0" w:space="0" w:color="auto"/>
        <w:right w:val="none" w:sz="0" w:space="0" w:color="auto"/>
      </w:divBdr>
      <w:divsChild>
        <w:div w:id="525797140">
          <w:marLeft w:val="0"/>
          <w:marRight w:val="0"/>
          <w:marTop w:val="0"/>
          <w:marBottom w:val="0"/>
          <w:divBdr>
            <w:top w:val="none" w:sz="0" w:space="0" w:color="auto"/>
            <w:left w:val="none" w:sz="0" w:space="0" w:color="auto"/>
            <w:bottom w:val="none" w:sz="0" w:space="0" w:color="auto"/>
            <w:right w:val="none" w:sz="0" w:space="0" w:color="auto"/>
          </w:divBdr>
        </w:div>
      </w:divsChild>
    </w:div>
    <w:div w:id="389886187">
      <w:bodyDiv w:val="1"/>
      <w:marLeft w:val="0"/>
      <w:marRight w:val="0"/>
      <w:marTop w:val="0"/>
      <w:marBottom w:val="0"/>
      <w:divBdr>
        <w:top w:val="none" w:sz="0" w:space="0" w:color="auto"/>
        <w:left w:val="none" w:sz="0" w:space="0" w:color="auto"/>
        <w:bottom w:val="none" w:sz="0" w:space="0" w:color="auto"/>
        <w:right w:val="none" w:sz="0" w:space="0" w:color="auto"/>
      </w:divBdr>
      <w:divsChild>
        <w:div w:id="735128313">
          <w:marLeft w:val="0"/>
          <w:marRight w:val="0"/>
          <w:marTop w:val="0"/>
          <w:marBottom w:val="0"/>
          <w:divBdr>
            <w:top w:val="none" w:sz="0" w:space="0" w:color="auto"/>
            <w:left w:val="none" w:sz="0" w:space="0" w:color="auto"/>
            <w:bottom w:val="none" w:sz="0" w:space="0" w:color="auto"/>
            <w:right w:val="none" w:sz="0" w:space="0" w:color="auto"/>
          </w:divBdr>
        </w:div>
      </w:divsChild>
    </w:div>
    <w:div w:id="391543975">
      <w:bodyDiv w:val="1"/>
      <w:marLeft w:val="0"/>
      <w:marRight w:val="0"/>
      <w:marTop w:val="0"/>
      <w:marBottom w:val="0"/>
      <w:divBdr>
        <w:top w:val="none" w:sz="0" w:space="0" w:color="auto"/>
        <w:left w:val="none" w:sz="0" w:space="0" w:color="auto"/>
        <w:bottom w:val="none" w:sz="0" w:space="0" w:color="auto"/>
        <w:right w:val="none" w:sz="0" w:space="0" w:color="auto"/>
      </w:divBdr>
      <w:divsChild>
        <w:div w:id="1673025603">
          <w:marLeft w:val="0"/>
          <w:marRight w:val="0"/>
          <w:marTop w:val="0"/>
          <w:marBottom w:val="0"/>
          <w:divBdr>
            <w:top w:val="none" w:sz="0" w:space="0" w:color="auto"/>
            <w:left w:val="none" w:sz="0" w:space="0" w:color="auto"/>
            <w:bottom w:val="none" w:sz="0" w:space="0" w:color="auto"/>
            <w:right w:val="none" w:sz="0" w:space="0" w:color="auto"/>
          </w:divBdr>
        </w:div>
      </w:divsChild>
    </w:div>
    <w:div w:id="397438174">
      <w:bodyDiv w:val="1"/>
      <w:marLeft w:val="0"/>
      <w:marRight w:val="0"/>
      <w:marTop w:val="0"/>
      <w:marBottom w:val="0"/>
      <w:divBdr>
        <w:top w:val="none" w:sz="0" w:space="0" w:color="auto"/>
        <w:left w:val="none" w:sz="0" w:space="0" w:color="auto"/>
        <w:bottom w:val="none" w:sz="0" w:space="0" w:color="auto"/>
        <w:right w:val="none" w:sz="0" w:space="0" w:color="auto"/>
      </w:divBdr>
      <w:divsChild>
        <w:div w:id="142547280">
          <w:marLeft w:val="0"/>
          <w:marRight w:val="0"/>
          <w:marTop w:val="0"/>
          <w:marBottom w:val="0"/>
          <w:divBdr>
            <w:top w:val="none" w:sz="0" w:space="0" w:color="auto"/>
            <w:left w:val="none" w:sz="0" w:space="0" w:color="auto"/>
            <w:bottom w:val="none" w:sz="0" w:space="0" w:color="auto"/>
            <w:right w:val="none" w:sz="0" w:space="0" w:color="auto"/>
          </w:divBdr>
        </w:div>
      </w:divsChild>
    </w:div>
    <w:div w:id="403070965">
      <w:bodyDiv w:val="1"/>
      <w:marLeft w:val="0"/>
      <w:marRight w:val="0"/>
      <w:marTop w:val="0"/>
      <w:marBottom w:val="0"/>
      <w:divBdr>
        <w:top w:val="none" w:sz="0" w:space="0" w:color="auto"/>
        <w:left w:val="none" w:sz="0" w:space="0" w:color="auto"/>
        <w:bottom w:val="none" w:sz="0" w:space="0" w:color="auto"/>
        <w:right w:val="none" w:sz="0" w:space="0" w:color="auto"/>
      </w:divBdr>
      <w:divsChild>
        <w:div w:id="567804802">
          <w:marLeft w:val="0"/>
          <w:marRight w:val="0"/>
          <w:marTop w:val="0"/>
          <w:marBottom w:val="0"/>
          <w:divBdr>
            <w:top w:val="none" w:sz="0" w:space="0" w:color="auto"/>
            <w:left w:val="none" w:sz="0" w:space="0" w:color="auto"/>
            <w:bottom w:val="none" w:sz="0" w:space="0" w:color="auto"/>
            <w:right w:val="none" w:sz="0" w:space="0" w:color="auto"/>
          </w:divBdr>
        </w:div>
      </w:divsChild>
    </w:div>
    <w:div w:id="405029104">
      <w:bodyDiv w:val="1"/>
      <w:marLeft w:val="0"/>
      <w:marRight w:val="0"/>
      <w:marTop w:val="0"/>
      <w:marBottom w:val="0"/>
      <w:divBdr>
        <w:top w:val="none" w:sz="0" w:space="0" w:color="auto"/>
        <w:left w:val="none" w:sz="0" w:space="0" w:color="auto"/>
        <w:bottom w:val="none" w:sz="0" w:space="0" w:color="auto"/>
        <w:right w:val="none" w:sz="0" w:space="0" w:color="auto"/>
      </w:divBdr>
      <w:divsChild>
        <w:div w:id="853301198">
          <w:marLeft w:val="0"/>
          <w:marRight w:val="0"/>
          <w:marTop w:val="0"/>
          <w:marBottom w:val="0"/>
          <w:divBdr>
            <w:top w:val="none" w:sz="0" w:space="0" w:color="auto"/>
            <w:left w:val="none" w:sz="0" w:space="0" w:color="auto"/>
            <w:bottom w:val="none" w:sz="0" w:space="0" w:color="auto"/>
            <w:right w:val="none" w:sz="0" w:space="0" w:color="auto"/>
          </w:divBdr>
        </w:div>
      </w:divsChild>
    </w:div>
    <w:div w:id="418061544">
      <w:bodyDiv w:val="1"/>
      <w:marLeft w:val="0"/>
      <w:marRight w:val="0"/>
      <w:marTop w:val="0"/>
      <w:marBottom w:val="0"/>
      <w:divBdr>
        <w:top w:val="none" w:sz="0" w:space="0" w:color="auto"/>
        <w:left w:val="none" w:sz="0" w:space="0" w:color="auto"/>
        <w:bottom w:val="none" w:sz="0" w:space="0" w:color="auto"/>
        <w:right w:val="none" w:sz="0" w:space="0" w:color="auto"/>
      </w:divBdr>
      <w:divsChild>
        <w:div w:id="971129161">
          <w:marLeft w:val="0"/>
          <w:marRight w:val="0"/>
          <w:marTop w:val="0"/>
          <w:marBottom w:val="0"/>
          <w:divBdr>
            <w:top w:val="none" w:sz="0" w:space="0" w:color="auto"/>
            <w:left w:val="none" w:sz="0" w:space="0" w:color="auto"/>
            <w:bottom w:val="none" w:sz="0" w:space="0" w:color="auto"/>
            <w:right w:val="none" w:sz="0" w:space="0" w:color="auto"/>
          </w:divBdr>
        </w:div>
      </w:divsChild>
    </w:div>
    <w:div w:id="419176551">
      <w:bodyDiv w:val="1"/>
      <w:marLeft w:val="0"/>
      <w:marRight w:val="0"/>
      <w:marTop w:val="0"/>
      <w:marBottom w:val="0"/>
      <w:divBdr>
        <w:top w:val="none" w:sz="0" w:space="0" w:color="auto"/>
        <w:left w:val="none" w:sz="0" w:space="0" w:color="auto"/>
        <w:bottom w:val="none" w:sz="0" w:space="0" w:color="auto"/>
        <w:right w:val="none" w:sz="0" w:space="0" w:color="auto"/>
      </w:divBdr>
      <w:divsChild>
        <w:div w:id="2076588120">
          <w:marLeft w:val="0"/>
          <w:marRight w:val="0"/>
          <w:marTop w:val="0"/>
          <w:marBottom w:val="0"/>
          <w:divBdr>
            <w:top w:val="none" w:sz="0" w:space="0" w:color="auto"/>
            <w:left w:val="none" w:sz="0" w:space="0" w:color="auto"/>
            <w:bottom w:val="none" w:sz="0" w:space="0" w:color="auto"/>
            <w:right w:val="none" w:sz="0" w:space="0" w:color="auto"/>
          </w:divBdr>
        </w:div>
      </w:divsChild>
    </w:div>
    <w:div w:id="427042871">
      <w:bodyDiv w:val="1"/>
      <w:marLeft w:val="0"/>
      <w:marRight w:val="0"/>
      <w:marTop w:val="0"/>
      <w:marBottom w:val="0"/>
      <w:divBdr>
        <w:top w:val="none" w:sz="0" w:space="0" w:color="auto"/>
        <w:left w:val="none" w:sz="0" w:space="0" w:color="auto"/>
        <w:bottom w:val="none" w:sz="0" w:space="0" w:color="auto"/>
        <w:right w:val="none" w:sz="0" w:space="0" w:color="auto"/>
      </w:divBdr>
      <w:divsChild>
        <w:div w:id="385492205">
          <w:marLeft w:val="0"/>
          <w:marRight w:val="0"/>
          <w:marTop w:val="0"/>
          <w:marBottom w:val="0"/>
          <w:divBdr>
            <w:top w:val="none" w:sz="0" w:space="0" w:color="auto"/>
            <w:left w:val="none" w:sz="0" w:space="0" w:color="auto"/>
            <w:bottom w:val="none" w:sz="0" w:space="0" w:color="auto"/>
            <w:right w:val="none" w:sz="0" w:space="0" w:color="auto"/>
          </w:divBdr>
        </w:div>
      </w:divsChild>
    </w:div>
    <w:div w:id="428694049">
      <w:bodyDiv w:val="1"/>
      <w:marLeft w:val="0"/>
      <w:marRight w:val="0"/>
      <w:marTop w:val="0"/>
      <w:marBottom w:val="0"/>
      <w:divBdr>
        <w:top w:val="none" w:sz="0" w:space="0" w:color="auto"/>
        <w:left w:val="none" w:sz="0" w:space="0" w:color="auto"/>
        <w:bottom w:val="none" w:sz="0" w:space="0" w:color="auto"/>
        <w:right w:val="none" w:sz="0" w:space="0" w:color="auto"/>
      </w:divBdr>
      <w:divsChild>
        <w:div w:id="419524593">
          <w:marLeft w:val="0"/>
          <w:marRight w:val="0"/>
          <w:marTop w:val="0"/>
          <w:marBottom w:val="0"/>
          <w:divBdr>
            <w:top w:val="none" w:sz="0" w:space="0" w:color="auto"/>
            <w:left w:val="none" w:sz="0" w:space="0" w:color="auto"/>
            <w:bottom w:val="none" w:sz="0" w:space="0" w:color="auto"/>
            <w:right w:val="none" w:sz="0" w:space="0" w:color="auto"/>
          </w:divBdr>
        </w:div>
      </w:divsChild>
    </w:div>
    <w:div w:id="433481109">
      <w:bodyDiv w:val="1"/>
      <w:marLeft w:val="0"/>
      <w:marRight w:val="0"/>
      <w:marTop w:val="0"/>
      <w:marBottom w:val="0"/>
      <w:divBdr>
        <w:top w:val="none" w:sz="0" w:space="0" w:color="auto"/>
        <w:left w:val="none" w:sz="0" w:space="0" w:color="auto"/>
        <w:bottom w:val="none" w:sz="0" w:space="0" w:color="auto"/>
        <w:right w:val="none" w:sz="0" w:space="0" w:color="auto"/>
      </w:divBdr>
      <w:divsChild>
        <w:div w:id="979456927">
          <w:marLeft w:val="0"/>
          <w:marRight w:val="0"/>
          <w:marTop w:val="0"/>
          <w:marBottom w:val="0"/>
          <w:divBdr>
            <w:top w:val="none" w:sz="0" w:space="0" w:color="auto"/>
            <w:left w:val="none" w:sz="0" w:space="0" w:color="auto"/>
            <w:bottom w:val="none" w:sz="0" w:space="0" w:color="auto"/>
            <w:right w:val="none" w:sz="0" w:space="0" w:color="auto"/>
          </w:divBdr>
        </w:div>
      </w:divsChild>
    </w:div>
    <w:div w:id="437650063">
      <w:bodyDiv w:val="1"/>
      <w:marLeft w:val="0"/>
      <w:marRight w:val="0"/>
      <w:marTop w:val="0"/>
      <w:marBottom w:val="0"/>
      <w:divBdr>
        <w:top w:val="none" w:sz="0" w:space="0" w:color="auto"/>
        <w:left w:val="none" w:sz="0" w:space="0" w:color="auto"/>
        <w:bottom w:val="none" w:sz="0" w:space="0" w:color="auto"/>
        <w:right w:val="none" w:sz="0" w:space="0" w:color="auto"/>
      </w:divBdr>
      <w:divsChild>
        <w:div w:id="702286292">
          <w:marLeft w:val="0"/>
          <w:marRight w:val="0"/>
          <w:marTop w:val="0"/>
          <w:marBottom w:val="0"/>
          <w:divBdr>
            <w:top w:val="none" w:sz="0" w:space="0" w:color="auto"/>
            <w:left w:val="none" w:sz="0" w:space="0" w:color="auto"/>
            <w:bottom w:val="none" w:sz="0" w:space="0" w:color="auto"/>
            <w:right w:val="none" w:sz="0" w:space="0" w:color="auto"/>
          </w:divBdr>
        </w:div>
      </w:divsChild>
    </w:div>
    <w:div w:id="438068126">
      <w:bodyDiv w:val="1"/>
      <w:marLeft w:val="0"/>
      <w:marRight w:val="0"/>
      <w:marTop w:val="0"/>
      <w:marBottom w:val="0"/>
      <w:divBdr>
        <w:top w:val="none" w:sz="0" w:space="0" w:color="auto"/>
        <w:left w:val="none" w:sz="0" w:space="0" w:color="auto"/>
        <w:bottom w:val="none" w:sz="0" w:space="0" w:color="auto"/>
        <w:right w:val="none" w:sz="0" w:space="0" w:color="auto"/>
      </w:divBdr>
      <w:divsChild>
        <w:div w:id="377167735">
          <w:marLeft w:val="0"/>
          <w:marRight w:val="0"/>
          <w:marTop w:val="0"/>
          <w:marBottom w:val="0"/>
          <w:divBdr>
            <w:top w:val="none" w:sz="0" w:space="0" w:color="auto"/>
            <w:left w:val="none" w:sz="0" w:space="0" w:color="auto"/>
            <w:bottom w:val="none" w:sz="0" w:space="0" w:color="auto"/>
            <w:right w:val="none" w:sz="0" w:space="0" w:color="auto"/>
          </w:divBdr>
        </w:div>
      </w:divsChild>
    </w:div>
    <w:div w:id="440027220">
      <w:bodyDiv w:val="1"/>
      <w:marLeft w:val="0"/>
      <w:marRight w:val="0"/>
      <w:marTop w:val="0"/>
      <w:marBottom w:val="0"/>
      <w:divBdr>
        <w:top w:val="none" w:sz="0" w:space="0" w:color="auto"/>
        <w:left w:val="none" w:sz="0" w:space="0" w:color="auto"/>
        <w:bottom w:val="none" w:sz="0" w:space="0" w:color="auto"/>
        <w:right w:val="none" w:sz="0" w:space="0" w:color="auto"/>
      </w:divBdr>
      <w:divsChild>
        <w:div w:id="2007785106">
          <w:marLeft w:val="0"/>
          <w:marRight w:val="0"/>
          <w:marTop w:val="0"/>
          <w:marBottom w:val="0"/>
          <w:divBdr>
            <w:top w:val="none" w:sz="0" w:space="0" w:color="auto"/>
            <w:left w:val="none" w:sz="0" w:space="0" w:color="auto"/>
            <w:bottom w:val="none" w:sz="0" w:space="0" w:color="auto"/>
            <w:right w:val="none" w:sz="0" w:space="0" w:color="auto"/>
          </w:divBdr>
        </w:div>
      </w:divsChild>
    </w:div>
    <w:div w:id="452555917">
      <w:bodyDiv w:val="1"/>
      <w:marLeft w:val="0"/>
      <w:marRight w:val="0"/>
      <w:marTop w:val="0"/>
      <w:marBottom w:val="0"/>
      <w:divBdr>
        <w:top w:val="none" w:sz="0" w:space="0" w:color="auto"/>
        <w:left w:val="none" w:sz="0" w:space="0" w:color="auto"/>
        <w:bottom w:val="none" w:sz="0" w:space="0" w:color="auto"/>
        <w:right w:val="none" w:sz="0" w:space="0" w:color="auto"/>
      </w:divBdr>
      <w:divsChild>
        <w:div w:id="2135901973">
          <w:marLeft w:val="0"/>
          <w:marRight w:val="0"/>
          <w:marTop w:val="0"/>
          <w:marBottom w:val="0"/>
          <w:divBdr>
            <w:top w:val="none" w:sz="0" w:space="0" w:color="auto"/>
            <w:left w:val="none" w:sz="0" w:space="0" w:color="auto"/>
            <w:bottom w:val="none" w:sz="0" w:space="0" w:color="auto"/>
            <w:right w:val="none" w:sz="0" w:space="0" w:color="auto"/>
          </w:divBdr>
        </w:div>
      </w:divsChild>
    </w:div>
    <w:div w:id="457989922">
      <w:bodyDiv w:val="1"/>
      <w:marLeft w:val="0"/>
      <w:marRight w:val="0"/>
      <w:marTop w:val="0"/>
      <w:marBottom w:val="0"/>
      <w:divBdr>
        <w:top w:val="none" w:sz="0" w:space="0" w:color="auto"/>
        <w:left w:val="none" w:sz="0" w:space="0" w:color="auto"/>
        <w:bottom w:val="none" w:sz="0" w:space="0" w:color="auto"/>
        <w:right w:val="none" w:sz="0" w:space="0" w:color="auto"/>
      </w:divBdr>
      <w:divsChild>
        <w:div w:id="48384116">
          <w:marLeft w:val="0"/>
          <w:marRight w:val="0"/>
          <w:marTop w:val="0"/>
          <w:marBottom w:val="0"/>
          <w:divBdr>
            <w:top w:val="none" w:sz="0" w:space="0" w:color="auto"/>
            <w:left w:val="none" w:sz="0" w:space="0" w:color="auto"/>
            <w:bottom w:val="none" w:sz="0" w:space="0" w:color="auto"/>
            <w:right w:val="none" w:sz="0" w:space="0" w:color="auto"/>
          </w:divBdr>
        </w:div>
      </w:divsChild>
    </w:div>
    <w:div w:id="462381196">
      <w:bodyDiv w:val="1"/>
      <w:marLeft w:val="0"/>
      <w:marRight w:val="0"/>
      <w:marTop w:val="0"/>
      <w:marBottom w:val="0"/>
      <w:divBdr>
        <w:top w:val="none" w:sz="0" w:space="0" w:color="auto"/>
        <w:left w:val="none" w:sz="0" w:space="0" w:color="auto"/>
        <w:bottom w:val="none" w:sz="0" w:space="0" w:color="auto"/>
        <w:right w:val="none" w:sz="0" w:space="0" w:color="auto"/>
      </w:divBdr>
      <w:divsChild>
        <w:div w:id="595482554">
          <w:marLeft w:val="0"/>
          <w:marRight w:val="0"/>
          <w:marTop w:val="0"/>
          <w:marBottom w:val="0"/>
          <w:divBdr>
            <w:top w:val="none" w:sz="0" w:space="0" w:color="auto"/>
            <w:left w:val="none" w:sz="0" w:space="0" w:color="auto"/>
            <w:bottom w:val="none" w:sz="0" w:space="0" w:color="auto"/>
            <w:right w:val="none" w:sz="0" w:space="0" w:color="auto"/>
          </w:divBdr>
        </w:div>
      </w:divsChild>
    </w:div>
    <w:div w:id="470484126">
      <w:bodyDiv w:val="1"/>
      <w:marLeft w:val="0"/>
      <w:marRight w:val="0"/>
      <w:marTop w:val="0"/>
      <w:marBottom w:val="0"/>
      <w:divBdr>
        <w:top w:val="none" w:sz="0" w:space="0" w:color="auto"/>
        <w:left w:val="none" w:sz="0" w:space="0" w:color="auto"/>
        <w:bottom w:val="none" w:sz="0" w:space="0" w:color="auto"/>
        <w:right w:val="none" w:sz="0" w:space="0" w:color="auto"/>
      </w:divBdr>
      <w:divsChild>
        <w:div w:id="1466267550">
          <w:marLeft w:val="0"/>
          <w:marRight w:val="0"/>
          <w:marTop w:val="0"/>
          <w:marBottom w:val="0"/>
          <w:divBdr>
            <w:top w:val="none" w:sz="0" w:space="0" w:color="auto"/>
            <w:left w:val="none" w:sz="0" w:space="0" w:color="auto"/>
            <w:bottom w:val="none" w:sz="0" w:space="0" w:color="auto"/>
            <w:right w:val="none" w:sz="0" w:space="0" w:color="auto"/>
          </w:divBdr>
        </w:div>
      </w:divsChild>
    </w:div>
    <w:div w:id="479275680">
      <w:bodyDiv w:val="1"/>
      <w:marLeft w:val="0"/>
      <w:marRight w:val="0"/>
      <w:marTop w:val="0"/>
      <w:marBottom w:val="0"/>
      <w:divBdr>
        <w:top w:val="none" w:sz="0" w:space="0" w:color="auto"/>
        <w:left w:val="none" w:sz="0" w:space="0" w:color="auto"/>
        <w:bottom w:val="none" w:sz="0" w:space="0" w:color="auto"/>
        <w:right w:val="none" w:sz="0" w:space="0" w:color="auto"/>
      </w:divBdr>
      <w:divsChild>
        <w:div w:id="346174929">
          <w:marLeft w:val="0"/>
          <w:marRight w:val="0"/>
          <w:marTop w:val="0"/>
          <w:marBottom w:val="0"/>
          <w:divBdr>
            <w:top w:val="none" w:sz="0" w:space="0" w:color="auto"/>
            <w:left w:val="none" w:sz="0" w:space="0" w:color="auto"/>
            <w:bottom w:val="none" w:sz="0" w:space="0" w:color="auto"/>
            <w:right w:val="none" w:sz="0" w:space="0" w:color="auto"/>
          </w:divBdr>
        </w:div>
      </w:divsChild>
    </w:div>
    <w:div w:id="480079265">
      <w:bodyDiv w:val="1"/>
      <w:marLeft w:val="0"/>
      <w:marRight w:val="0"/>
      <w:marTop w:val="0"/>
      <w:marBottom w:val="0"/>
      <w:divBdr>
        <w:top w:val="none" w:sz="0" w:space="0" w:color="auto"/>
        <w:left w:val="none" w:sz="0" w:space="0" w:color="auto"/>
        <w:bottom w:val="none" w:sz="0" w:space="0" w:color="auto"/>
        <w:right w:val="none" w:sz="0" w:space="0" w:color="auto"/>
      </w:divBdr>
      <w:divsChild>
        <w:div w:id="541019659">
          <w:marLeft w:val="0"/>
          <w:marRight w:val="0"/>
          <w:marTop w:val="0"/>
          <w:marBottom w:val="0"/>
          <w:divBdr>
            <w:top w:val="none" w:sz="0" w:space="0" w:color="auto"/>
            <w:left w:val="none" w:sz="0" w:space="0" w:color="auto"/>
            <w:bottom w:val="none" w:sz="0" w:space="0" w:color="auto"/>
            <w:right w:val="none" w:sz="0" w:space="0" w:color="auto"/>
          </w:divBdr>
        </w:div>
      </w:divsChild>
    </w:div>
    <w:div w:id="480779706">
      <w:bodyDiv w:val="1"/>
      <w:marLeft w:val="0"/>
      <w:marRight w:val="0"/>
      <w:marTop w:val="0"/>
      <w:marBottom w:val="0"/>
      <w:divBdr>
        <w:top w:val="none" w:sz="0" w:space="0" w:color="auto"/>
        <w:left w:val="none" w:sz="0" w:space="0" w:color="auto"/>
        <w:bottom w:val="none" w:sz="0" w:space="0" w:color="auto"/>
        <w:right w:val="none" w:sz="0" w:space="0" w:color="auto"/>
      </w:divBdr>
      <w:divsChild>
        <w:div w:id="1131631222">
          <w:marLeft w:val="0"/>
          <w:marRight w:val="0"/>
          <w:marTop w:val="0"/>
          <w:marBottom w:val="0"/>
          <w:divBdr>
            <w:top w:val="none" w:sz="0" w:space="0" w:color="auto"/>
            <w:left w:val="none" w:sz="0" w:space="0" w:color="auto"/>
            <w:bottom w:val="none" w:sz="0" w:space="0" w:color="auto"/>
            <w:right w:val="none" w:sz="0" w:space="0" w:color="auto"/>
          </w:divBdr>
        </w:div>
      </w:divsChild>
    </w:div>
    <w:div w:id="481310334">
      <w:bodyDiv w:val="1"/>
      <w:marLeft w:val="0"/>
      <w:marRight w:val="0"/>
      <w:marTop w:val="0"/>
      <w:marBottom w:val="0"/>
      <w:divBdr>
        <w:top w:val="none" w:sz="0" w:space="0" w:color="auto"/>
        <w:left w:val="none" w:sz="0" w:space="0" w:color="auto"/>
        <w:bottom w:val="none" w:sz="0" w:space="0" w:color="auto"/>
        <w:right w:val="none" w:sz="0" w:space="0" w:color="auto"/>
      </w:divBdr>
      <w:divsChild>
        <w:div w:id="868686634">
          <w:marLeft w:val="0"/>
          <w:marRight w:val="0"/>
          <w:marTop w:val="0"/>
          <w:marBottom w:val="0"/>
          <w:divBdr>
            <w:top w:val="none" w:sz="0" w:space="0" w:color="auto"/>
            <w:left w:val="none" w:sz="0" w:space="0" w:color="auto"/>
            <w:bottom w:val="none" w:sz="0" w:space="0" w:color="auto"/>
            <w:right w:val="none" w:sz="0" w:space="0" w:color="auto"/>
          </w:divBdr>
        </w:div>
      </w:divsChild>
    </w:div>
    <w:div w:id="487867151">
      <w:bodyDiv w:val="1"/>
      <w:marLeft w:val="0"/>
      <w:marRight w:val="0"/>
      <w:marTop w:val="0"/>
      <w:marBottom w:val="0"/>
      <w:divBdr>
        <w:top w:val="none" w:sz="0" w:space="0" w:color="auto"/>
        <w:left w:val="none" w:sz="0" w:space="0" w:color="auto"/>
        <w:bottom w:val="none" w:sz="0" w:space="0" w:color="auto"/>
        <w:right w:val="none" w:sz="0" w:space="0" w:color="auto"/>
      </w:divBdr>
      <w:divsChild>
        <w:div w:id="1505705132">
          <w:marLeft w:val="0"/>
          <w:marRight w:val="0"/>
          <w:marTop w:val="0"/>
          <w:marBottom w:val="0"/>
          <w:divBdr>
            <w:top w:val="none" w:sz="0" w:space="0" w:color="auto"/>
            <w:left w:val="none" w:sz="0" w:space="0" w:color="auto"/>
            <w:bottom w:val="none" w:sz="0" w:space="0" w:color="auto"/>
            <w:right w:val="none" w:sz="0" w:space="0" w:color="auto"/>
          </w:divBdr>
        </w:div>
      </w:divsChild>
    </w:div>
    <w:div w:id="499272861">
      <w:bodyDiv w:val="1"/>
      <w:marLeft w:val="0"/>
      <w:marRight w:val="0"/>
      <w:marTop w:val="0"/>
      <w:marBottom w:val="0"/>
      <w:divBdr>
        <w:top w:val="none" w:sz="0" w:space="0" w:color="auto"/>
        <w:left w:val="none" w:sz="0" w:space="0" w:color="auto"/>
        <w:bottom w:val="none" w:sz="0" w:space="0" w:color="auto"/>
        <w:right w:val="none" w:sz="0" w:space="0" w:color="auto"/>
      </w:divBdr>
      <w:divsChild>
        <w:div w:id="1144391177">
          <w:marLeft w:val="0"/>
          <w:marRight w:val="0"/>
          <w:marTop w:val="0"/>
          <w:marBottom w:val="0"/>
          <w:divBdr>
            <w:top w:val="none" w:sz="0" w:space="0" w:color="auto"/>
            <w:left w:val="none" w:sz="0" w:space="0" w:color="auto"/>
            <w:bottom w:val="none" w:sz="0" w:space="0" w:color="auto"/>
            <w:right w:val="none" w:sz="0" w:space="0" w:color="auto"/>
          </w:divBdr>
        </w:div>
      </w:divsChild>
    </w:div>
    <w:div w:id="502740762">
      <w:bodyDiv w:val="1"/>
      <w:marLeft w:val="0"/>
      <w:marRight w:val="0"/>
      <w:marTop w:val="0"/>
      <w:marBottom w:val="0"/>
      <w:divBdr>
        <w:top w:val="none" w:sz="0" w:space="0" w:color="auto"/>
        <w:left w:val="none" w:sz="0" w:space="0" w:color="auto"/>
        <w:bottom w:val="none" w:sz="0" w:space="0" w:color="auto"/>
        <w:right w:val="none" w:sz="0" w:space="0" w:color="auto"/>
      </w:divBdr>
      <w:divsChild>
        <w:div w:id="1497843150">
          <w:marLeft w:val="0"/>
          <w:marRight w:val="0"/>
          <w:marTop w:val="0"/>
          <w:marBottom w:val="0"/>
          <w:divBdr>
            <w:top w:val="none" w:sz="0" w:space="0" w:color="auto"/>
            <w:left w:val="none" w:sz="0" w:space="0" w:color="auto"/>
            <w:bottom w:val="none" w:sz="0" w:space="0" w:color="auto"/>
            <w:right w:val="none" w:sz="0" w:space="0" w:color="auto"/>
          </w:divBdr>
        </w:div>
      </w:divsChild>
    </w:div>
    <w:div w:id="504170832">
      <w:bodyDiv w:val="1"/>
      <w:marLeft w:val="0"/>
      <w:marRight w:val="0"/>
      <w:marTop w:val="0"/>
      <w:marBottom w:val="0"/>
      <w:divBdr>
        <w:top w:val="none" w:sz="0" w:space="0" w:color="auto"/>
        <w:left w:val="none" w:sz="0" w:space="0" w:color="auto"/>
        <w:bottom w:val="none" w:sz="0" w:space="0" w:color="auto"/>
        <w:right w:val="none" w:sz="0" w:space="0" w:color="auto"/>
      </w:divBdr>
      <w:divsChild>
        <w:div w:id="980112547">
          <w:marLeft w:val="0"/>
          <w:marRight w:val="0"/>
          <w:marTop w:val="0"/>
          <w:marBottom w:val="0"/>
          <w:divBdr>
            <w:top w:val="none" w:sz="0" w:space="0" w:color="auto"/>
            <w:left w:val="none" w:sz="0" w:space="0" w:color="auto"/>
            <w:bottom w:val="none" w:sz="0" w:space="0" w:color="auto"/>
            <w:right w:val="none" w:sz="0" w:space="0" w:color="auto"/>
          </w:divBdr>
        </w:div>
      </w:divsChild>
    </w:div>
    <w:div w:id="505557028">
      <w:bodyDiv w:val="1"/>
      <w:marLeft w:val="0"/>
      <w:marRight w:val="0"/>
      <w:marTop w:val="0"/>
      <w:marBottom w:val="0"/>
      <w:divBdr>
        <w:top w:val="none" w:sz="0" w:space="0" w:color="auto"/>
        <w:left w:val="none" w:sz="0" w:space="0" w:color="auto"/>
        <w:bottom w:val="none" w:sz="0" w:space="0" w:color="auto"/>
        <w:right w:val="none" w:sz="0" w:space="0" w:color="auto"/>
      </w:divBdr>
      <w:divsChild>
        <w:div w:id="1908880028">
          <w:marLeft w:val="0"/>
          <w:marRight w:val="0"/>
          <w:marTop w:val="0"/>
          <w:marBottom w:val="0"/>
          <w:divBdr>
            <w:top w:val="none" w:sz="0" w:space="0" w:color="auto"/>
            <w:left w:val="none" w:sz="0" w:space="0" w:color="auto"/>
            <w:bottom w:val="none" w:sz="0" w:space="0" w:color="auto"/>
            <w:right w:val="none" w:sz="0" w:space="0" w:color="auto"/>
          </w:divBdr>
        </w:div>
      </w:divsChild>
    </w:div>
    <w:div w:id="507987474">
      <w:bodyDiv w:val="1"/>
      <w:marLeft w:val="0"/>
      <w:marRight w:val="0"/>
      <w:marTop w:val="0"/>
      <w:marBottom w:val="0"/>
      <w:divBdr>
        <w:top w:val="none" w:sz="0" w:space="0" w:color="auto"/>
        <w:left w:val="none" w:sz="0" w:space="0" w:color="auto"/>
        <w:bottom w:val="none" w:sz="0" w:space="0" w:color="auto"/>
        <w:right w:val="none" w:sz="0" w:space="0" w:color="auto"/>
      </w:divBdr>
      <w:divsChild>
        <w:div w:id="1363479523">
          <w:marLeft w:val="0"/>
          <w:marRight w:val="0"/>
          <w:marTop w:val="0"/>
          <w:marBottom w:val="0"/>
          <w:divBdr>
            <w:top w:val="none" w:sz="0" w:space="0" w:color="auto"/>
            <w:left w:val="none" w:sz="0" w:space="0" w:color="auto"/>
            <w:bottom w:val="none" w:sz="0" w:space="0" w:color="auto"/>
            <w:right w:val="none" w:sz="0" w:space="0" w:color="auto"/>
          </w:divBdr>
        </w:div>
      </w:divsChild>
    </w:div>
    <w:div w:id="508905312">
      <w:bodyDiv w:val="1"/>
      <w:marLeft w:val="0"/>
      <w:marRight w:val="0"/>
      <w:marTop w:val="0"/>
      <w:marBottom w:val="0"/>
      <w:divBdr>
        <w:top w:val="none" w:sz="0" w:space="0" w:color="auto"/>
        <w:left w:val="none" w:sz="0" w:space="0" w:color="auto"/>
        <w:bottom w:val="none" w:sz="0" w:space="0" w:color="auto"/>
        <w:right w:val="none" w:sz="0" w:space="0" w:color="auto"/>
      </w:divBdr>
      <w:divsChild>
        <w:div w:id="2081713581">
          <w:marLeft w:val="0"/>
          <w:marRight w:val="0"/>
          <w:marTop w:val="0"/>
          <w:marBottom w:val="0"/>
          <w:divBdr>
            <w:top w:val="none" w:sz="0" w:space="0" w:color="auto"/>
            <w:left w:val="none" w:sz="0" w:space="0" w:color="auto"/>
            <w:bottom w:val="none" w:sz="0" w:space="0" w:color="auto"/>
            <w:right w:val="none" w:sz="0" w:space="0" w:color="auto"/>
          </w:divBdr>
        </w:div>
      </w:divsChild>
    </w:div>
    <w:div w:id="510535394">
      <w:bodyDiv w:val="1"/>
      <w:marLeft w:val="0"/>
      <w:marRight w:val="0"/>
      <w:marTop w:val="0"/>
      <w:marBottom w:val="0"/>
      <w:divBdr>
        <w:top w:val="none" w:sz="0" w:space="0" w:color="auto"/>
        <w:left w:val="none" w:sz="0" w:space="0" w:color="auto"/>
        <w:bottom w:val="none" w:sz="0" w:space="0" w:color="auto"/>
        <w:right w:val="none" w:sz="0" w:space="0" w:color="auto"/>
      </w:divBdr>
      <w:divsChild>
        <w:div w:id="2053652909">
          <w:marLeft w:val="0"/>
          <w:marRight w:val="0"/>
          <w:marTop w:val="0"/>
          <w:marBottom w:val="0"/>
          <w:divBdr>
            <w:top w:val="none" w:sz="0" w:space="0" w:color="auto"/>
            <w:left w:val="none" w:sz="0" w:space="0" w:color="auto"/>
            <w:bottom w:val="none" w:sz="0" w:space="0" w:color="auto"/>
            <w:right w:val="none" w:sz="0" w:space="0" w:color="auto"/>
          </w:divBdr>
        </w:div>
      </w:divsChild>
    </w:div>
    <w:div w:id="510949084">
      <w:bodyDiv w:val="1"/>
      <w:marLeft w:val="0"/>
      <w:marRight w:val="0"/>
      <w:marTop w:val="0"/>
      <w:marBottom w:val="0"/>
      <w:divBdr>
        <w:top w:val="none" w:sz="0" w:space="0" w:color="auto"/>
        <w:left w:val="none" w:sz="0" w:space="0" w:color="auto"/>
        <w:bottom w:val="none" w:sz="0" w:space="0" w:color="auto"/>
        <w:right w:val="none" w:sz="0" w:space="0" w:color="auto"/>
      </w:divBdr>
      <w:divsChild>
        <w:div w:id="663046387">
          <w:marLeft w:val="0"/>
          <w:marRight w:val="0"/>
          <w:marTop w:val="0"/>
          <w:marBottom w:val="0"/>
          <w:divBdr>
            <w:top w:val="none" w:sz="0" w:space="0" w:color="auto"/>
            <w:left w:val="none" w:sz="0" w:space="0" w:color="auto"/>
            <w:bottom w:val="none" w:sz="0" w:space="0" w:color="auto"/>
            <w:right w:val="none" w:sz="0" w:space="0" w:color="auto"/>
          </w:divBdr>
        </w:div>
      </w:divsChild>
    </w:div>
    <w:div w:id="511799684">
      <w:bodyDiv w:val="1"/>
      <w:marLeft w:val="0"/>
      <w:marRight w:val="0"/>
      <w:marTop w:val="0"/>
      <w:marBottom w:val="0"/>
      <w:divBdr>
        <w:top w:val="none" w:sz="0" w:space="0" w:color="auto"/>
        <w:left w:val="none" w:sz="0" w:space="0" w:color="auto"/>
        <w:bottom w:val="none" w:sz="0" w:space="0" w:color="auto"/>
        <w:right w:val="none" w:sz="0" w:space="0" w:color="auto"/>
      </w:divBdr>
      <w:divsChild>
        <w:div w:id="1848009989">
          <w:marLeft w:val="0"/>
          <w:marRight w:val="0"/>
          <w:marTop w:val="0"/>
          <w:marBottom w:val="0"/>
          <w:divBdr>
            <w:top w:val="none" w:sz="0" w:space="0" w:color="auto"/>
            <w:left w:val="none" w:sz="0" w:space="0" w:color="auto"/>
            <w:bottom w:val="none" w:sz="0" w:space="0" w:color="auto"/>
            <w:right w:val="none" w:sz="0" w:space="0" w:color="auto"/>
          </w:divBdr>
        </w:div>
      </w:divsChild>
    </w:div>
    <w:div w:id="512763166">
      <w:bodyDiv w:val="1"/>
      <w:marLeft w:val="0"/>
      <w:marRight w:val="0"/>
      <w:marTop w:val="0"/>
      <w:marBottom w:val="0"/>
      <w:divBdr>
        <w:top w:val="none" w:sz="0" w:space="0" w:color="auto"/>
        <w:left w:val="none" w:sz="0" w:space="0" w:color="auto"/>
        <w:bottom w:val="none" w:sz="0" w:space="0" w:color="auto"/>
        <w:right w:val="none" w:sz="0" w:space="0" w:color="auto"/>
      </w:divBdr>
      <w:divsChild>
        <w:div w:id="1226716641">
          <w:marLeft w:val="0"/>
          <w:marRight w:val="0"/>
          <w:marTop w:val="0"/>
          <w:marBottom w:val="0"/>
          <w:divBdr>
            <w:top w:val="none" w:sz="0" w:space="0" w:color="auto"/>
            <w:left w:val="none" w:sz="0" w:space="0" w:color="auto"/>
            <w:bottom w:val="none" w:sz="0" w:space="0" w:color="auto"/>
            <w:right w:val="none" w:sz="0" w:space="0" w:color="auto"/>
          </w:divBdr>
        </w:div>
      </w:divsChild>
    </w:div>
    <w:div w:id="512769032">
      <w:bodyDiv w:val="1"/>
      <w:marLeft w:val="0"/>
      <w:marRight w:val="0"/>
      <w:marTop w:val="0"/>
      <w:marBottom w:val="0"/>
      <w:divBdr>
        <w:top w:val="none" w:sz="0" w:space="0" w:color="auto"/>
        <w:left w:val="none" w:sz="0" w:space="0" w:color="auto"/>
        <w:bottom w:val="none" w:sz="0" w:space="0" w:color="auto"/>
        <w:right w:val="none" w:sz="0" w:space="0" w:color="auto"/>
      </w:divBdr>
      <w:divsChild>
        <w:div w:id="2051881695">
          <w:marLeft w:val="0"/>
          <w:marRight w:val="0"/>
          <w:marTop w:val="0"/>
          <w:marBottom w:val="0"/>
          <w:divBdr>
            <w:top w:val="none" w:sz="0" w:space="0" w:color="auto"/>
            <w:left w:val="none" w:sz="0" w:space="0" w:color="auto"/>
            <w:bottom w:val="none" w:sz="0" w:space="0" w:color="auto"/>
            <w:right w:val="none" w:sz="0" w:space="0" w:color="auto"/>
          </w:divBdr>
        </w:div>
      </w:divsChild>
    </w:div>
    <w:div w:id="513958599">
      <w:bodyDiv w:val="1"/>
      <w:marLeft w:val="0"/>
      <w:marRight w:val="0"/>
      <w:marTop w:val="0"/>
      <w:marBottom w:val="0"/>
      <w:divBdr>
        <w:top w:val="none" w:sz="0" w:space="0" w:color="auto"/>
        <w:left w:val="none" w:sz="0" w:space="0" w:color="auto"/>
        <w:bottom w:val="none" w:sz="0" w:space="0" w:color="auto"/>
        <w:right w:val="none" w:sz="0" w:space="0" w:color="auto"/>
      </w:divBdr>
      <w:divsChild>
        <w:div w:id="551313839">
          <w:marLeft w:val="0"/>
          <w:marRight w:val="0"/>
          <w:marTop w:val="0"/>
          <w:marBottom w:val="0"/>
          <w:divBdr>
            <w:top w:val="none" w:sz="0" w:space="0" w:color="auto"/>
            <w:left w:val="none" w:sz="0" w:space="0" w:color="auto"/>
            <w:bottom w:val="none" w:sz="0" w:space="0" w:color="auto"/>
            <w:right w:val="none" w:sz="0" w:space="0" w:color="auto"/>
          </w:divBdr>
        </w:div>
      </w:divsChild>
    </w:div>
    <w:div w:id="515660797">
      <w:bodyDiv w:val="1"/>
      <w:marLeft w:val="0"/>
      <w:marRight w:val="0"/>
      <w:marTop w:val="0"/>
      <w:marBottom w:val="0"/>
      <w:divBdr>
        <w:top w:val="none" w:sz="0" w:space="0" w:color="auto"/>
        <w:left w:val="none" w:sz="0" w:space="0" w:color="auto"/>
        <w:bottom w:val="none" w:sz="0" w:space="0" w:color="auto"/>
        <w:right w:val="none" w:sz="0" w:space="0" w:color="auto"/>
      </w:divBdr>
      <w:divsChild>
        <w:div w:id="1279871095">
          <w:marLeft w:val="0"/>
          <w:marRight w:val="0"/>
          <w:marTop w:val="0"/>
          <w:marBottom w:val="0"/>
          <w:divBdr>
            <w:top w:val="none" w:sz="0" w:space="0" w:color="auto"/>
            <w:left w:val="none" w:sz="0" w:space="0" w:color="auto"/>
            <w:bottom w:val="none" w:sz="0" w:space="0" w:color="auto"/>
            <w:right w:val="none" w:sz="0" w:space="0" w:color="auto"/>
          </w:divBdr>
        </w:div>
      </w:divsChild>
    </w:div>
    <w:div w:id="523204457">
      <w:bodyDiv w:val="1"/>
      <w:marLeft w:val="0"/>
      <w:marRight w:val="0"/>
      <w:marTop w:val="0"/>
      <w:marBottom w:val="0"/>
      <w:divBdr>
        <w:top w:val="none" w:sz="0" w:space="0" w:color="auto"/>
        <w:left w:val="none" w:sz="0" w:space="0" w:color="auto"/>
        <w:bottom w:val="none" w:sz="0" w:space="0" w:color="auto"/>
        <w:right w:val="none" w:sz="0" w:space="0" w:color="auto"/>
      </w:divBdr>
      <w:divsChild>
        <w:div w:id="2043554269">
          <w:marLeft w:val="0"/>
          <w:marRight w:val="0"/>
          <w:marTop w:val="0"/>
          <w:marBottom w:val="0"/>
          <w:divBdr>
            <w:top w:val="none" w:sz="0" w:space="0" w:color="auto"/>
            <w:left w:val="none" w:sz="0" w:space="0" w:color="auto"/>
            <w:bottom w:val="none" w:sz="0" w:space="0" w:color="auto"/>
            <w:right w:val="none" w:sz="0" w:space="0" w:color="auto"/>
          </w:divBdr>
        </w:div>
      </w:divsChild>
    </w:div>
    <w:div w:id="526455468">
      <w:bodyDiv w:val="1"/>
      <w:marLeft w:val="0"/>
      <w:marRight w:val="0"/>
      <w:marTop w:val="0"/>
      <w:marBottom w:val="0"/>
      <w:divBdr>
        <w:top w:val="none" w:sz="0" w:space="0" w:color="auto"/>
        <w:left w:val="none" w:sz="0" w:space="0" w:color="auto"/>
        <w:bottom w:val="none" w:sz="0" w:space="0" w:color="auto"/>
        <w:right w:val="none" w:sz="0" w:space="0" w:color="auto"/>
      </w:divBdr>
      <w:divsChild>
        <w:div w:id="979072362">
          <w:marLeft w:val="0"/>
          <w:marRight w:val="0"/>
          <w:marTop w:val="0"/>
          <w:marBottom w:val="0"/>
          <w:divBdr>
            <w:top w:val="none" w:sz="0" w:space="0" w:color="auto"/>
            <w:left w:val="none" w:sz="0" w:space="0" w:color="auto"/>
            <w:bottom w:val="none" w:sz="0" w:space="0" w:color="auto"/>
            <w:right w:val="none" w:sz="0" w:space="0" w:color="auto"/>
          </w:divBdr>
        </w:div>
      </w:divsChild>
    </w:div>
    <w:div w:id="539437334">
      <w:bodyDiv w:val="1"/>
      <w:marLeft w:val="0"/>
      <w:marRight w:val="0"/>
      <w:marTop w:val="0"/>
      <w:marBottom w:val="0"/>
      <w:divBdr>
        <w:top w:val="none" w:sz="0" w:space="0" w:color="auto"/>
        <w:left w:val="none" w:sz="0" w:space="0" w:color="auto"/>
        <w:bottom w:val="none" w:sz="0" w:space="0" w:color="auto"/>
        <w:right w:val="none" w:sz="0" w:space="0" w:color="auto"/>
      </w:divBdr>
      <w:divsChild>
        <w:div w:id="1058626267">
          <w:marLeft w:val="0"/>
          <w:marRight w:val="0"/>
          <w:marTop w:val="0"/>
          <w:marBottom w:val="0"/>
          <w:divBdr>
            <w:top w:val="none" w:sz="0" w:space="0" w:color="auto"/>
            <w:left w:val="none" w:sz="0" w:space="0" w:color="auto"/>
            <w:bottom w:val="none" w:sz="0" w:space="0" w:color="auto"/>
            <w:right w:val="none" w:sz="0" w:space="0" w:color="auto"/>
          </w:divBdr>
        </w:div>
      </w:divsChild>
    </w:div>
    <w:div w:id="540869521">
      <w:bodyDiv w:val="1"/>
      <w:marLeft w:val="0"/>
      <w:marRight w:val="0"/>
      <w:marTop w:val="0"/>
      <w:marBottom w:val="0"/>
      <w:divBdr>
        <w:top w:val="none" w:sz="0" w:space="0" w:color="auto"/>
        <w:left w:val="none" w:sz="0" w:space="0" w:color="auto"/>
        <w:bottom w:val="none" w:sz="0" w:space="0" w:color="auto"/>
        <w:right w:val="none" w:sz="0" w:space="0" w:color="auto"/>
      </w:divBdr>
      <w:divsChild>
        <w:div w:id="1088504427">
          <w:marLeft w:val="0"/>
          <w:marRight w:val="0"/>
          <w:marTop w:val="0"/>
          <w:marBottom w:val="0"/>
          <w:divBdr>
            <w:top w:val="none" w:sz="0" w:space="0" w:color="auto"/>
            <w:left w:val="none" w:sz="0" w:space="0" w:color="auto"/>
            <w:bottom w:val="none" w:sz="0" w:space="0" w:color="auto"/>
            <w:right w:val="none" w:sz="0" w:space="0" w:color="auto"/>
          </w:divBdr>
        </w:div>
      </w:divsChild>
    </w:div>
    <w:div w:id="552543459">
      <w:bodyDiv w:val="1"/>
      <w:marLeft w:val="0"/>
      <w:marRight w:val="0"/>
      <w:marTop w:val="0"/>
      <w:marBottom w:val="0"/>
      <w:divBdr>
        <w:top w:val="none" w:sz="0" w:space="0" w:color="auto"/>
        <w:left w:val="none" w:sz="0" w:space="0" w:color="auto"/>
        <w:bottom w:val="none" w:sz="0" w:space="0" w:color="auto"/>
        <w:right w:val="none" w:sz="0" w:space="0" w:color="auto"/>
      </w:divBdr>
      <w:divsChild>
        <w:div w:id="986085525">
          <w:marLeft w:val="0"/>
          <w:marRight w:val="0"/>
          <w:marTop w:val="0"/>
          <w:marBottom w:val="0"/>
          <w:divBdr>
            <w:top w:val="none" w:sz="0" w:space="0" w:color="auto"/>
            <w:left w:val="none" w:sz="0" w:space="0" w:color="auto"/>
            <w:bottom w:val="none" w:sz="0" w:space="0" w:color="auto"/>
            <w:right w:val="none" w:sz="0" w:space="0" w:color="auto"/>
          </w:divBdr>
        </w:div>
      </w:divsChild>
    </w:div>
    <w:div w:id="552733764">
      <w:bodyDiv w:val="1"/>
      <w:marLeft w:val="0"/>
      <w:marRight w:val="0"/>
      <w:marTop w:val="0"/>
      <w:marBottom w:val="0"/>
      <w:divBdr>
        <w:top w:val="none" w:sz="0" w:space="0" w:color="auto"/>
        <w:left w:val="none" w:sz="0" w:space="0" w:color="auto"/>
        <w:bottom w:val="none" w:sz="0" w:space="0" w:color="auto"/>
        <w:right w:val="none" w:sz="0" w:space="0" w:color="auto"/>
      </w:divBdr>
      <w:divsChild>
        <w:div w:id="1719041457">
          <w:marLeft w:val="0"/>
          <w:marRight w:val="0"/>
          <w:marTop w:val="0"/>
          <w:marBottom w:val="0"/>
          <w:divBdr>
            <w:top w:val="none" w:sz="0" w:space="0" w:color="auto"/>
            <w:left w:val="none" w:sz="0" w:space="0" w:color="auto"/>
            <w:bottom w:val="none" w:sz="0" w:space="0" w:color="auto"/>
            <w:right w:val="none" w:sz="0" w:space="0" w:color="auto"/>
          </w:divBdr>
        </w:div>
      </w:divsChild>
    </w:div>
    <w:div w:id="568077445">
      <w:bodyDiv w:val="1"/>
      <w:marLeft w:val="0"/>
      <w:marRight w:val="0"/>
      <w:marTop w:val="0"/>
      <w:marBottom w:val="0"/>
      <w:divBdr>
        <w:top w:val="none" w:sz="0" w:space="0" w:color="auto"/>
        <w:left w:val="none" w:sz="0" w:space="0" w:color="auto"/>
        <w:bottom w:val="none" w:sz="0" w:space="0" w:color="auto"/>
        <w:right w:val="none" w:sz="0" w:space="0" w:color="auto"/>
      </w:divBdr>
      <w:divsChild>
        <w:div w:id="1787698416">
          <w:marLeft w:val="0"/>
          <w:marRight w:val="0"/>
          <w:marTop w:val="0"/>
          <w:marBottom w:val="0"/>
          <w:divBdr>
            <w:top w:val="none" w:sz="0" w:space="0" w:color="auto"/>
            <w:left w:val="none" w:sz="0" w:space="0" w:color="auto"/>
            <w:bottom w:val="none" w:sz="0" w:space="0" w:color="auto"/>
            <w:right w:val="none" w:sz="0" w:space="0" w:color="auto"/>
          </w:divBdr>
        </w:div>
      </w:divsChild>
    </w:div>
    <w:div w:id="569343875">
      <w:bodyDiv w:val="1"/>
      <w:marLeft w:val="0"/>
      <w:marRight w:val="0"/>
      <w:marTop w:val="0"/>
      <w:marBottom w:val="0"/>
      <w:divBdr>
        <w:top w:val="none" w:sz="0" w:space="0" w:color="auto"/>
        <w:left w:val="none" w:sz="0" w:space="0" w:color="auto"/>
        <w:bottom w:val="none" w:sz="0" w:space="0" w:color="auto"/>
        <w:right w:val="none" w:sz="0" w:space="0" w:color="auto"/>
      </w:divBdr>
      <w:divsChild>
        <w:div w:id="2091655411">
          <w:marLeft w:val="0"/>
          <w:marRight w:val="0"/>
          <w:marTop w:val="0"/>
          <w:marBottom w:val="0"/>
          <w:divBdr>
            <w:top w:val="none" w:sz="0" w:space="0" w:color="auto"/>
            <w:left w:val="none" w:sz="0" w:space="0" w:color="auto"/>
            <w:bottom w:val="none" w:sz="0" w:space="0" w:color="auto"/>
            <w:right w:val="none" w:sz="0" w:space="0" w:color="auto"/>
          </w:divBdr>
        </w:div>
      </w:divsChild>
    </w:div>
    <w:div w:id="586767400">
      <w:bodyDiv w:val="1"/>
      <w:marLeft w:val="0"/>
      <w:marRight w:val="0"/>
      <w:marTop w:val="0"/>
      <w:marBottom w:val="0"/>
      <w:divBdr>
        <w:top w:val="none" w:sz="0" w:space="0" w:color="auto"/>
        <w:left w:val="none" w:sz="0" w:space="0" w:color="auto"/>
        <w:bottom w:val="none" w:sz="0" w:space="0" w:color="auto"/>
        <w:right w:val="none" w:sz="0" w:space="0" w:color="auto"/>
      </w:divBdr>
      <w:divsChild>
        <w:div w:id="1789930547">
          <w:marLeft w:val="0"/>
          <w:marRight w:val="0"/>
          <w:marTop w:val="0"/>
          <w:marBottom w:val="0"/>
          <w:divBdr>
            <w:top w:val="none" w:sz="0" w:space="0" w:color="auto"/>
            <w:left w:val="none" w:sz="0" w:space="0" w:color="auto"/>
            <w:bottom w:val="none" w:sz="0" w:space="0" w:color="auto"/>
            <w:right w:val="none" w:sz="0" w:space="0" w:color="auto"/>
          </w:divBdr>
        </w:div>
      </w:divsChild>
    </w:div>
    <w:div w:id="590629284">
      <w:bodyDiv w:val="1"/>
      <w:marLeft w:val="0"/>
      <w:marRight w:val="0"/>
      <w:marTop w:val="0"/>
      <w:marBottom w:val="0"/>
      <w:divBdr>
        <w:top w:val="none" w:sz="0" w:space="0" w:color="auto"/>
        <w:left w:val="none" w:sz="0" w:space="0" w:color="auto"/>
        <w:bottom w:val="none" w:sz="0" w:space="0" w:color="auto"/>
        <w:right w:val="none" w:sz="0" w:space="0" w:color="auto"/>
      </w:divBdr>
      <w:divsChild>
        <w:div w:id="81948714">
          <w:marLeft w:val="0"/>
          <w:marRight w:val="0"/>
          <w:marTop w:val="0"/>
          <w:marBottom w:val="0"/>
          <w:divBdr>
            <w:top w:val="none" w:sz="0" w:space="0" w:color="auto"/>
            <w:left w:val="none" w:sz="0" w:space="0" w:color="auto"/>
            <w:bottom w:val="none" w:sz="0" w:space="0" w:color="auto"/>
            <w:right w:val="none" w:sz="0" w:space="0" w:color="auto"/>
          </w:divBdr>
        </w:div>
      </w:divsChild>
    </w:div>
    <w:div w:id="603270657">
      <w:bodyDiv w:val="1"/>
      <w:marLeft w:val="0"/>
      <w:marRight w:val="0"/>
      <w:marTop w:val="0"/>
      <w:marBottom w:val="0"/>
      <w:divBdr>
        <w:top w:val="none" w:sz="0" w:space="0" w:color="auto"/>
        <w:left w:val="none" w:sz="0" w:space="0" w:color="auto"/>
        <w:bottom w:val="none" w:sz="0" w:space="0" w:color="auto"/>
        <w:right w:val="none" w:sz="0" w:space="0" w:color="auto"/>
      </w:divBdr>
      <w:divsChild>
        <w:div w:id="1654988413">
          <w:marLeft w:val="0"/>
          <w:marRight w:val="0"/>
          <w:marTop w:val="0"/>
          <w:marBottom w:val="0"/>
          <w:divBdr>
            <w:top w:val="none" w:sz="0" w:space="0" w:color="auto"/>
            <w:left w:val="none" w:sz="0" w:space="0" w:color="auto"/>
            <w:bottom w:val="none" w:sz="0" w:space="0" w:color="auto"/>
            <w:right w:val="none" w:sz="0" w:space="0" w:color="auto"/>
          </w:divBdr>
        </w:div>
      </w:divsChild>
    </w:div>
    <w:div w:id="606693183">
      <w:bodyDiv w:val="1"/>
      <w:marLeft w:val="0"/>
      <w:marRight w:val="0"/>
      <w:marTop w:val="0"/>
      <w:marBottom w:val="0"/>
      <w:divBdr>
        <w:top w:val="none" w:sz="0" w:space="0" w:color="auto"/>
        <w:left w:val="none" w:sz="0" w:space="0" w:color="auto"/>
        <w:bottom w:val="none" w:sz="0" w:space="0" w:color="auto"/>
        <w:right w:val="none" w:sz="0" w:space="0" w:color="auto"/>
      </w:divBdr>
      <w:divsChild>
        <w:div w:id="2124840029">
          <w:marLeft w:val="0"/>
          <w:marRight w:val="0"/>
          <w:marTop w:val="0"/>
          <w:marBottom w:val="0"/>
          <w:divBdr>
            <w:top w:val="none" w:sz="0" w:space="0" w:color="auto"/>
            <w:left w:val="none" w:sz="0" w:space="0" w:color="auto"/>
            <w:bottom w:val="none" w:sz="0" w:space="0" w:color="auto"/>
            <w:right w:val="none" w:sz="0" w:space="0" w:color="auto"/>
          </w:divBdr>
        </w:div>
      </w:divsChild>
    </w:div>
    <w:div w:id="610361849">
      <w:bodyDiv w:val="1"/>
      <w:marLeft w:val="0"/>
      <w:marRight w:val="0"/>
      <w:marTop w:val="0"/>
      <w:marBottom w:val="0"/>
      <w:divBdr>
        <w:top w:val="none" w:sz="0" w:space="0" w:color="auto"/>
        <w:left w:val="none" w:sz="0" w:space="0" w:color="auto"/>
        <w:bottom w:val="none" w:sz="0" w:space="0" w:color="auto"/>
        <w:right w:val="none" w:sz="0" w:space="0" w:color="auto"/>
      </w:divBdr>
      <w:divsChild>
        <w:div w:id="1661421040">
          <w:marLeft w:val="0"/>
          <w:marRight w:val="0"/>
          <w:marTop w:val="0"/>
          <w:marBottom w:val="0"/>
          <w:divBdr>
            <w:top w:val="none" w:sz="0" w:space="0" w:color="auto"/>
            <w:left w:val="none" w:sz="0" w:space="0" w:color="auto"/>
            <w:bottom w:val="none" w:sz="0" w:space="0" w:color="auto"/>
            <w:right w:val="none" w:sz="0" w:space="0" w:color="auto"/>
          </w:divBdr>
        </w:div>
      </w:divsChild>
    </w:div>
    <w:div w:id="612322587">
      <w:bodyDiv w:val="1"/>
      <w:marLeft w:val="0"/>
      <w:marRight w:val="0"/>
      <w:marTop w:val="0"/>
      <w:marBottom w:val="0"/>
      <w:divBdr>
        <w:top w:val="none" w:sz="0" w:space="0" w:color="auto"/>
        <w:left w:val="none" w:sz="0" w:space="0" w:color="auto"/>
        <w:bottom w:val="none" w:sz="0" w:space="0" w:color="auto"/>
        <w:right w:val="none" w:sz="0" w:space="0" w:color="auto"/>
      </w:divBdr>
      <w:divsChild>
        <w:div w:id="841552795">
          <w:marLeft w:val="0"/>
          <w:marRight w:val="0"/>
          <w:marTop w:val="0"/>
          <w:marBottom w:val="0"/>
          <w:divBdr>
            <w:top w:val="none" w:sz="0" w:space="0" w:color="auto"/>
            <w:left w:val="none" w:sz="0" w:space="0" w:color="auto"/>
            <w:bottom w:val="none" w:sz="0" w:space="0" w:color="auto"/>
            <w:right w:val="none" w:sz="0" w:space="0" w:color="auto"/>
          </w:divBdr>
        </w:div>
      </w:divsChild>
    </w:div>
    <w:div w:id="613908144">
      <w:bodyDiv w:val="1"/>
      <w:marLeft w:val="0"/>
      <w:marRight w:val="0"/>
      <w:marTop w:val="0"/>
      <w:marBottom w:val="0"/>
      <w:divBdr>
        <w:top w:val="none" w:sz="0" w:space="0" w:color="auto"/>
        <w:left w:val="none" w:sz="0" w:space="0" w:color="auto"/>
        <w:bottom w:val="none" w:sz="0" w:space="0" w:color="auto"/>
        <w:right w:val="none" w:sz="0" w:space="0" w:color="auto"/>
      </w:divBdr>
      <w:divsChild>
        <w:div w:id="2107192621">
          <w:marLeft w:val="0"/>
          <w:marRight w:val="0"/>
          <w:marTop w:val="0"/>
          <w:marBottom w:val="0"/>
          <w:divBdr>
            <w:top w:val="none" w:sz="0" w:space="0" w:color="auto"/>
            <w:left w:val="none" w:sz="0" w:space="0" w:color="auto"/>
            <w:bottom w:val="none" w:sz="0" w:space="0" w:color="auto"/>
            <w:right w:val="none" w:sz="0" w:space="0" w:color="auto"/>
          </w:divBdr>
        </w:div>
      </w:divsChild>
    </w:div>
    <w:div w:id="622541982">
      <w:bodyDiv w:val="1"/>
      <w:marLeft w:val="0"/>
      <w:marRight w:val="0"/>
      <w:marTop w:val="0"/>
      <w:marBottom w:val="0"/>
      <w:divBdr>
        <w:top w:val="none" w:sz="0" w:space="0" w:color="auto"/>
        <w:left w:val="none" w:sz="0" w:space="0" w:color="auto"/>
        <w:bottom w:val="none" w:sz="0" w:space="0" w:color="auto"/>
        <w:right w:val="none" w:sz="0" w:space="0" w:color="auto"/>
      </w:divBdr>
      <w:divsChild>
        <w:div w:id="341929792">
          <w:marLeft w:val="0"/>
          <w:marRight w:val="0"/>
          <w:marTop w:val="0"/>
          <w:marBottom w:val="0"/>
          <w:divBdr>
            <w:top w:val="none" w:sz="0" w:space="0" w:color="auto"/>
            <w:left w:val="none" w:sz="0" w:space="0" w:color="auto"/>
            <w:bottom w:val="none" w:sz="0" w:space="0" w:color="auto"/>
            <w:right w:val="none" w:sz="0" w:space="0" w:color="auto"/>
          </w:divBdr>
        </w:div>
      </w:divsChild>
    </w:div>
    <w:div w:id="624579513">
      <w:bodyDiv w:val="1"/>
      <w:marLeft w:val="0"/>
      <w:marRight w:val="0"/>
      <w:marTop w:val="0"/>
      <w:marBottom w:val="0"/>
      <w:divBdr>
        <w:top w:val="none" w:sz="0" w:space="0" w:color="auto"/>
        <w:left w:val="none" w:sz="0" w:space="0" w:color="auto"/>
        <w:bottom w:val="none" w:sz="0" w:space="0" w:color="auto"/>
        <w:right w:val="none" w:sz="0" w:space="0" w:color="auto"/>
      </w:divBdr>
      <w:divsChild>
        <w:div w:id="2142185642">
          <w:marLeft w:val="0"/>
          <w:marRight w:val="0"/>
          <w:marTop w:val="0"/>
          <w:marBottom w:val="0"/>
          <w:divBdr>
            <w:top w:val="none" w:sz="0" w:space="0" w:color="auto"/>
            <w:left w:val="none" w:sz="0" w:space="0" w:color="auto"/>
            <w:bottom w:val="none" w:sz="0" w:space="0" w:color="auto"/>
            <w:right w:val="none" w:sz="0" w:space="0" w:color="auto"/>
          </w:divBdr>
        </w:div>
      </w:divsChild>
    </w:div>
    <w:div w:id="628629916">
      <w:bodyDiv w:val="1"/>
      <w:marLeft w:val="0"/>
      <w:marRight w:val="0"/>
      <w:marTop w:val="0"/>
      <w:marBottom w:val="0"/>
      <w:divBdr>
        <w:top w:val="none" w:sz="0" w:space="0" w:color="auto"/>
        <w:left w:val="none" w:sz="0" w:space="0" w:color="auto"/>
        <w:bottom w:val="none" w:sz="0" w:space="0" w:color="auto"/>
        <w:right w:val="none" w:sz="0" w:space="0" w:color="auto"/>
      </w:divBdr>
      <w:divsChild>
        <w:div w:id="1834953508">
          <w:marLeft w:val="0"/>
          <w:marRight w:val="0"/>
          <w:marTop w:val="0"/>
          <w:marBottom w:val="0"/>
          <w:divBdr>
            <w:top w:val="none" w:sz="0" w:space="0" w:color="auto"/>
            <w:left w:val="none" w:sz="0" w:space="0" w:color="auto"/>
            <w:bottom w:val="none" w:sz="0" w:space="0" w:color="auto"/>
            <w:right w:val="none" w:sz="0" w:space="0" w:color="auto"/>
          </w:divBdr>
        </w:div>
      </w:divsChild>
    </w:div>
    <w:div w:id="633951807">
      <w:bodyDiv w:val="1"/>
      <w:marLeft w:val="0"/>
      <w:marRight w:val="0"/>
      <w:marTop w:val="0"/>
      <w:marBottom w:val="0"/>
      <w:divBdr>
        <w:top w:val="none" w:sz="0" w:space="0" w:color="auto"/>
        <w:left w:val="none" w:sz="0" w:space="0" w:color="auto"/>
        <w:bottom w:val="none" w:sz="0" w:space="0" w:color="auto"/>
        <w:right w:val="none" w:sz="0" w:space="0" w:color="auto"/>
      </w:divBdr>
      <w:divsChild>
        <w:div w:id="1673921017">
          <w:marLeft w:val="0"/>
          <w:marRight w:val="0"/>
          <w:marTop w:val="0"/>
          <w:marBottom w:val="0"/>
          <w:divBdr>
            <w:top w:val="none" w:sz="0" w:space="0" w:color="auto"/>
            <w:left w:val="none" w:sz="0" w:space="0" w:color="auto"/>
            <w:bottom w:val="none" w:sz="0" w:space="0" w:color="auto"/>
            <w:right w:val="none" w:sz="0" w:space="0" w:color="auto"/>
          </w:divBdr>
        </w:div>
      </w:divsChild>
    </w:div>
    <w:div w:id="636298682">
      <w:bodyDiv w:val="1"/>
      <w:marLeft w:val="0"/>
      <w:marRight w:val="0"/>
      <w:marTop w:val="0"/>
      <w:marBottom w:val="0"/>
      <w:divBdr>
        <w:top w:val="none" w:sz="0" w:space="0" w:color="auto"/>
        <w:left w:val="none" w:sz="0" w:space="0" w:color="auto"/>
        <w:bottom w:val="none" w:sz="0" w:space="0" w:color="auto"/>
        <w:right w:val="none" w:sz="0" w:space="0" w:color="auto"/>
      </w:divBdr>
      <w:divsChild>
        <w:div w:id="720054833">
          <w:marLeft w:val="0"/>
          <w:marRight w:val="0"/>
          <w:marTop w:val="0"/>
          <w:marBottom w:val="0"/>
          <w:divBdr>
            <w:top w:val="none" w:sz="0" w:space="0" w:color="auto"/>
            <w:left w:val="none" w:sz="0" w:space="0" w:color="auto"/>
            <w:bottom w:val="none" w:sz="0" w:space="0" w:color="auto"/>
            <w:right w:val="none" w:sz="0" w:space="0" w:color="auto"/>
          </w:divBdr>
        </w:div>
      </w:divsChild>
    </w:div>
    <w:div w:id="648092508">
      <w:bodyDiv w:val="1"/>
      <w:marLeft w:val="0"/>
      <w:marRight w:val="0"/>
      <w:marTop w:val="0"/>
      <w:marBottom w:val="0"/>
      <w:divBdr>
        <w:top w:val="none" w:sz="0" w:space="0" w:color="auto"/>
        <w:left w:val="none" w:sz="0" w:space="0" w:color="auto"/>
        <w:bottom w:val="none" w:sz="0" w:space="0" w:color="auto"/>
        <w:right w:val="none" w:sz="0" w:space="0" w:color="auto"/>
      </w:divBdr>
      <w:divsChild>
        <w:div w:id="72316070">
          <w:marLeft w:val="0"/>
          <w:marRight w:val="0"/>
          <w:marTop w:val="0"/>
          <w:marBottom w:val="0"/>
          <w:divBdr>
            <w:top w:val="none" w:sz="0" w:space="0" w:color="auto"/>
            <w:left w:val="none" w:sz="0" w:space="0" w:color="auto"/>
            <w:bottom w:val="none" w:sz="0" w:space="0" w:color="auto"/>
            <w:right w:val="none" w:sz="0" w:space="0" w:color="auto"/>
          </w:divBdr>
        </w:div>
      </w:divsChild>
    </w:div>
    <w:div w:id="651905720">
      <w:bodyDiv w:val="1"/>
      <w:marLeft w:val="0"/>
      <w:marRight w:val="0"/>
      <w:marTop w:val="0"/>
      <w:marBottom w:val="0"/>
      <w:divBdr>
        <w:top w:val="none" w:sz="0" w:space="0" w:color="auto"/>
        <w:left w:val="none" w:sz="0" w:space="0" w:color="auto"/>
        <w:bottom w:val="none" w:sz="0" w:space="0" w:color="auto"/>
        <w:right w:val="none" w:sz="0" w:space="0" w:color="auto"/>
      </w:divBdr>
      <w:divsChild>
        <w:div w:id="1578899809">
          <w:marLeft w:val="0"/>
          <w:marRight w:val="0"/>
          <w:marTop w:val="0"/>
          <w:marBottom w:val="0"/>
          <w:divBdr>
            <w:top w:val="none" w:sz="0" w:space="0" w:color="auto"/>
            <w:left w:val="none" w:sz="0" w:space="0" w:color="auto"/>
            <w:bottom w:val="none" w:sz="0" w:space="0" w:color="auto"/>
            <w:right w:val="none" w:sz="0" w:space="0" w:color="auto"/>
          </w:divBdr>
        </w:div>
      </w:divsChild>
    </w:div>
    <w:div w:id="652027146">
      <w:bodyDiv w:val="1"/>
      <w:marLeft w:val="0"/>
      <w:marRight w:val="0"/>
      <w:marTop w:val="0"/>
      <w:marBottom w:val="0"/>
      <w:divBdr>
        <w:top w:val="none" w:sz="0" w:space="0" w:color="auto"/>
        <w:left w:val="none" w:sz="0" w:space="0" w:color="auto"/>
        <w:bottom w:val="none" w:sz="0" w:space="0" w:color="auto"/>
        <w:right w:val="none" w:sz="0" w:space="0" w:color="auto"/>
      </w:divBdr>
      <w:divsChild>
        <w:div w:id="2145922402">
          <w:marLeft w:val="0"/>
          <w:marRight w:val="0"/>
          <w:marTop w:val="0"/>
          <w:marBottom w:val="0"/>
          <w:divBdr>
            <w:top w:val="none" w:sz="0" w:space="0" w:color="auto"/>
            <w:left w:val="none" w:sz="0" w:space="0" w:color="auto"/>
            <w:bottom w:val="none" w:sz="0" w:space="0" w:color="auto"/>
            <w:right w:val="none" w:sz="0" w:space="0" w:color="auto"/>
          </w:divBdr>
        </w:div>
      </w:divsChild>
    </w:div>
    <w:div w:id="676226048">
      <w:bodyDiv w:val="1"/>
      <w:marLeft w:val="0"/>
      <w:marRight w:val="0"/>
      <w:marTop w:val="0"/>
      <w:marBottom w:val="0"/>
      <w:divBdr>
        <w:top w:val="none" w:sz="0" w:space="0" w:color="auto"/>
        <w:left w:val="none" w:sz="0" w:space="0" w:color="auto"/>
        <w:bottom w:val="none" w:sz="0" w:space="0" w:color="auto"/>
        <w:right w:val="none" w:sz="0" w:space="0" w:color="auto"/>
      </w:divBdr>
      <w:divsChild>
        <w:div w:id="1232933116">
          <w:marLeft w:val="0"/>
          <w:marRight w:val="0"/>
          <w:marTop w:val="0"/>
          <w:marBottom w:val="0"/>
          <w:divBdr>
            <w:top w:val="none" w:sz="0" w:space="0" w:color="auto"/>
            <w:left w:val="none" w:sz="0" w:space="0" w:color="auto"/>
            <w:bottom w:val="none" w:sz="0" w:space="0" w:color="auto"/>
            <w:right w:val="none" w:sz="0" w:space="0" w:color="auto"/>
          </w:divBdr>
        </w:div>
      </w:divsChild>
    </w:div>
    <w:div w:id="679548482">
      <w:bodyDiv w:val="1"/>
      <w:marLeft w:val="0"/>
      <w:marRight w:val="0"/>
      <w:marTop w:val="0"/>
      <w:marBottom w:val="0"/>
      <w:divBdr>
        <w:top w:val="none" w:sz="0" w:space="0" w:color="auto"/>
        <w:left w:val="none" w:sz="0" w:space="0" w:color="auto"/>
        <w:bottom w:val="none" w:sz="0" w:space="0" w:color="auto"/>
        <w:right w:val="none" w:sz="0" w:space="0" w:color="auto"/>
      </w:divBdr>
      <w:divsChild>
        <w:div w:id="1867669295">
          <w:marLeft w:val="0"/>
          <w:marRight w:val="0"/>
          <w:marTop w:val="0"/>
          <w:marBottom w:val="0"/>
          <w:divBdr>
            <w:top w:val="none" w:sz="0" w:space="0" w:color="auto"/>
            <w:left w:val="none" w:sz="0" w:space="0" w:color="auto"/>
            <w:bottom w:val="none" w:sz="0" w:space="0" w:color="auto"/>
            <w:right w:val="none" w:sz="0" w:space="0" w:color="auto"/>
          </w:divBdr>
        </w:div>
      </w:divsChild>
    </w:div>
    <w:div w:id="680591600">
      <w:bodyDiv w:val="1"/>
      <w:marLeft w:val="0"/>
      <w:marRight w:val="0"/>
      <w:marTop w:val="0"/>
      <w:marBottom w:val="0"/>
      <w:divBdr>
        <w:top w:val="none" w:sz="0" w:space="0" w:color="auto"/>
        <w:left w:val="none" w:sz="0" w:space="0" w:color="auto"/>
        <w:bottom w:val="none" w:sz="0" w:space="0" w:color="auto"/>
        <w:right w:val="none" w:sz="0" w:space="0" w:color="auto"/>
      </w:divBdr>
      <w:divsChild>
        <w:div w:id="758062934">
          <w:marLeft w:val="0"/>
          <w:marRight w:val="0"/>
          <w:marTop w:val="0"/>
          <w:marBottom w:val="0"/>
          <w:divBdr>
            <w:top w:val="none" w:sz="0" w:space="0" w:color="auto"/>
            <w:left w:val="none" w:sz="0" w:space="0" w:color="auto"/>
            <w:bottom w:val="none" w:sz="0" w:space="0" w:color="auto"/>
            <w:right w:val="none" w:sz="0" w:space="0" w:color="auto"/>
          </w:divBdr>
        </w:div>
      </w:divsChild>
    </w:div>
    <w:div w:id="685592094">
      <w:bodyDiv w:val="1"/>
      <w:marLeft w:val="0"/>
      <w:marRight w:val="0"/>
      <w:marTop w:val="0"/>
      <w:marBottom w:val="0"/>
      <w:divBdr>
        <w:top w:val="none" w:sz="0" w:space="0" w:color="auto"/>
        <w:left w:val="none" w:sz="0" w:space="0" w:color="auto"/>
        <w:bottom w:val="none" w:sz="0" w:space="0" w:color="auto"/>
        <w:right w:val="none" w:sz="0" w:space="0" w:color="auto"/>
      </w:divBdr>
      <w:divsChild>
        <w:div w:id="2055763363">
          <w:marLeft w:val="0"/>
          <w:marRight w:val="0"/>
          <w:marTop w:val="0"/>
          <w:marBottom w:val="0"/>
          <w:divBdr>
            <w:top w:val="none" w:sz="0" w:space="0" w:color="auto"/>
            <w:left w:val="none" w:sz="0" w:space="0" w:color="auto"/>
            <w:bottom w:val="none" w:sz="0" w:space="0" w:color="auto"/>
            <w:right w:val="none" w:sz="0" w:space="0" w:color="auto"/>
          </w:divBdr>
        </w:div>
      </w:divsChild>
    </w:div>
    <w:div w:id="688214404">
      <w:bodyDiv w:val="1"/>
      <w:marLeft w:val="0"/>
      <w:marRight w:val="0"/>
      <w:marTop w:val="0"/>
      <w:marBottom w:val="0"/>
      <w:divBdr>
        <w:top w:val="none" w:sz="0" w:space="0" w:color="auto"/>
        <w:left w:val="none" w:sz="0" w:space="0" w:color="auto"/>
        <w:bottom w:val="none" w:sz="0" w:space="0" w:color="auto"/>
        <w:right w:val="none" w:sz="0" w:space="0" w:color="auto"/>
      </w:divBdr>
      <w:divsChild>
        <w:div w:id="203956037">
          <w:marLeft w:val="0"/>
          <w:marRight w:val="0"/>
          <w:marTop w:val="0"/>
          <w:marBottom w:val="0"/>
          <w:divBdr>
            <w:top w:val="none" w:sz="0" w:space="0" w:color="auto"/>
            <w:left w:val="none" w:sz="0" w:space="0" w:color="auto"/>
            <w:bottom w:val="none" w:sz="0" w:space="0" w:color="auto"/>
            <w:right w:val="none" w:sz="0" w:space="0" w:color="auto"/>
          </w:divBdr>
        </w:div>
      </w:divsChild>
    </w:div>
    <w:div w:id="688722292">
      <w:bodyDiv w:val="1"/>
      <w:marLeft w:val="0"/>
      <w:marRight w:val="0"/>
      <w:marTop w:val="0"/>
      <w:marBottom w:val="0"/>
      <w:divBdr>
        <w:top w:val="none" w:sz="0" w:space="0" w:color="auto"/>
        <w:left w:val="none" w:sz="0" w:space="0" w:color="auto"/>
        <w:bottom w:val="none" w:sz="0" w:space="0" w:color="auto"/>
        <w:right w:val="none" w:sz="0" w:space="0" w:color="auto"/>
      </w:divBdr>
      <w:divsChild>
        <w:div w:id="1351567509">
          <w:marLeft w:val="0"/>
          <w:marRight w:val="0"/>
          <w:marTop w:val="0"/>
          <w:marBottom w:val="0"/>
          <w:divBdr>
            <w:top w:val="none" w:sz="0" w:space="0" w:color="auto"/>
            <w:left w:val="none" w:sz="0" w:space="0" w:color="auto"/>
            <w:bottom w:val="none" w:sz="0" w:space="0" w:color="auto"/>
            <w:right w:val="none" w:sz="0" w:space="0" w:color="auto"/>
          </w:divBdr>
        </w:div>
      </w:divsChild>
    </w:div>
    <w:div w:id="696273643">
      <w:bodyDiv w:val="1"/>
      <w:marLeft w:val="0"/>
      <w:marRight w:val="0"/>
      <w:marTop w:val="0"/>
      <w:marBottom w:val="0"/>
      <w:divBdr>
        <w:top w:val="none" w:sz="0" w:space="0" w:color="auto"/>
        <w:left w:val="none" w:sz="0" w:space="0" w:color="auto"/>
        <w:bottom w:val="none" w:sz="0" w:space="0" w:color="auto"/>
        <w:right w:val="none" w:sz="0" w:space="0" w:color="auto"/>
      </w:divBdr>
      <w:divsChild>
        <w:div w:id="2020353054">
          <w:marLeft w:val="0"/>
          <w:marRight w:val="0"/>
          <w:marTop w:val="0"/>
          <w:marBottom w:val="0"/>
          <w:divBdr>
            <w:top w:val="none" w:sz="0" w:space="0" w:color="auto"/>
            <w:left w:val="none" w:sz="0" w:space="0" w:color="auto"/>
            <w:bottom w:val="none" w:sz="0" w:space="0" w:color="auto"/>
            <w:right w:val="none" w:sz="0" w:space="0" w:color="auto"/>
          </w:divBdr>
        </w:div>
      </w:divsChild>
    </w:div>
    <w:div w:id="696855578">
      <w:bodyDiv w:val="1"/>
      <w:marLeft w:val="0"/>
      <w:marRight w:val="0"/>
      <w:marTop w:val="0"/>
      <w:marBottom w:val="0"/>
      <w:divBdr>
        <w:top w:val="none" w:sz="0" w:space="0" w:color="auto"/>
        <w:left w:val="none" w:sz="0" w:space="0" w:color="auto"/>
        <w:bottom w:val="none" w:sz="0" w:space="0" w:color="auto"/>
        <w:right w:val="none" w:sz="0" w:space="0" w:color="auto"/>
      </w:divBdr>
      <w:divsChild>
        <w:div w:id="2086604068">
          <w:marLeft w:val="0"/>
          <w:marRight w:val="0"/>
          <w:marTop w:val="0"/>
          <w:marBottom w:val="0"/>
          <w:divBdr>
            <w:top w:val="none" w:sz="0" w:space="0" w:color="auto"/>
            <w:left w:val="none" w:sz="0" w:space="0" w:color="auto"/>
            <w:bottom w:val="none" w:sz="0" w:space="0" w:color="auto"/>
            <w:right w:val="none" w:sz="0" w:space="0" w:color="auto"/>
          </w:divBdr>
        </w:div>
      </w:divsChild>
    </w:div>
    <w:div w:id="704863744">
      <w:bodyDiv w:val="1"/>
      <w:marLeft w:val="0"/>
      <w:marRight w:val="0"/>
      <w:marTop w:val="0"/>
      <w:marBottom w:val="0"/>
      <w:divBdr>
        <w:top w:val="none" w:sz="0" w:space="0" w:color="auto"/>
        <w:left w:val="none" w:sz="0" w:space="0" w:color="auto"/>
        <w:bottom w:val="none" w:sz="0" w:space="0" w:color="auto"/>
        <w:right w:val="none" w:sz="0" w:space="0" w:color="auto"/>
      </w:divBdr>
      <w:divsChild>
        <w:div w:id="1300109922">
          <w:marLeft w:val="0"/>
          <w:marRight w:val="0"/>
          <w:marTop w:val="0"/>
          <w:marBottom w:val="0"/>
          <w:divBdr>
            <w:top w:val="none" w:sz="0" w:space="0" w:color="auto"/>
            <w:left w:val="none" w:sz="0" w:space="0" w:color="auto"/>
            <w:bottom w:val="none" w:sz="0" w:space="0" w:color="auto"/>
            <w:right w:val="none" w:sz="0" w:space="0" w:color="auto"/>
          </w:divBdr>
        </w:div>
      </w:divsChild>
    </w:div>
    <w:div w:id="706031292">
      <w:bodyDiv w:val="1"/>
      <w:marLeft w:val="0"/>
      <w:marRight w:val="0"/>
      <w:marTop w:val="0"/>
      <w:marBottom w:val="0"/>
      <w:divBdr>
        <w:top w:val="none" w:sz="0" w:space="0" w:color="auto"/>
        <w:left w:val="none" w:sz="0" w:space="0" w:color="auto"/>
        <w:bottom w:val="none" w:sz="0" w:space="0" w:color="auto"/>
        <w:right w:val="none" w:sz="0" w:space="0" w:color="auto"/>
      </w:divBdr>
      <w:divsChild>
        <w:div w:id="196085455">
          <w:marLeft w:val="0"/>
          <w:marRight w:val="0"/>
          <w:marTop w:val="0"/>
          <w:marBottom w:val="0"/>
          <w:divBdr>
            <w:top w:val="none" w:sz="0" w:space="0" w:color="auto"/>
            <w:left w:val="none" w:sz="0" w:space="0" w:color="auto"/>
            <w:bottom w:val="none" w:sz="0" w:space="0" w:color="auto"/>
            <w:right w:val="none" w:sz="0" w:space="0" w:color="auto"/>
          </w:divBdr>
        </w:div>
      </w:divsChild>
    </w:div>
    <w:div w:id="713117528">
      <w:bodyDiv w:val="1"/>
      <w:marLeft w:val="0"/>
      <w:marRight w:val="0"/>
      <w:marTop w:val="0"/>
      <w:marBottom w:val="0"/>
      <w:divBdr>
        <w:top w:val="none" w:sz="0" w:space="0" w:color="auto"/>
        <w:left w:val="none" w:sz="0" w:space="0" w:color="auto"/>
        <w:bottom w:val="none" w:sz="0" w:space="0" w:color="auto"/>
        <w:right w:val="none" w:sz="0" w:space="0" w:color="auto"/>
      </w:divBdr>
      <w:divsChild>
        <w:div w:id="1311324208">
          <w:marLeft w:val="0"/>
          <w:marRight w:val="0"/>
          <w:marTop w:val="0"/>
          <w:marBottom w:val="0"/>
          <w:divBdr>
            <w:top w:val="none" w:sz="0" w:space="0" w:color="auto"/>
            <w:left w:val="none" w:sz="0" w:space="0" w:color="auto"/>
            <w:bottom w:val="none" w:sz="0" w:space="0" w:color="auto"/>
            <w:right w:val="none" w:sz="0" w:space="0" w:color="auto"/>
          </w:divBdr>
        </w:div>
      </w:divsChild>
    </w:div>
    <w:div w:id="723060266">
      <w:bodyDiv w:val="1"/>
      <w:marLeft w:val="0"/>
      <w:marRight w:val="0"/>
      <w:marTop w:val="0"/>
      <w:marBottom w:val="0"/>
      <w:divBdr>
        <w:top w:val="none" w:sz="0" w:space="0" w:color="auto"/>
        <w:left w:val="none" w:sz="0" w:space="0" w:color="auto"/>
        <w:bottom w:val="none" w:sz="0" w:space="0" w:color="auto"/>
        <w:right w:val="none" w:sz="0" w:space="0" w:color="auto"/>
      </w:divBdr>
      <w:divsChild>
        <w:div w:id="2066642403">
          <w:marLeft w:val="0"/>
          <w:marRight w:val="0"/>
          <w:marTop w:val="0"/>
          <w:marBottom w:val="0"/>
          <w:divBdr>
            <w:top w:val="none" w:sz="0" w:space="0" w:color="auto"/>
            <w:left w:val="none" w:sz="0" w:space="0" w:color="auto"/>
            <w:bottom w:val="none" w:sz="0" w:space="0" w:color="auto"/>
            <w:right w:val="none" w:sz="0" w:space="0" w:color="auto"/>
          </w:divBdr>
        </w:div>
      </w:divsChild>
    </w:div>
    <w:div w:id="726607482">
      <w:bodyDiv w:val="1"/>
      <w:marLeft w:val="0"/>
      <w:marRight w:val="0"/>
      <w:marTop w:val="0"/>
      <w:marBottom w:val="0"/>
      <w:divBdr>
        <w:top w:val="none" w:sz="0" w:space="0" w:color="auto"/>
        <w:left w:val="none" w:sz="0" w:space="0" w:color="auto"/>
        <w:bottom w:val="none" w:sz="0" w:space="0" w:color="auto"/>
        <w:right w:val="none" w:sz="0" w:space="0" w:color="auto"/>
      </w:divBdr>
      <w:divsChild>
        <w:div w:id="1970475754">
          <w:marLeft w:val="0"/>
          <w:marRight w:val="0"/>
          <w:marTop w:val="0"/>
          <w:marBottom w:val="0"/>
          <w:divBdr>
            <w:top w:val="none" w:sz="0" w:space="0" w:color="auto"/>
            <w:left w:val="none" w:sz="0" w:space="0" w:color="auto"/>
            <w:bottom w:val="none" w:sz="0" w:space="0" w:color="auto"/>
            <w:right w:val="none" w:sz="0" w:space="0" w:color="auto"/>
          </w:divBdr>
        </w:div>
      </w:divsChild>
    </w:div>
    <w:div w:id="728722170">
      <w:bodyDiv w:val="1"/>
      <w:marLeft w:val="0"/>
      <w:marRight w:val="0"/>
      <w:marTop w:val="0"/>
      <w:marBottom w:val="0"/>
      <w:divBdr>
        <w:top w:val="none" w:sz="0" w:space="0" w:color="auto"/>
        <w:left w:val="none" w:sz="0" w:space="0" w:color="auto"/>
        <w:bottom w:val="none" w:sz="0" w:space="0" w:color="auto"/>
        <w:right w:val="none" w:sz="0" w:space="0" w:color="auto"/>
      </w:divBdr>
      <w:divsChild>
        <w:div w:id="1921523305">
          <w:marLeft w:val="0"/>
          <w:marRight w:val="0"/>
          <w:marTop w:val="0"/>
          <w:marBottom w:val="0"/>
          <w:divBdr>
            <w:top w:val="none" w:sz="0" w:space="0" w:color="auto"/>
            <w:left w:val="none" w:sz="0" w:space="0" w:color="auto"/>
            <w:bottom w:val="none" w:sz="0" w:space="0" w:color="auto"/>
            <w:right w:val="none" w:sz="0" w:space="0" w:color="auto"/>
          </w:divBdr>
        </w:div>
      </w:divsChild>
    </w:div>
    <w:div w:id="732042413">
      <w:bodyDiv w:val="1"/>
      <w:marLeft w:val="0"/>
      <w:marRight w:val="0"/>
      <w:marTop w:val="0"/>
      <w:marBottom w:val="0"/>
      <w:divBdr>
        <w:top w:val="none" w:sz="0" w:space="0" w:color="auto"/>
        <w:left w:val="none" w:sz="0" w:space="0" w:color="auto"/>
        <w:bottom w:val="none" w:sz="0" w:space="0" w:color="auto"/>
        <w:right w:val="none" w:sz="0" w:space="0" w:color="auto"/>
      </w:divBdr>
      <w:divsChild>
        <w:div w:id="1041976216">
          <w:marLeft w:val="0"/>
          <w:marRight w:val="0"/>
          <w:marTop w:val="0"/>
          <w:marBottom w:val="0"/>
          <w:divBdr>
            <w:top w:val="none" w:sz="0" w:space="0" w:color="auto"/>
            <w:left w:val="none" w:sz="0" w:space="0" w:color="auto"/>
            <w:bottom w:val="none" w:sz="0" w:space="0" w:color="auto"/>
            <w:right w:val="none" w:sz="0" w:space="0" w:color="auto"/>
          </w:divBdr>
        </w:div>
      </w:divsChild>
    </w:div>
    <w:div w:id="733506096">
      <w:bodyDiv w:val="1"/>
      <w:marLeft w:val="0"/>
      <w:marRight w:val="0"/>
      <w:marTop w:val="0"/>
      <w:marBottom w:val="0"/>
      <w:divBdr>
        <w:top w:val="none" w:sz="0" w:space="0" w:color="auto"/>
        <w:left w:val="none" w:sz="0" w:space="0" w:color="auto"/>
        <w:bottom w:val="none" w:sz="0" w:space="0" w:color="auto"/>
        <w:right w:val="none" w:sz="0" w:space="0" w:color="auto"/>
      </w:divBdr>
      <w:divsChild>
        <w:div w:id="501555784">
          <w:marLeft w:val="0"/>
          <w:marRight w:val="0"/>
          <w:marTop w:val="0"/>
          <w:marBottom w:val="0"/>
          <w:divBdr>
            <w:top w:val="none" w:sz="0" w:space="0" w:color="auto"/>
            <w:left w:val="none" w:sz="0" w:space="0" w:color="auto"/>
            <w:bottom w:val="none" w:sz="0" w:space="0" w:color="auto"/>
            <w:right w:val="none" w:sz="0" w:space="0" w:color="auto"/>
          </w:divBdr>
        </w:div>
      </w:divsChild>
    </w:div>
    <w:div w:id="734822046">
      <w:bodyDiv w:val="1"/>
      <w:marLeft w:val="0"/>
      <w:marRight w:val="0"/>
      <w:marTop w:val="0"/>
      <w:marBottom w:val="0"/>
      <w:divBdr>
        <w:top w:val="none" w:sz="0" w:space="0" w:color="auto"/>
        <w:left w:val="none" w:sz="0" w:space="0" w:color="auto"/>
        <w:bottom w:val="none" w:sz="0" w:space="0" w:color="auto"/>
        <w:right w:val="none" w:sz="0" w:space="0" w:color="auto"/>
      </w:divBdr>
      <w:divsChild>
        <w:div w:id="1732920065">
          <w:marLeft w:val="0"/>
          <w:marRight w:val="0"/>
          <w:marTop w:val="0"/>
          <w:marBottom w:val="0"/>
          <w:divBdr>
            <w:top w:val="none" w:sz="0" w:space="0" w:color="auto"/>
            <w:left w:val="none" w:sz="0" w:space="0" w:color="auto"/>
            <w:bottom w:val="none" w:sz="0" w:space="0" w:color="auto"/>
            <w:right w:val="none" w:sz="0" w:space="0" w:color="auto"/>
          </w:divBdr>
        </w:div>
      </w:divsChild>
    </w:div>
    <w:div w:id="735780844">
      <w:bodyDiv w:val="1"/>
      <w:marLeft w:val="0"/>
      <w:marRight w:val="0"/>
      <w:marTop w:val="0"/>
      <w:marBottom w:val="0"/>
      <w:divBdr>
        <w:top w:val="none" w:sz="0" w:space="0" w:color="auto"/>
        <w:left w:val="none" w:sz="0" w:space="0" w:color="auto"/>
        <w:bottom w:val="none" w:sz="0" w:space="0" w:color="auto"/>
        <w:right w:val="none" w:sz="0" w:space="0" w:color="auto"/>
      </w:divBdr>
      <w:divsChild>
        <w:div w:id="1159611338">
          <w:marLeft w:val="0"/>
          <w:marRight w:val="0"/>
          <w:marTop w:val="0"/>
          <w:marBottom w:val="0"/>
          <w:divBdr>
            <w:top w:val="none" w:sz="0" w:space="0" w:color="auto"/>
            <w:left w:val="none" w:sz="0" w:space="0" w:color="auto"/>
            <w:bottom w:val="none" w:sz="0" w:space="0" w:color="auto"/>
            <w:right w:val="none" w:sz="0" w:space="0" w:color="auto"/>
          </w:divBdr>
        </w:div>
      </w:divsChild>
    </w:div>
    <w:div w:id="767694182">
      <w:bodyDiv w:val="1"/>
      <w:marLeft w:val="0"/>
      <w:marRight w:val="0"/>
      <w:marTop w:val="0"/>
      <w:marBottom w:val="0"/>
      <w:divBdr>
        <w:top w:val="none" w:sz="0" w:space="0" w:color="auto"/>
        <w:left w:val="none" w:sz="0" w:space="0" w:color="auto"/>
        <w:bottom w:val="none" w:sz="0" w:space="0" w:color="auto"/>
        <w:right w:val="none" w:sz="0" w:space="0" w:color="auto"/>
      </w:divBdr>
      <w:divsChild>
        <w:div w:id="1609118765">
          <w:marLeft w:val="0"/>
          <w:marRight w:val="0"/>
          <w:marTop w:val="0"/>
          <w:marBottom w:val="0"/>
          <w:divBdr>
            <w:top w:val="none" w:sz="0" w:space="0" w:color="auto"/>
            <w:left w:val="none" w:sz="0" w:space="0" w:color="auto"/>
            <w:bottom w:val="none" w:sz="0" w:space="0" w:color="auto"/>
            <w:right w:val="none" w:sz="0" w:space="0" w:color="auto"/>
          </w:divBdr>
        </w:div>
      </w:divsChild>
    </w:div>
    <w:div w:id="770319317">
      <w:bodyDiv w:val="1"/>
      <w:marLeft w:val="0"/>
      <w:marRight w:val="0"/>
      <w:marTop w:val="0"/>
      <w:marBottom w:val="0"/>
      <w:divBdr>
        <w:top w:val="none" w:sz="0" w:space="0" w:color="auto"/>
        <w:left w:val="none" w:sz="0" w:space="0" w:color="auto"/>
        <w:bottom w:val="none" w:sz="0" w:space="0" w:color="auto"/>
        <w:right w:val="none" w:sz="0" w:space="0" w:color="auto"/>
      </w:divBdr>
      <w:divsChild>
        <w:div w:id="1847284403">
          <w:marLeft w:val="0"/>
          <w:marRight w:val="0"/>
          <w:marTop w:val="0"/>
          <w:marBottom w:val="0"/>
          <w:divBdr>
            <w:top w:val="none" w:sz="0" w:space="0" w:color="auto"/>
            <w:left w:val="none" w:sz="0" w:space="0" w:color="auto"/>
            <w:bottom w:val="none" w:sz="0" w:space="0" w:color="auto"/>
            <w:right w:val="none" w:sz="0" w:space="0" w:color="auto"/>
          </w:divBdr>
        </w:div>
      </w:divsChild>
    </w:div>
    <w:div w:id="772211914">
      <w:bodyDiv w:val="1"/>
      <w:marLeft w:val="0"/>
      <w:marRight w:val="0"/>
      <w:marTop w:val="0"/>
      <w:marBottom w:val="0"/>
      <w:divBdr>
        <w:top w:val="none" w:sz="0" w:space="0" w:color="auto"/>
        <w:left w:val="none" w:sz="0" w:space="0" w:color="auto"/>
        <w:bottom w:val="none" w:sz="0" w:space="0" w:color="auto"/>
        <w:right w:val="none" w:sz="0" w:space="0" w:color="auto"/>
      </w:divBdr>
      <w:divsChild>
        <w:div w:id="1094940721">
          <w:marLeft w:val="0"/>
          <w:marRight w:val="0"/>
          <w:marTop w:val="0"/>
          <w:marBottom w:val="0"/>
          <w:divBdr>
            <w:top w:val="none" w:sz="0" w:space="0" w:color="auto"/>
            <w:left w:val="none" w:sz="0" w:space="0" w:color="auto"/>
            <w:bottom w:val="none" w:sz="0" w:space="0" w:color="auto"/>
            <w:right w:val="none" w:sz="0" w:space="0" w:color="auto"/>
          </w:divBdr>
        </w:div>
      </w:divsChild>
    </w:div>
    <w:div w:id="773355763">
      <w:bodyDiv w:val="1"/>
      <w:marLeft w:val="0"/>
      <w:marRight w:val="0"/>
      <w:marTop w:val="0"/>
      <w:marBottom w:val="0"/>
      <w:divBdr>
        <w:top w:val="none" w:sz="0" w:space="0" w:color="auto"/>
        <w:left w:val="none" w:sz="0" w:space="0" w:color="auto"/>
        <w:bottom w:val="none" w:sz="0" w:space="0" w:color="auto"/>
        <w:right w:val="none" w:sz="0" w:space="0" w:color="auto"/>
      </w:divBdr>
      <w:divsChild>
        <w:div w:id="1997025118">
          <w:marLeft w:val="0"/>
          <w:marRight w:val="0"/>
          <w:marTop w:val="0"/>
          <w:marBottom w:val="0"/>
          <w:divBdr>
            <w:top w:val="none" w:sz="0" w:space="0" w:color="auto"/>
            <w:left w:val="none" w:sz="0" w:space="0" w:color="auto"/>
            <w:bottom w:val="none" w:sz="0" w:space="0" w:color="auto"/>
            <w:right w:val="none" w:sz="0" w:space="0" w:color="auto"/>
          </w:divBdr>
        </w:div>
      </w:divsChild>
    </w:div>
    <w:div w:id="783233423">
      <w:bodyDiv w:val="1"/>
      <w:marLeft w:val="0"/>
      <w:marRight w:val="0"/>
      <w:marTop w:val="0"/>
      <w:marBottom w:val="0"/>
      <w:divBdr>
        <w:top w:val="none" w:sz="0" w:space="0" w:color="auto"/>
        <w:left w:val="none" w:sz="0" w:space="0" w:color="auto"/>
        <w:bottom w:val="none" w:sz="0" w:space="0" w:color="auto"/>
        <w:right w:val="none" w:sz="0" w:space="0" w:color="auto"/>
      </w:divBdr>
      <w:divsChild>
        <w:div w:id="1999532375">
          <w:marLeft w:val="0"/>
          <w:marRight w:val="0"/>
          <w:marTop w:val="0"/>
          <w:marBottom w:val="0"/>
          <w:divBdr>
            <w:top w:val="none" w:sz="0" w:space="0" w:color="auto"/>
            <w:left w:val="none" w:sz="0" w:space="0" w:color="auto"/>
            <w:bottom w:val="none" w:sz="0" w:space="0" w:color="auto"/>
            <w:right w:val="none" w:sz="0" w:space="0" w:color="auto"/>
          </w:divBdr>
        </w:div>
      </w:divsChild>
    </w:div>
    <w:div w:id="785586580">
      <w:bodyDiv w:val="1"/>
      <w:marLeft w:val="0"/>
      <w:marRight w:val="0"/>
      <w:marTop w:val="0"/>
      <w:marBottom w:val="0"/>
      <w:divBdr>
        <w:top w:val="none" w:sz="0" w:space="0" w:color="auto"/>
        <w:left w:val="none" w:sz="0" w:space="0" w:color="auto"/>
        <w:bottom w:val="none" w:sz="0" w:space="0" w:color="auto"/>
        <w:right w:val="none" w:sz="0" w:space="0" w:color="auto"/>
      </w:divBdr>
      <w:divsChild>
        <w:div w:id="2037657678">
          <w:marLeft w:val="0"/>
          <w:marRight w:val="0"/>
          <w:marTop w:val="0"/>
          <w:marBottom w:val="0"/>
          <w:divBdr>
            <w:top w:val="none" w:sz="0" w:space="0" w:color="auto"/>
            <w:left w:val="none" w:sz="0" w:space="0" w:color="auto"/>
            <w:bottom w:val="none" w:sz="0" w:space="0" w:color="auto"/>
            <w:right w:val="none" w:sz="0" w:space="0" w:color="auto"/>
          </w:divBdr>
        </w:div>
      </w:divsChild>
    </w:div>
    <w:div w:id="792747643">
      <w:bodyDiv w:val="1"/>
      <w:marLeft w:val="0"/>
      <w:marRight w:val="0"/>
      <w:marTop w:val="0"/>
      <w:marBottom w:val="0"/>
      <w:divBdr>
        <w:top w:val="none" w:sz="0" w:space="0" w:color="auto"/>
        <w:left w:val="none" w:sz="0" w:space="0" w:color="auto"/>
        <w:bottom w:val="none" w:sz="0" w:space="0" w:color="auto"/>
        <w:right w:val="none" w:sz="0" w:space="0" w:color="auto"/>
      </w:divBdr>
      <w:divsChild>
        <w:div w:id="1161966630">
          <w:marLeft w:val="0"/>
          <w:marRight w:val="0"/>
          <w:marTop w:val="0"/>
          <w:marBottom w:val="0"/>
          <w:divBdr>
            <w:top w:val="none" w:sz="0" w:space="0" w:color="auto"/>
            <w:left w:val="none" w:sz="0" w:space="0" w:color="auto"/>
            <w:bottom w:val="none" w:sz="0" w:space="0" w:color="auto"/>
            <w:right w:val="none" w:sz="0" w:space="0" w:color="auto"/>
          </w:divBdr>
        </w:div>
      </w:divsChild>
    </w:div>
    <w:div w:id="792942411">
      <w:bodyDiv w:val="1"/>
      <w:marLeft w:val="0"/>
      <w:marRight w:val="0"/>
      <w:marTop w:val="0"/>
      <w:marBottom w:val="0"/>
      <w:divBdr>
        <w:top w:val="none" w:sz="0" w:space="0" w:color="auto"/>
        <w:left w:val="none" w:sz="0" w:space="0" w:color="auto"/>
        <w:bottom w:val="none" w:sz="0" w:space="0" w:color="auto"/>
        <w:right w:val="none" w:sz="0" w:space="0" w:color="auto"/>
      </w:divBdr>
      <w:divsChild>
        <w:div w:id="1730496855">
          <w:marLeft w:val="0"/>
          <w:marRight w:val="0"/>
          <w:marTop w:val="0"/>
          <w:marBottom w:val="0"/>
          <w:divBdr>
            <w:top w:val="none" w:sz="0" w:space="0" w:color="auto"/>
            <w:left w:val="none" w:sz="0" w:space="0" w:color="auto"/>
            <w:bottom w:val="none" w:sz="0" w:space="0" w:color="auto"/>
            <w:right w:val="none" w:sz="0" w:space="0" w:color="auto"/>
          </w:divBdr>
        </w:div>
      </w:divsChild>
    </w:div>
    <w:div w:id="795682734">
      <w:bodyDiv w:val="1"/>
      <w:marLeft w:val="0"/>
      <w:marRight w:val="0"/>
      <w:marTop w:val="0"/>
      <w:marBottom w:val="0"/>
      <w:divBdr>
        <w:top w:val="none" w:sz="0" w:space="0" w:color="auto"/>
        <w:left w:val="none" w:sz="0" w:space="0" w:color="auto"/>
        <w:bottom w:val="none" w:sz="0" w:space="0" w:color="auto"/>
        <w:right w:val="none" w:sz="0" w:space="0" w:color="auto"/>
      </w:divBdr>
      <w:divsChild>
        <w:div w:id="442310623">
          <w:marLeft w:val="0"/>
          <w:marRight w:val="0"/>
          <w:marTop w:val="0"/>
          <w:marBottom w:val="0"/>
          <w:divBdr>
            <w:top w:val="none" w:sz="0" w:space="0" w:color="auto"/>
            <w:left w:val="none" w:sz="0" w:space="0" w:color="auto"/>
            <w:bottom w:val="none" w:sz="0" w:space="0" w:color="auto"/>
            <w:right w:val="none" w:sz="0" w:space="0" w:color="auto"/>
          </w:divBdr>
        </w:div>
      </w:divsChild>
    </w:div>
    <w:div w:id="801117147">
      <w:bodyDiv w:val="1"/>
      <w:marLeft w:val="0"/>
      <w:marRight w:val="0"/>
      <w:marTop w:val="0"/>
      <w:marBottom w:val="0"/>
      <w:divBdr>
        <w:top w:val="none" w:sz="0" w:space="0" w:color="auto"/>
        <w:left w:val="none" w:sz="0" w:space="0" w:color="auto"/>
        <w:bottom w:val="none" w:sz="0" w:space="0" w:color="auto"/>
        <w:right w:val="none" w:sz="0" w:space="0" w:color="auto"/>
      </w:divBdr>
      <w:divsChild>
        <w:div w:id="240069606">
          <w:marLeft w:val="0"/>
          <w:marRight w:val="0"/>
          <w:marTop w:val="0"/>
          <w:marBottom w:val="0"/>
          <w:divBdr>
            <w:top w:val="none" w:sz="0" w:space="0" w:color="auto"/>
            <w:left w:val="none" w:sz="0" w:space="0" w:color="auto"/>
            <w:bottom w:val="none" w:sz="0" w:space="0" w:color="auto"/>
            <w:right w:val="none" w:sz="0" w:space="0" w:color="auto"/>
          </w:divBdr>
        </w:div>
      </w:divsChild>
    </w:div>
    <w:div w:id="805243206">
      <w:bodyDiv w:val="1"/>
      <w:marLeft w:val="0"/>
      <w:marRight w:val="0"/>
      <w:marTop w:val="0"/>
      <w:marBottom w:val="0"/>
      <w:divBdr>
        <w:top w:val="none" w:sz="0" w:space="0" w:color="auto"/>
        <w:left w:val="none" w:sz="0" w:space="0" w:color="auto"/>
        <w:bottom w:val="none" w:sz="0" w:space="0" w:color="auto"/>
        <w:right w:val="none" w:sz="0" w:space="0" w:color="auto"/>
      </w:divBdr>
      <w:divsChild>
        <w:div w:id="695619294">
          <w:marLeft w:val="0"/>
          <w:marRight w:val="0"/>
          <w:marTop w:val="0"/>
          <w:marBottom w:val="0"/>
          <w:divBdr>
            <w:top w:val="none" w:sz="0" w:space="0" w:color="auto"/>
            <w:left w:val="none" w:sz="0" w:space="0" w:color="auto"/>
            <w:bottom w:val="none" w:sz="0" w:space="0" w:color="auto"/>
            <w:right w:val="none" w:sz="0" w:space="0" w:color="auto"/>
          </w:divBdr>
        </w:div>
      </w:divsChild>
    </w:div>
    <w:div w:id="814297008">
      <w:bodyDiv w:val="1"/>
      <w:marLeft w:val="0"/>
      <w:marRight w:val="0"/>
      <w:marTop w:val="0"/>
      <w:marBottom w:val="0"/>
      <w:divBdr>
        <w:top w:val="none" w:sz="0" w:space="0" w:color="auto"/>
        <w:left w:val="none" w:sz="0" w:space="0" w:color="auto"/>
        <w:bottom w:val="none" w:sz="0" w:space="0" w:color="auto"/>
        <w:right w:val="none" w:sz="0" w:space="0" w:color="auto"/>
      </w:divBdr>
      <w:divsChild>
        <w:div w:id="134301752">
          <w:marLeft w:val="0"/>
          <w:marRight w:val="0"/>
          <w:marTop w:val="0"/>
          <w:marBottom w:val="0"/>
          <w:divBdr>
            <w:top w:val="none" w:sz="0" w:space="0" w:color="auto"/>
            <w:left w:val="none" w:sz="0" w:space="0" w:color="auto"/>
            <w:bottom w:val="none" w:sz="0" w:space="0" w:color="auto"/>
            <w:right w:val="none" w:sz="0" w:space="0" w:color="auto"/>
          </w:divBdr>
        </w:div>
      </w:divsChild>
    </w:div>
    <w:div w:id="827551822">
      <w:bodyDiv w:val="1"/>
      <w:marLeft w:val="0"/>
      <w:marRight w:val="0"/>
      <w:marTop w:val="0"/>
      <w:marBottom w:val="0"/>
      <w:divBdr>
        <w:top w:val="none" w:sz="0" w:space="0" w:color="auto"/>
        <w:left w:val="none" w:sz="0" w:space="0" w:color="auto"/>
        <w:bottom w:val="none" w:sz="0" w:space="0" w:color="auto"/>
        <w:right w:val="none" w:sz="0" w:space="0" w:color="auto"/>
      </w:divBdr>
      <w:divsChild>
        <w:div w:id="2041856806">
          <w:marLeft w:val="0"/>
          <w:marRight w:val="0"/>
          <w:marTop w:val="0"/>
          <w:marBottom w:val="0"/>
          <w:divBdr>
            <w:top w:val="none" w:sz="0" w:space="0" w:color="auto"/>
            <w:left w:val="none" w:sz="0" w:space="0" w:color="auto"/>
            <w:bottom w:val="none" w:sz="0" w:space="0" w:color="auto"/>
            <w:right w:val="none" w:sz="0" w:space="0" w:color="auto"/>
          </w:divBdr>
        </w:div>
      </w:divsChild>
    </w:div>
    <w:div w:id="833957200">
      <w:bodyDiv w:val="1"/>
      <w:marLeft w:val="0"/>
      <w:marRight w:val="0"/>
      <w:marTop w:val="0"/>
      <w:marBottom w:val="0"/>
      <w:divBdr>
        <w:top w:val="none" w:sz="0" w:space="0" w:color="auto"/>
        <w:left w:val="none" w:sz="0" w:space="0" w:color="auto"/>
        <w:bottom w:val="none" w:sz="0" w:space="0" w:color="auto"/>
        <w:right w:val="none" w:sz="0" w:space="0" w:color="auto"/>
      </w:divBdr>
      <w:divsChild>
        <w:div w:id="446583878">
          <w:marLeft w:val="0"/>
          <w:marRight w:val="0"/>
          <w:marTop w:val="0"/>
          <w:marBottom w:val="0"/>
          <w:divBdr>
            <w:top w:val="none" w:sz="0" w:space="0" w:color="auto"/>
            <w:left w:val="none" w:sz="0" w:space="0" w:color="auto"/>
            <w:bottom w:val="none" w:sz="0" w:space="0" w:color="auto"/>
            <w:right w:val="none" w:sz="0" w:space="0" w:color="auto"/>
          </w:divBdr>
        </w:div>
      </w:divsChild>
    </w:div>
    <w:div w:id="834684557">
      <w:bodyDiv w:val="1"/>
      <w:marLeft w:val="0"/>
      <w:marRight w:val="0"/>
      <w:marTop w:val="0"/>
      <w:marBottom w:val="0"/>
      <w:divBdr>
        <w:top w:val="none" w:sz="0" w:space="0" w:color="auto"/>
        <w:left w:val="none" w:sz="0" w:space="0" w:color="auto"/>
        <w:bottom w:val="none" w:sz="0" w:space="0" w:color="auto"/>
        <w:right w:val="none" w:sz="0" w:space="0" w:color="auto"/>
      </w:divBdr>
      <w:divsChild>
        <w:div w:id="1367175047">
          <w:marLeft w:val="0"/>
          <w:marRight w:val="0"/>
          <w:marTop w:val="0"/>
          <w:marBottom w:val="0"/>
          <w:divBdr>
            <w:top w:val="none" w:sz="0" w:space="0" w:color="auto"/>
            <w:left w:val="none" w:sz="0" w:space="0" w:color="auto"/>
            <w:bottom w:val="none" w:sz="0" w:space="0" w:color="auto"/>
            <w:right w:val="none" w:sz="0" w:space="0" w:color="auto"/>
          </w:divBdr>
        </w:div>
      </w:divsChild>
    </w:div>
    <w:div w:id="836264593">
      <w:bodyDiv w:val="1"/>
      <w:marLeft w:val="0"/>
      <w:marRight w:val="0"/>
      <w:marTop w:val="0"/>
      <w:marBottom w:val="0"/>
      <w:divBdr>
        <w:top w:val="none" w:sz="0" w:space="0" w:color="auto"/>
        <w:left w:val="none" w:sz="0" w:space="0" w:color="auto"/>
        <w:bottom w:val="none" w:sz="0" w:space="0" w:color="auto"/>
        <w:right w:val="none" w:sz="0" w:space="0" w:color="auto"/>
      </w:divBdr>
      <w:divsChild>
        <w:div w:id="1022123006">
          <w:marLeft w:val="0"/>
          <w:marRight w:val="0"/>
          <w:marTop w:val="0"/>
          <w:marBottom w:val="0"/>
          <w:divBdr>
            <w:top w:val="none" w:sz="0" w:space="0" w:color="auto"/>
            <w:left w:val="none" w:sz="0" w:space="0" w:color="auto"/>
            <w:bottom w:val="none" w:sz="0" w:space="0" w:color="auto"/>
            <w:right w:val="none" w:sz="0" w:space="0" w:color="auto"/>
          </w:divBdr>
        </w:div>
      </w:divsChild>
    </w:div>
    <w:div w:id="839778454">
      <w:bodyDiv w:val="1"/>
      <w:marLeft w:val="0"/>
      <w:marRight w:val="0"/>
      <w:marTop w:val="0"/>
      <w:marBottom w:val="0"/>
      <w:divBdr>
        <w:top w:val="none" w:sz="0" w:space="0" w:color="auto"/>
        <w:left w:val="none" w:sz="0" w:space="0" w:color="auto"/>
        <w:bottom w:val="none" w:sz="0" w:space="0" w:color="auto"/>
        <w:right w:val="none" w:sz="0" w:space="0" w:color="auto"/>
      </w:divBdr>
      <w:divsChild>
        <w:div w:id="148324521">
          <w:marLeft w:val="0"/>
          <w:marRight w:val="0"/>
          <w:marTop w:val="0"/>
          <w:marBottom w:val="0"/>
          <w:divBdr>
            <w:top w:val="none" w:sz="0" w:space="0" w:color="auto"/>
            <w:left w:val="none" w:sz="0" w:space="0" w:color="auto"/>
            <w:bottom w:val="none" w:sz="0" w:space="0" w:color="auto"/>
            <w:right w:val="none" w:sz="0" w:space="0" w:color="auto"/>
          </w:divBdr>
        </w:div>
      </w:divsChild>
    </w:div>
    <w:div w:id="840894570">
      <w:bodyDiv w:val="1"/>
      <w:marLeft w:val="0"/>
      <w:marRight w:val="0"/>
      <w:marTop w:val="0"/>
      <w:marBottom w:val="0"/>
      <w:divBdr>
        <w:top w:val="none" w:sz="0" w:space="0" w:color="auto"/>
        <w:left w:val="none" w:sz="0" w:space="0" w:color="auto"/>
        <w:bottom w:val="none" w:sz="0" w:space="0" w:color="auto"/>
        <w:right w:val="none" w:sz="0" w:space="0" w:color="auto"/>
      </w:divBdr>
      <w:divsChild>
        <w:div w:id="2055959298">
          <w:marLeft w:val="0"/>
          <w:marRight w:val="0"/>
          <w:marTop w:val="0"/>
          <w:marBottom w:val="0"/>
          <w:divBdr>
            <w:top w:val="none" w:sz="0" w:space="0" w:color="auto"/>
            <w:left w:val="none" w:sz="0" w:space="0" w:color="auto"/>
            <w:bottom w:val="none" w:sz="0" w:space="0" w:color="auto"/>
            <w:right w:val="none" w:sz="0" w:space="0" w:color="auto"/>
          </w:divBdr>
        </w:div>
      </w:divsChild>
    </w:div>
    <w:div w:id="849103170">
      <w:bodyDiv w:val="1"/>
      <w:marLeft w:val="0"/>
      <w:marRight w:val="0"/>
      <w:marTop w:val="0"/>
      <w:marBottom w:val="0"/>
      <w:divBdr>
        <w:top w:val="none" w:sz="0" w:space="0" w:color="auto"/>
        <w:left w:val="none" w:sz="0" w:space="0" w:color="auto"/>
        <w:bottom w:val="none" w:sz="0" w:space="0" w:color="auto"/>
        <w:right w:val="none" w:sz="0" w:space="0" w:color="auto"/>
      </w:divBdr>
      <w:divsChild>
        <w:div w:id="1863205267">
          <w:marLeft w:val="0"/>
          <w:marRight w:val="0"/>
          <w:marTop w:val="0"/>
          <w:marBottom w:val="0"/>
          <w:divBdr>
            <w:top w:val="none" w:sz="0" w:space="0" w:color="auto"/>
            <w:left w:val="none" w:sz="0" w:space="0" w:color="auto"/>
            <w:bottom w:val="none" w:sz="0" w:space="0" w:color="auto"/>
            <w:right w:val="none" w:sz="0" w:space="0" w:color="auto"/>
          </w:divBdr>
        </w:div>
      </w:divsChild>
    </w:div>
    <w:div w:id="855460477">
      <w:bodyDiv w:val="1"/>
      <w:marLeft w:val="0"/>
      <w:marRight w:val="0"/>
      <w:marTop w:val="0"/>
      <w:marBottom w:val="0"/>
      <w:divBdr>
        <w:top w:val="none" w:sz="0" w:space="0" w:color="auto"/>
        <w:left w:val="none" w:sz="0" w:space="0" w:color="auto"/>
        <w:bottom w:val="none" w:sz="0" w:space="0" w:color="auto"/>
        <w:right w:val="none" w:sz="0" w:space="0" w:color="auto"/>
      </w:divBdr>
      <w:divsChild>
        <w:div w:id="1623875769">
          <w:marLeft w:val="0"/>
          <w:marRight w:val="0"/>
          <w:marTop w:val="0"/>
          <w:marBottom w:val="0"/>
          <w:divBdr>
            <w:top w:val="none" w:sz="0" w:space="0" w:color="auto"/>
            <w:left w:val="none" w:sz="0" w:space="0" w:color="auto"/>
            <w:bottom w:val="none" w:sz="0" w:space="0" w:color="auto"/>
            <w:right w:val="none" w:sz="0" w:space="0" w:color="auto"/>
          </w:divBdr>
        </w:div>
      </w:divsChild>
    </w:div>
    <w:div w:id="855776926">
      <w:bodyDiv w:val="1"/>
      <w:marLeft w:val="0"/>
      <w:marRight w:val="0"/>
      <w:marTop w:val="0"/>
      <w:marBottom w:val="0"/>
      <w:divBdr>
        <w:top w:val="none" w:sz="0" w:space="0" w:color="auto"/>
        <w:left w:val="none" w:sz="0" w:space="0" w:color="auto"/>
        <w:bottom w:val="none" w:sz="0" w:space="0" w:color="auto"/>
        <w:right w:val="none" w:sz="0" w:space="0" w:color="auto"/>
      </w:divBdr>
      <w:divsChild>
        <w:div w:id="1468821370">
          <w:marLeft w:val="0"/>
          <w:marRight w:val="0"/>
          <w:marTop w:val="0"/>
          <w:marBottom w:val="0"/>
          <w:divBdr>
            <w:top w:val="none" w:sz="0" w:space="0" w:color="auto"/>
            <w:left w:val="none" w:sz="0" w:space="0" w:color="auto"/>
            <w:bottom w:val="none" w:sz="0" w:space="0" w:color="auto"/>
            <w:right w:val="none" w:sz="0" w:space="0" w:color="auto"/>
          </w:divBdr>
        </w:div>
      </w:divsChild>
    </w:div>
    <w:div w:id="859006892">
      <w:bodyDiv w:val="1"/>
      <w:marLeft w:val="0"/>
      <w:marRight w:val="0"/>
      <w:marTop w:val="0"/>
      <w:marBottom w:val="0"/>
      <w:divBdr>
        <w:top w:val="none" w:sz="0" w:space="0" w:color="auto"/>
        <w:left w:val="none" w:sz="0" w:space="0" w:color="auto"/>
        <w:bottom w:val="none" w:sz="0" w:space="0" w:color="auto"/>
        <w:right w:val="none" w:sz="0" w:space="0" w:color="auto"/>
      </w:divBdr>
      <w:divsChild>
        <w:div w:id="1797143881">
          <w:marLeft w:val="0"/>
          <w:marRight w:val="0"/>
          <w:marTop w:val="0"/>
          <w:marBottom w:val="0"/>
          <w:divBdr>
            <w:top w:val="none" w:sz="0" w:space="0" w:color="auto"/>
            <w:left w:val="none" w:sz="0" w:space="0" w:color="auto"/>
            <w:bottom w:val="none" w:sz="0" w:space="0" w:color="auto"/>
            <w:right w:val="none" w:sz="0" w:space="0" w:color="auto"/>
          </w:divBdr>
        </w:div>
      </w:divsChild>
    </w:div>
    <w:div w:id="860320292">
      <w:bodyDiv w:val="1"/>
      <w:marLeft w:val="0"/>
      <w:marRight w:val="0"/>
      <w:marTop w:val="0"/>
      <w:marBottom w:val="0"/>
      <w:divBdr>
        <w:top w:val="none" w:sz="0" w:space="0" w:color="auto"/>
        <w:left w:val="none" w:sz="0" w:space="0" w:color="auto"/>
        <w:bottom w:val="none" w:sz="0" w:space="0" w:color="auto"/>
        <w:right w:val="none" w:sz="0" w:space="0" w:color="auto"/>
      </w:divBdr>
      <w:divsChild>
        <w:div w:id="938684030">
          <w:marLeft w:val="0"/>
          <w:marRight w:val="0"/>
          <w:marTop w:val="0"/>
          <w:marBottom w:val="0"/>
          <w:divBdr>
            <w:top w:val="none" w:sz="0" w:space="0" w:color="auto"/>
            <w:left w:val="none" w:sz="0" w:space="0" w:color="auto"/>
            <w:bottom w:val="none" w:sz="0" w:space="0" w:color="auto"/>
            <w:right w:val="none" w:sz="0" w:space="0" w:color="auto"/>
          </w:divBdr>
        </w:div>
      </w:divsChild>
    </w:div>
    <w:div w:id="861087716">
      <w:bodyDiv w:val="1"/>
      <w:marLeft w:val="0"/>
      <w:marRight w:val="0"/>
      <w:marTop w:val="0"/>
      <w:marBottom w:val="0"/>
      <w:divBdr>
        <w:top w:val="none" w:sz="0" w:space="0" w:color="auto"/>
        <w:left w:val="none" w:sz="0" w:space="0" w:color="auto"/>
        <w:bottom w:val="none" w:sz="0" w:space="0" w:color="auto"/>
        <w:right w:val="none" w:sz="0" w:space="0" w:color="auto"/>
      </w:divBdr>
      <w:divsChild>
        <w:div w:id="1848057823">
          <w:marLeft w:val="0"/>
          <w:marRight w:val="0"/>
          <w:marTop w:val="0"/>
          <w:marBottom w:val="0"/>
          <w:divBdr>
            <w:top w:val="none" w:sz="0" w:space="0" w:color="auto"/>
            <w:left w:val="none" w:sz="0" w:space="0" w:color="auto"/>
            <w:bottom w:val="none" w:sz="0" w:space="0" w:color="auto"/>
            <w:right w:val="none" w:sz="0" w:space="0" w:color="auto"/>
          </w:divBdr>
        </w:div>
      </w:divsChild>
    </w:div>
    <w:div w:id="871381591">
      <w:bodyDiv w:val="1"/>
      <w:marLeft w:val="0"/>
      <w:marRight w:val="0"/>
      <w:marTop w:val="0"/>
      <w:marBottom w:val="0"/>
      <w:divBdr>
        <w:top w:val="none" w:sz="0" w:space="0" w:color="auto"/>
        <w:left w:val="none" w:sz="0" w:space="0" w:color="auto"/>
        <w:bottom w:val="none" w:sz="0" w:space="0" w:color="auto"/>
        <w:right w:val="none" w:sz="0" w:space="0" w:color="auto"/>
      </w:divBdr>
      <w:divsChild>
        <w:div w:id="867983708">
          <w:marLeft w:val="0"/>
          <w:marRight w:val="0"/>
          <w:marTop w:val="0"/>
          <w:marBottom w:val="0"/>
          <w:divBdr>
            <w:top w:val="none" w:sz="0" w:space="0" w:color="auto"/>
            <w:left w:val="none" w:sz="0" w:space="0" w:color="auto"/>
            <w:bottom w:val="none" w:sz="0" w:space="0" w:color="auto"/>
            <w:right w:val="none" w:sz="0" w:space="0" w:color="auto"/>
          </w:divBdr>
        </w:div>
      </w:divsChild>
    </w:div>
    <w:div w:id="887910674">
      <w:bodyDiv w:val="1"/>
      <w:marLeft w:val="0"/>
      <w:marRight w:val="0"/>
      <w:marTop w:val="0"/>
      <w:marBottom w:val="0"/>
      <w:divBdr>
        <w:top w:val="none" w:sz="0" w:space="0" w:color="auto"/>
        <w:left w:val="none" w:sz="0" w:space="0" w:color="auto"/>
        <w:bottom w:val="none" w:sz="0" w:space="0" w:color="auto"/>
        <w:right w:val="none" w:sz="0" w:space="0" w:color="auto"/>
      </w:divBdr>
      <w:divsChild>
        <w:div w:id="318120370">
          <w:marLeft w:val="0"/>
          <w:marRight w:val="0"/>
          <w:marTop w:val="0"/>
          <w:marBottom w:val="0"/>
          <w:divBdr>
            <w:top w:val="none" w:sz="0" w:space="0" w:color="auto"/>
            <w:left w:val="none" w:sz="0" w:space="0" w:color="auto"/>
            <w:bottom w:val="none" w:sz="0" w:space="0" w:color="auto"/>
            <w:right w:val="none" w:sz="0" w:space="0" w:color="auto"/>
          </w:divBdr>
        </w:div>
      </w:divsChild>
    </w:div>
    <w:div w:id="889223657">
      <w:bodyDiv w:val="1"/>
      <w:marLeft w:val="0"/>
      <w:marRight w:val="0"/>
      <w:marTop w:val="0"/>
      <w:marBottom w:val="0"/>
      <w:divBdr>
        <w:top w:val="none" w:sz="0" w:space="0" w:color="auto"/>
        <w:left w:val="none" w:sz="0" w:space="0" w:color="auto"/>
        <w:bottom w:val="none" w:sz="0" w:space="0" w:color="auto"/>
        <w:right w:val="none" w:sz="0" w:space="0" w:color="auto"/>
      </w:divBdr>
      <w:divsChild>
        <w:div w:id="324162510">
          <w:marLeft w:val="0"/>
          <w:marRight w:val="0"/>
          <w:marTop w:val="0"/>
          <w:marBottom w:val="0"/>
          <w:divBdr>
            <w:top w:val="none" w:sz="0" w:space="0" w:color="auto"/>
            <w:left w:val="none" w:sz="0" w:space="0" w:color="auto"/>
            <w:bottom w:val="none" w:sz="0" w:space="0" w:color="auto"/>
            <w:right w:val="none" w:sz="0" w:space="0" w:color="auto"/>
          </w:divBdr>
        </w:div>
      </w:divsChild>
    </w:div>
    <w:div w:id="891228782">
      <w:bodyDiv w:val="1"/>
      <w:marLeft w:val="0"/>
      <w:marRight w:val="0"/>
      <w:marTop w:val="0"/>
      <w:marBottom w:val="0"/>
      <w:divBdr>
        <w:top w:val="none" w:sz="0" w:space="0" w:color="auto"/>
        <w:left w:val="none" w:sz="0" w:space="0" w:color="auto"/>
        <w:bottom w:val="none" w:sz="0" w:space="0" w:color="auto"/>
        <w:right w:val="none" w:sz="0" w:space="0" w:color="auto"/>
      </w:divBdr>
      <w:divsChild>
        <w:div w:id="2144152270">
          <w:marLeft w:val="0"/>
          <w:marRight w:val="0"/>
          <w:marTop w:val="0"/>
          <w:marBottom w:val="0"/>
          <w:divBdr>
            <w:top w:val="none" w:sz="0" w:space="0" w:color="auto"/>
            <w:left w:val="none" w:sz="0" w:space="0" w:color="auto"/>
            <w:bottom w:val="none" w:sz="0" w:space="0" w:color="auto"/>
            <w:right w:val="none" w:sz="0" w:space="0" w:color="auto"/>
          </w:divBdr>
        </w:div>
      </w:divsChild>
    </w:div>
    <w:div w:id="892081466">
      <w:bodyDiv w:val="1"/>
      <w:marLeft w:val="0"/>
      <w:marRight w:val="0"/>
      <w:marTop w:val="0"/>
      <w:marBottom w:val="0"/>
      <w:divBdr>
        <w:top w:val="none" w:sz="0" w:space="0" w:color="auto"/>
        <w:left w:val="none" w:sz="0" w:space="0" w:color="auto"/>
        <w:bottom w:val="none" w:sz="0" w:space="0" w:color="auto"/>
        <w:right w:val="none" w:sz="0" w:space="0" w:color="auto"/>
      </w:divBdr>
      <w:divsChild>
        <w:div w:id="1369260802">
          <w:marLeft w:val="0"/>
          <w:marRight w:val="0"/>
          <w:marTop w:val="0"/>
          <w:marBottom w:val="0"/>
          <w:divBdr>
            <w:top w:val="none" w:sz="0" w:space="0" w:color="auto"/>
            <w:left w:val="none" w:sz="0" w:space="0" w:color="auto"/>
            <w:bottom w:val="none" w:sz="0" w:space="0" w:color="auto"/>
            <w:right w:val="none" w:sz="0" w:space="0" w:color="auto"/>
          </w:divBdr>
        </w:div>
      </w:divsChild>
    </w:div>
    <w:div w:id="896163423">
      <w:bodyDiv w:val="1"/>
      <w:marLeft w:val="0"/>
      <w:marRight w:val="0"/>
      <w:marTop w:val="0"/>
      <w:marBottom w:val="0"/>
      <w:divBdr>
        <w:top w:val="none" w:sz="0" w:space="0" w:color="auto"/>
        <w:left w:val="none" w:sz="0" w:space="0" w:color="auto"/>
        <w:bottom w:val="none" w:sz="0" w:space="0" w:color="auto"/>
        <w:right w:val="none" w:sz="0" w:space="0" w:color="auto"/>
      </w:divBdr>
      <w:divsChild>
        <w:div w:id="1115906690">
          <w:marLeft w:val="0"/>
          <w:marRight w:val="0"/>
          <w:marTop w:val="0"/>
          <w:marBottom w:val="0"/>
          <w:divBdr>
            <w:top w:val="none" w:sz="0" w:space="0" w:color="auto"/>
            <w:left w:val="none" w:sz="0" w:space="0" w:color="auto"/>
            <w:bottom w:val="none" w:sz="0" w:space="0" w:color="auto"/>
            <w:right w:val="none" w:sz="0" w:space="0" w:color="auto"/>
          </w:divBdr>
        </w:div>
      </w:divsChild>
    </w:div>
    <w:div w:id="899251858">
      <w:bodyDiv w:val="1"/>
      <w:marLeft w:val="0"/>
      <w:marRight w:val="0"/>
      <w:marTop w:val="0"/>
      <w:marBottom w:val="0"/>
      <w:divBdr>
        <w:top w:val="none" w:sz="0" w:space="0" w:color="auto"/>
        <w:left w:val="none" w:sz="0" w:space="0" w:color="auto"/>
        <w:bottom w:val="none" w:sz="0" w:space="0" w:color="auto"/>
        <w:right w:val="none" w:sz="0" w:space="0" w:color="auto"/>
      </w:divBdr>
      <w:divsChild>
        <w:div w:id="159658819">
          <w:marLeft w:val="0"/>
          <w:marRight w:val="0"/>
          <w:marTop w:val="0"/>
          <w:marBottom w:val="0"/>
          <w:divBdr>
            <w:top w:val="none" w:sz="0" w:space="0" w:color="auto"/>
            <w:left w:val="none" w:sz="0" w:space="0" w:color="auto"/>
            <w:bottom w:val="none" w:sz="0" w:space="0" w:color="auto"/>
            <w:right w:val="none" w:sz="0" w:space="0" w:color="auto"/>
          </w:divBdr>
        </w:div>
      </w:divsChild>
    </w:div>
    <w:div w:id="901137715">
      <w:bodyDiv w:val="1"/>
      <w:marLeft w:val="0"/>
      <w:marRight w:val="0"/>
      <w:marTop w:val="0"/>
      <w:marBottom w:val="0"/>
      <w:divBdr>
        <w:top w:val="none" w:sz="0" w:space="0" w:color="auto"/>
        <w:left w:val="none" w:sz="0" w:space="0" w:color="auto"/>
        <w:bottom w:val="none" w:sz="0" w:space="0" w:color="auto"/>
        <w:right w:val="none" w:sz="0" w:space="0" w:color="auto"/>
      </w:divBdr>
      <w:divsChild>
        <w:div w:id="1468620414">
          <w:marLeft w:val="0"/>
          <w:marRight w:val="0"/>
          <w:marTop w:val="0"/>
          <w:marBottom w:val="0"/>
          <w:divBdr>
            <w:top w:val="none" w:sz="0" w:space="0" w:color="auto"/>
            <w:left w:val="none" w:sz="0" w:space="0" w:color="auto"/>
            <w:bottom w:val="none" w:sz="0" w:space="0" w:color="auto"/>
            <w:right w:val="none" w:sz="0" w:space="0" w:color="auto"/>
          </w:divBdr>
        </w:div>
      </w:divsChild>
    </w:div>
    <w:div w:id="913198010">
      <w:bodyDiv w:val="1"/>
      <w:marLeft w:val="0"/>
      <w:marRight w:val="0"/>
      <w:marTop w:val="0"/>
      <w:marBottom w:val="0"/>
      <w:divBdr>
        <w:top w:val="none" w:sz="0" w:space="0" w:color="auto"/>
        <w:left w:val="none" w:sz="0" w:space="0" w:color="auto"/>
        <w:bottom w:val="none" w:sz="0" w:space="0" w:color="auto"/>
        <w:right w:val="none" w:sz="0" w:space="0" w:color="auto"/>
      </w:divBdr>
      <w:divsChild>
        <w:div w:id="1338652937">
          <w:marLeft w:val="0"/>
          <w:marRight w:val="0"/>
          <w:marTop w:val="0"/>
          <w:marBottom w:val="0"/>
          <w:divBdr>
            <w:top w:val="none" w:sz="0" w:space="0" w:color="auto"/>
            <w:left w:val="none" w:sz="0" w:space="0" w:color="auto"/>
            <w:bottom w:val="none" w:sz="0" w:space="0" w:color="auto"/>
            <w:right w:val="none" w:sz="0" w:space="0" w:color="auto"/>
          </w:divBdr>
        </w:div>
      </w:divsChild>
    </w:div>
    <w:div w:id="918367883">
      <w:bodyDiv w:val="1"/>
      <w:marLeft w:val="0"/>
      <w:marRight w:val="0"/>
      <w:marTop w:val="0"/>
      <w:marBottom w:val="0"/>
      <w:divBdr>
        <w:top w:val="none" w:sz="0" w:space="0" w:color="auto"/>
        <w:left w:val="none" w:sz="0" w:space="0" w:color="auto"/>
        <w:bottom w:val="none" w:sz="0" w:space="0" w:color="auto"/>
        <w:right w:val="none" w:sz="0" w:space="0" w:color="auto"/>
      </w:divBdr>
      <w:divsChild>
        <w:div w:id="1536238899">
          <w:marLeft w:val="0"/>
          <w:marRight w:val="0"/>
          <w:marTop w:val="0"/>
          <w:marBottom w:val="0"/>
          <w:divBdr>
            <w:top w:val="none" w:sz="0" w:space="0" w:color="auto"/>
            <w:left w:val="none" w:sz="0" w:space="0" w:color="auto"/>
            <w:bottom w:val="none" w:sz="0" w:space="0" w:color="auto"/>
            <w:right w:val="none" w:sz="0" w:space="0" w:color="auto"/>
          </w:divBdr>
        </w:div>
      </w:divsChild>
    </w:div>
    <w:div w:id="923488638">
      <w:bodyDiv w:val="1"/>
      <w:marLeft w:val="0"/>
      <w:marRight w:val="0"/>
      <w:marTop w:val="0"/>
      <w:marBottom w:val="0"/>
      <w:divBdr>
        <w:top w:val="none" w:sz="0" w:space="0" w:color="auto"/>
        <w:left w:val="none" w:sz="0" w:space="0" w:color="auto"/>
        <w:bottom w:val="none" w:sz="0" w:space="0" w:color="auto"/>
        <w:right w:val="none" w:sz="0" w:space="0" w:color="auto"/>
      </w:divBdr>
      <w:divsChild>
        <w:div w:id="1636108683">
          <w:marLeft w:val="0"/>
          <w:marRight w:val="0"/>
          <w:marTop w:val="0"/>
          <w:marBottom w:val="0"/>
          <w:divBdr>
            <w:top w:val="none" w:sz="0" w:space="0" w:color="auto"/>
            <w:left w:val="none" w:sz="0" w:space="0" w:color="auto"/>
            <w:bottom w:val="none" w:sz="0" w:space="0" w:color="auto"/>
            <w:right w:val="none" w:sz="0" w:space="0" w:color="auto"/>
          </w:divBdr>
        </w:div>
      </w:divsChild>
    </w:div>
    <w:div w:id="924385697">
      <w:bodyDiv w:val="1"/>
      <w:marLeft w:val="0"/>
      <w:marRight w:val="0"/>
      <w:marTop w:val="0"/>
      <w:marBottom w:val="0"/>
      <w:divBdr>
        <w:top w:val="none" w:sz="0" w:space="0" w:color="auto"/>
        <w:left w:val="none" w:sz="0" w:space="0" w:color="auto"/>
        <w:bottom w:val="none" w:sz="0" w:space="0" w:color="auto"/>
        <w:right w:val="none" w:sz="0" w:space="0" w:color="auto"/>
      </w:divBdr>
      <w:divsChild>
        <w:div w:id="1935745988">
          <w:marLeft w:val="0"/>
          <w:marRight w:val="0"/>
          <w:marTop w:val="0"/>
          <w:marBottom w:val="0"/>
          <w:divBdr>
            <w:top w:val="none" w:sz="0" w:space="0" w:color="auto"/>
            <w:left w:val="none" w:sz="0" w:space="0" w:color="auto"/>
            <w:bottom w:val="none" w:sz="0" w:space="0" w:color="auto"/>
            <w:right w:val="none" w:sz="0" w:space="0" w:color="auto"/>
          </w:divBdr>
        </w:div>
      </w:divsChild>
    </w:div>
    <w:div w:id="935795233">
      <w:bodyDiv w:val="1"/>
      <w:marLeft w:val="0"/>
      <w:marRight w:val="0"/>
      <w:marTop w:val="0"/>
      <w:marBottom w:val="0"/>
      <w:divBdr>
        <w:top w:val="none" w:sz="0" w:space="0" w:color="auto"/>
        <w:left w:val="none" w:sz="0" w:space="0" w:color="auto"/>
        <w:bottom w:val="none" w:sz="0" w:space="0" w:color="auto"/>
        <w:right w:val="none" w:sz="0" w:space="0" w:color="auto"/>
      </w:divBdr>
      <w:divsChild>
        <w:div w:id="1733695087">
          <w:marLeft w:val="0"/>
          <w:marRight w:val="0"/>
          <w:marTop w:val="0"/>
          <w:marBottom w:val="0"/>
          <w:divBdr>
            <w:top w:val="none" w:sz="0" w:space="0" w:color="auto"/>
            <w:left w:val="none" w:sz="0" w:space="0" w:color="auto"/>
            <w:bottom w:val="none" w:sz="0" w:space="0" w:color="auto"/>
            <w:right w:val="none" w:sz="0" w:space="0" w:color="auto"/>
          </w:divBdr>
        </w:div>
      </w:divsChild>
    </w:div>
    <w:div w:id="947473374">
      <w:bodyDiv w:val="1"/>
      <w:marLeft w:val="0"/>
      <w:marRight w:val="0"/>
      <w:marTop w:val="0"/>
      <w:marBottom w:val="0"/>
      <w:divBdr>
        <w:top w:val="none" w:sz="0" w:space="0" w:color="auto"/>
        <w:left w:val="none" w:sz="0" w:space="0" w:color="auto"/>
        <w:bottom w:val="none" w:sz="0" w:space="0" w:color="auto"/>
        <w:right w:val="none" w:sz="0" w:space="0" w:color="auto"/>
      </w:divBdr>
      <w:divsChild>
        <w:div w:id="2045862930">
          <w:marLeft w:val="0"/>
          <w:marRight w:val="0"/>
          <w:marTop w:val="0"/>
          <w:marBottom w:val="0"/>
          <w:divBdr>
            <w:top w:val="none" w:sz="0" w:space="0" w:color="auto"/>
            <w:left w:val="none" w:sz="0" w:space="0" w:color="auto"/>
            <w:bottom w:val="none" w:sz="0" w:space="0" w:color="auto"/>
            <w:right w:val="none" w:sz="0" w:space="0" w:color="auto"/>
          </w:divBdr>
        </w:div>
      </w:divsChild>
    </w:div>
    <w:div w:id="957563650">
      <w:bodyDiv w:val="1"/>
      <w:marLeft w:val="0"/>
      <w:marRight w:val="0"/>
      <w:marTop w:val="0"/>
      <w:marBottom w:val="0"/>
      <w:divBdr>
        <w:top w:val="none" w:sz="0" w:space="0" w:color="auto"/>
        <w:left w:val="none" w:sz="0" w:space="0" w:color="auto"/>
        <w:bottom w:val="none" w:sz="0" w:space="0" w:color="auto"/>
        <w:right w:val="none" w:sz="0" w:space="0" w:color="auto"/>
      </w:divBdr>
      <w:divsChild>
        <w:div w:id="631447572">
          <w:marLeft w:val="0"/>
          <w:marRight w:val="0"/>
          <w:marTop w:val="0"/>
          <w:marBottom w:val="0"/>
          <w:divBdr>
            <w:top w:val="none" w:sz="0" w:space="0" w:color="auto"/>
            <w:left w:val="none" w:sz="0" w:space="0" w:color="auto"/>
            <w:bottom w:val="none" w:sz="0" w:space="0" w:color="auto"/>
            <w:right w:val="none" w:sz="0" w:space="0" w:color="auto"/>
          </w:divBdr>
        </w:div>
      </w:divsChild>
    </w:div>
    <w:div w:id="959725780">
      <w:bodyDiv w:val="1"/>
      <w:marLeft w:val="0"/>
      <w:marRight w:val="0"/>
      <w:marTop w:val="0"/>
      <w:marBottom w:val="0"/>
      <w:divBdr>
        <w:top w:val="none" w:sz="0" w:space="0" w:color="auto"/>
        <w:left w:val="none" w:sz="0" w:space="0" w:color="auto"/>
        <w:bottom w:val="none" w:sz="0" w:space="0" w:color="auto"/>
        <w:right w:val="none" w:sz="0" w:space="0" w:color="auto"/>
      </w:divBdr>
      <w:divsChild>
        <w:div w:id="1874926242">
          <w:marLeft w:val="0"/>
          <w:marRight w:val="0"/>
          <w:marTop w:val="0"/>
          <w:marBottom w:val="0"/>
          <w:divBdr>
            <w:top w:val="none" w:sz="0" w:space="0" w:color="auto"/>
            <w:left w:val="none" w:sz="0" w:space="0" w:color="auto"/>
            <w:bottom w:val="none" w:sz="0" w:space="0" w:color="auto"/>
            <w:right w:val="none" w:sz="0" w:space="0" w:color="auto"/>
          </w:divBdr>
        </w:div>
      </w:divsChild>
    </w:div>
    <w:div w:id="965434108">
      <w:bodyDiv w:val="1"/>
      <w:marLeft w:val="0"/>
      <w:marRight w:val="0"/>
      <w:marTop w:val="0"/>
      <w:marBottom w:val="0"/>
      <w:divBdr>
        <w:top w:val="none" w:sz="0" w:space="0" w:color="auto"/>
        <w:left w:val="none" w:sz="0" w:space="0" w:color="auto"/>
        <w:bottom w:val="none" w:sz="0" w:space="0" w:color="auto"/>
        <w:right w:val="none" w:sz="0" w:space="0" w:color="auto"/>
      </w:divBdr>
      <w:divsChild>
        <w:div w:id="1320690175">
          <w:marLeft w:val="0"/>
          <w:marRight w:val="0"/>
          <w:marTop w:val="0"/>
          <w:marBottom w:val="0"/>
          <w:divBdr>
            <w:top w:val="none" w:sz="0" w:space="0" w:color="auto"/>
            <w:left w:val="none" w:sz="0" w:space="0" w:color="auto"/>
            <w:bottom w:val="none" w:sz="0" w:space="0" w:color="auto"/>
            <w:right w:val="none" w:sz="0" w:space="0" w:color="auto"/>
          </w:divBdr>
        </w:div>
      </w:divsChild>
    </w:div>
    <w:div w:id="978070540">
      <w:bodyDiv w:val="1"/>
      <w:marLeft w:val="0"/>
      <w:marRight w:val="0"/>
      <w:marTop w:val="0"/>
      <w:marBottom w:val="0"/>
      <w:divBdr>
        <w:top w:val="none" w:sz="0" w:space="0" w:color="auto"/>
        <w:left w:val="none" w:sz="0" w:space="0" w:color="auto"/>
        <w:bottom w:val="none" w:sz="0" w:space="0" w:color="auto"/>
        <w:right w:val="none" w:sz="0" w:space="0" w:color="auto"/>
      </w:divBdr>
      <w:divsChild>
        <w:div w:id="1953438903">
          <w:marLeft w:val="0"/>
          <w:marRight w:val="0"/>
          <w:marTop w:val="0"/>
          <w:marBottom w:val="0"/>
          <w:divBdr>
            <w:top w:val="none" w:sz="0" w:space="0" w:color="auto"/>
            <w:left w:val="none" w:sz="0" w:space="0" w:color="auto"/>
            <w:bottom w:val="none" w:sz="0" w:space="0" w:color="auto"/>
            <w:right w:val="none" w:sz="0" w:space="0" w:color="auto"/>
          </w:divBdr>
        </w:div>
      </w:divsChild>
    </w:div>
    <w:div w:id="988359159">
      <w:bodyDiv w:val="1"/>
      <w:marLeft w:val="0"/>
      <w:marRight w:val="0"/>
      <w:marTop w:val="0"/>
      <w:marBottom w:val="0"/>
      <w:divBdr>
        <w:top w:val="none" w:sz="0" w:space="0" w:color="auto"/>
        <w:left w:val="none" w:sz="0" w:space="0" w:color="auto"/>
        <w:bottom w:val="none" w:sz="0" w:space="0" w:color="auto"/>
        <w:right w:val="none" w:sz="0" w:space="0" w:color="auto"/>
      </w:divBdr>
      <w:divsChild>
        <w:div w:id="1332290581">
          <w:marLeft w:val="0"/>
          <w:marRight w:val="0"/>
          <w:marTop w:val="0"/>
          <w:marBottom w:val="0"/>
          <w:divBdr>
            <w:top w:val="none" w:sz="0" w:space="0" w:color="auto"/>
            <w:left w:val="none" w:sz="0" w:space="0" w:color="auto"/>
            <w:bottom w:val="none" w:sz="0" w:space="0" w:color="auto"/>
            <w:right w:val="none" w:sz="0" w:space="0" w:color="auto"/>
          </w:divBdr>
        </w:div>
      </w:divsChild>
    </w:div>
    <w:div w:id="989599827">
      <w:bodyDiv w:val="1"/>
      <w:marLeft w:val="0"/>
      <w:marRight w:val="0"/>
      <w:marTop w:val="0"/>
      <w:marBottom w:val="0"/>
      <w:divBdr>
        <w:top w:val="none" w:sz="0" w:space="0" w:color="auto"/>
        <w:left w:val="none" w:sz="0" w:space="0" w:color="auto"/>
        <w:bottom w:val="none" w:sz="0" w:space="0" w:color="auto"/>
        <w:right w:val="none" w:sz="0" w:space="0" w:color="auto"/>
      </w:divBdr>
      <w:divsChild>
        <w:div w:id="357237525">
          <w:marLeft w:val="0"/>
          <w:marRight w:val="0"/>
          <w:marTop w:val="0"/>
          <w:marBottom w:val="0"/>
          <w:divBdr>
            <w:top w:val="none" w:sz="0" w:space="0" w:color="auto"/>
            <w:left w:val="none" w:sz="0" w:space="0" w:color="auto"/>
            <w:bottom w:val="none" w:sz="0" w:space="0" w:color="auto"/>
            <w:right w:val="none" w:sz="0" w:space="0" w:color="auto"/>
          </w:divBdr>
        </w:div>
      </w:divsChild>
    </w:div>
    <w:div w:id="990329146">
      <w:bodyDiv w:val="1"/>
      <w:marLeft w:val="0"/>
      <w:marRight w:val="0"/>
      <w:marTop w:val="0"/>
      <w:marBottom w:val="0"/>
      <w:divBdr>
        <w:top w:val="none" w:sz="0" w:space="0" w:color="auto"/>
        <w:left w:val="none" w:sz="0" w:space="0" w:color="auto"/>
        <w:bottom w:val="none" w:sz="0" w:space="0" w:color="auto"/>
        <w:right w:val="none" w:sz="0" w:space="0" w:color="auto"/>
      </w:divBdr>
      <w:divsChild>
        <w:div w:id="629169597">
          <w:marLeft w:val="0"/>
          <w:marRight w:val="0"/>
          <w:marTop w:val="0"/>
          <w:marBottom w:val="0"/>
          <w:divBdr>
            <w:top w:val="none" w:sz="0" w:space="0" w:color="auto"/>
            <w:left w:val="none" w:sz="0" w:space="0" w:color="auto"/>
            <w:bottom w:val="none" w:sz="0" w:space="0" w:color="auto"/>
            <w:right w:val="none" w:sz="0" w:space="0" w:color="auto"/>
          </w:divBdr>
        </w:div>
      </w:divsChild>
    </w:div>
    <w:div w:id="992372466">
      <w:bodyDiv w:val="1"/>
      <w:marLeft w:val="0"/>
      <w:marRight w:val="0"/>
      <w:marTop w:val="0"/>
      <w:marBottom w:val="0"/>
      <w:divBdr>
        <w:top w:val="none" w:sz="0" w:space="0" w:color="auto"/>
        <w:left w:val="none" w:sz="0" w:space="0" w:color="auto"/>
        <w:bottom w:val="none" w:sz="0" w:space="0" w:color="auto"/>
        <w:right w:val="none" w:sz="0" w:space="0" w:color="auto"/>
      </w:divBdr>
      <w:divsChild>
        <w:div w:id="1201820479">
          <w:marLeft w:val="0"/>
          <w:marRight w:val="0"/>
          <w:marTop w:val="0"/>
          <w:marBottom w:val="0"/>
          <w:divBdr>
            <w:top w:val="none" w:sz="0" w:space="0" w:color="auto"/>
            <w:left w:val="none" w:sz="0" w:space="0" w:color="auto"/>
            <w:bottom w:val="none" w:sz="0" w:space="0" w:color="auto"/>
            <w:right w:val="none" w:sz="0" w:space="0" w:color="auto"/>
          </w:divBdr>
        </w:div>
      </w:divsChild>
    </w:div>
    <w:div w:id="997881905">
      <w:bodyDiv w:val="1"/>
      <w:marLeft w:val="0"/>
      <w:marRight w:val="0"/>
      <w:marTop w:val="0"/>
      <w:marBottom w:val="0"/>
      <w:divBdr>
        <w:top w:val="none" w:sz="0" w:space="0" w:color="auto"/>
        <w:left w:val="none" w:sz="0" w:space="0" w:color="auto"/>
        <w:bottom w:val="none" w:sz="0" w:space="0" w:color="auto"/>
        <w:right w:val="none" w:sz="0" w:space="0" w:color="auto"/>
      </w:divBdr>
      <w:divsChild>
        <w:div w:id="1504320402">
          <w:marLeft w:val="0"/>
          <w:marRight w:val="0"/>
          <w:marTop w:val="0"/>
          <w:marBottom w:val="0"/>
          <w:divBdr>
            <w:top w:val="none" w:sz="0" w:space="0" w:color="auto"/>
            <w:left w:val="none" w:sz="0" w:space="0" w:color="auto"/>
            <w:bottom w:val="none" w:sz="0" w:space="0" w:color="auto"/>
            <w:right w:val="none" w:sz="0" w:space="0" w:color="auto"/>
          </w:divBdr>
        </w:div>
      </w:divsChild>
    </w:div>
    <w:div w:id="1003321657">
      <w:bodyDiv w:val="1"/>
      <w:marLeft w:val="0"/>
      <w:marRight w:val="0"/>
      <w:marTop w:val="0"/>
      <w:marBottom w:val="0"/>
      <w:divBdr>
        <w:top w:val="none" w:sz="0" w:space="0" w:color="auto"/>
        <w:left w:val="none" w:sz="0" w:space="0" w:color="auto"/>
        <w:bottom w:val="none" w:sz="0" w:space="0" w:color="auto"/>
        <w:right w:val="none" w:sz="0" w:space="0" w:color="auto"/>
      </w:divBdr>
      <w:divsChild>
        <w:div w:id="184252306">
          <w:marLeft w:val="0"/>
          <w:marRight w:val="0"/>
          <w:marTop w:val="0"/>
          <w:marBottom w:val="0"/>
          <w:divBdr>
            <w:top w:val="none" w:sz="0" w:space="0" w:color="auto"/>
            <w:left w:val="none" w:sz="0" w:space="0" w:color="auto"/>
            <w:bottom w:val="none" w:sz="0" w:space="0" w:color="auto"/>
            <w:right w:val="none" w:sz="0" w:space="0" w:color="auto"/>
          </w:divBdr>
        </w:div>
      </w:divsChild>
    </w:div>
    <w:div w:id="1003625283">
      <w:bodyDiv w:val="1"/>
      <w:marLeft w:val="0"/>
      <w:marRight w:val="0"/>
      <w:marTop w:val="0"/>
      <w:marBottom w:val="0"/>
      <w:divBdr>
        <w:top w:val="none" w:sz="0" w:space="0" w:color="auto"/>
        <w:left w:val="none" w:sz="0" w:space="0" w:color="auto"/>
        <w:bottom w:val="none" w:sz="0" w:space="0" w:color="auto"/>
        <w:right w:val="none" w:sz="0" w:space="0" w:color="auto"/>
      </w:divBdr>
      <w:divsChild>
        <w:div w:id="979193666">
          <w:marLeft w:val="0"/>
          <w:marRight w:val="0"/>
          <w:marTop w:val="0"/>
          <w:marBottom w:val="0"/>
          <w:divBdr>
            <w:top w:val="none" w:sz="0" w:space="0" w:color="auto"/>
            <w:left w:val="none" w:sz="0" w:space="0" w:color="auto"/>
            <w:bottom w:val="none" w:sz="0" w:space="0" w:color="auto"/>
            <w:right w:val="none" w:sz="0" w:space="0" w:color="auto"/>
          </w:divBdr>
        </w:div>
      </w:divsChild>
    </w:div>
    <w:div w:id="1005671323">
      <w:bodyDiv w:val="1"/>
      <w:marLeft w:val="0"/>
      <w:marRight w:val="0"/>
      <w:marTop w:val="0"/>
      <w:marBottom w:val="0"/>
      <w:divBdr>
        <w:top w:val="none" w:sz="0" w:space="0" w:color="auto"/>
        <w:left w:val="none" w:sz="0" w:space="0" w:color="auto"/>
        <w:bottom w:val="none" w:sz="0" w:space="0" w:color="auto"/>
        <w:right w:val="none" w:sz="0" w:space="0" w:color="auto"/>
      </w:divBdr>
      <w:divsChild>
        <w:div w:id="1744795101">
          <w:marLeft w:val="0"/>
          <w:marRight w:val="0"/>
          <w:marTop w:val="0"/>
          <w:marBottom w:val="0"/>
          <w:divBdr>
            <w:top w:val="none" w:sz="0" w:space="0" w:color="auto"/>
            <w:left w:val="none" w:sz="0" w:space="0" w:color="auto"/>
            <w:bottom w:val="none" w:sz="0" w:space="0" w:color="auto"/>
            <w:right w:val="none" w:sz="0" w:space="0" w:color="auto"/>
          </w:divBdr>
        </w:div>
      </w:divsChild>
    </w:div>
    <w:div w:id="1007712038">
      <w:bodyDiv w:val="1"/>
      <w:marLeft w:val="0"/>
      <w:marRight w:val="0"/>
      <w:marTop w:val="0"/>
      <w:marBottom w:val="0"/>
      <w:divBdr>
        <w:top w:val="none" w:sz="0" w:space="0" w:color="auto"/>
        <w:left w:val="none" w:sz="0" w:space="0" w:color="auto"/>
        <w:bottom w:val="none" w:sz="0" w:space="0" w:color="auto"/>
        <w:right w:val="none" w:sz="0" w:space="0" w:color="auto"/>
      </w:divBdr>
      <w:divsChild>
        <w:div w:id="1811047626">
          <w:marLeft w:val="0"/>
          <w:marRight w:val="0"/>
          <w:marTop w:val="0"/>
          <w:marBottom w:val="0"/>
          <w:divBdr>
            <w:top w:val="none" w:sz="0" w:space="0" w:color="auto"/>
            <w:left w:val="none" w:sz="0" w:space="0" w:color="auto"/>
            <w:bottom w:val="none" w:sz="0" w:space="0" w:color="auto"/>
            <w:right w:val="none" w:sz="0" w:space="0" w:color="auto"/>
          </w:divBdr>
        </w:div>
      </w:divsChild>
    </w:div>
    <w:div w:id="1011295090">
      <w:bodyDiv w:val="1"/>
      <w:marLeft w:val="0"/>
      <w:marRight w:val="0"/>
      <w:marTop w:val="0"/>
      <w:marBottom w:val="0"/>
      <w:divBdr>
        <w:top w:val="none" w:sz="0" w:space="0" w:color="auto"/>
        <w:left w:val="none" w:sz="0" w:space="0" w:color="auto"/>
        <w:bottom w:val="none" w:sz="0" w:space="0" w:color="auto"/>
        <w:right w:val="none" w:sz="0" w:space="0" w:color="auto"/>
      </w:divBdr>
      <w:divsChild>
        <w:div w:id="1608386228">
          <w:marLeft w:val="0"/>
          <w:marRight w:val="0"/>
          <w:marTop w:val="0"/>
          <w:marBottom w:val="0"/>
          <w:divBdr>
            <w:top w:val="none" w:sz="0" w:space="0" w:color="auto"/>
            <w:left w:val="none" w:sz="0" w:space="0" w:color="auto"/>
            <w:bottom w:val="none" w:sz="0" w:space="0" w:color="auto"/>
            <w:right w:val="none" w:sz="0" w:space="0" w:color="auto"/>
          </w:divBdr>
        </w:div>
      </w:divsChild>
    </w:div>
    <w:div w:id="1011646116">
      <w:bodyDiv w:val="1"/>
      <w:marLeft w:val="0"/>
      <w:marRight w:val="0"/>
      <w:marTop w:val="0"/>
      <w:marBottom w:val="0"/>
      <w:divBdr>
        <w:top w:val="none" w:sz="0" w:space="0" w:color="auto"/>
        <w:left w:val="none" w:sz="0" w:space="0" w:color="auto"/>
        <w:bottom w:val="none" w:sz="0" w:space="0" w:color="auto"/>
        <w:right w:val="none" w:sz="0" w:space="0" w:color="auto"/>
      </w:divBdr>
      <w:divsChild>
        <w:div w:id="654341733">
          <w:marLeft w:val="0"/>
          <w:marRight w:val="0"/>
          <w:marTop w:val="0"/>
          <w:marBottom w:val="0"/>
          <w:divBdr>
            <w:top w:val="none" w:sz="0" w:space="0" w:color="auto"/>
            <w:left w:val="none" w:sz="0" w:space="0" w:color="auto"/>
            <w:bottom w:val="none" w:sz="0" w:space="0" w:color="auto"/>
            <w:right w:val="none" w:sz="0" w:space="0" w:color="auto"/>
          </w:divBdr>
        </w:div>
      </w:divsChild>
    </w:div>
    <w:div w:id="1013261295">
      <w:bodyDiv w:val="1"/>
      <w:marLeft w:val="0"/>
      <w:marRight w:val="0"/>
      <w:marTop w:val="0"/>
      <w:marBottom w:val="0"/>
      <w:divBdr>
        <w:top w:val="none" w:sz="0" w:space="0" w:color="auto"/>
        <w:left w:val="none" w:sz="0" w:space="0" w:color="auto"/>
        <w:bottom w:val="none" w:sz="0" w:space="0" w:color="auto"/>
        <w:right w:val="none" w:sz="0" w:space="0" w:color="auto"/>
      </w:divBdr>
      <w:divsChild>
        <w:div w:id="2061586079">
          <w:marLeft w:val="0"/>
          <w:marRight w:val="0"/>
          <w:marTop w:val="0"/>
          <w:marBottom w:val="0"/>
          <w:divBdr>
            <w:top w:val="none" w:sz="0" w:space="0" w:color="auto"/>
            <w:left w:val="none" w:sz="0" w:space="0" w:color="auto"/>
            <w:bottom w:val="none" w:sz="0" w:space="0" w:color="auto"/>
            <w:right w:val="none" w:sz="0" w:space="0" w:color="auto"/>
          </w:divBdr>
        </w:div>
      </w:divsChild>
    </w:div>
    <w:div w:id="1025593972">
      <w:bodyDiv w:val="1"/>
      <w:marLeft w:val="0"/>
      <w:marRight w:val="0"/>
      <w:marTop w:val="0"/>
      <w:marBottom w:val="0"/>
      <w:divBdr>
        <w:top w:val="none" w:sz="0" w:space="0" w:color="auto"/>
        <w:left w:val="none" w:sz="0" w:space="0" w:color="auto"/>
        <w:bottom w:val="none" w:sz="0" w:space="0" w:color="auto"/>
        <w:right w:val="none" w:sz="0" w:space="0" w:color="auto"/>
      </w:divBdr>
    </w:div>
    <w:div w:id="1029068096">
      <w:bodyDiv w:val="1"/>
      <w:marLeft w:val="0"/>
      <w:marRight w:val="0"/>
      <w:marTop w:val="0"/>
      <w:marBottom w:val="0"/>
      <w:divBdr>
        <w:top w:val="none" w:sz="0" w:space="0" w:color="auto"/>
        <w:left w:val="none" w:sz="0" w:space="0" w:color="auto"/>
        <w:bottom w:val="none" w:sz="0" w:space="0" w:color="auto"/>
        <w:right w:val="none" w:sz="0" w:space="0" w:color="auto"/>
      </w:divBdr>
      <w:divsChild>
        <w:div w:id="1440444035">
          <w:marLeft w:val="0"/>
          <w:marRight w:val="0"/>
          <w:marTop w:val="0"/>
          <w:marBottom w:val="0"/>
          <w:divBdr>
            <w:top w:val="none" w:sz="0" w:space="0" w:color="auto"/>
            <w:left w:val="none" w:sz="0" w:space="0" w:color="auto"/>
            <w:bottom w:val="none" w:sz="0" w:space="0" w:color="auto"/>
            <w:right w:val="none" w:sz="0" w:space="0" w:color="auto"/>
          </w:divBdr>
        </w:div>
      </w:divsChild>
    </w:div>
    <w:div w:id="1037778911">
      <w:bodyDiv w:val="1"/>
      <w:marLeft w:val="0"/>
      <w:marRight w:val="0"/>
      <w:marTop w:val="0"/>
      <w:marBottom w:val="0"/>
      <w:divBdr>
        <w:top w:val="none" w:sz="0" w:space="0" w:color="auto"/>
        <w:left w:val="none" w:sz="0" w:space="0" w:color="auto"/>
        <w:bottom w:val="none" w:sz="0" w:space="0" w:color="auto"/>
        <w:right w:val="none" w:sz="0" w:space="0" w:color="auto"/>
      </w:divBdr>
      <w:divsChild>
        <w:div w:id="666710525">
          <w:marLeft w:val="0"/>
          <w:marRight w:val="0"/>
          <w:marTop w:val="0"/>
          <w:marBottom w:val="0"/>
          <w:divBdr>
            <w:top w:val="none" w:sz="0" w:space="0" w:color="auto"/>
            <w:left w:val="none" w:sz="0" w:space="0" w:color="auto"/>
            <w:bottom w:val="none" w:sz="0" w:space="0" w:color="auto"/>
            <w:right w:val="none" w:sz="0" w:space="0" w:color="auto"/>
          </w:divBdr>
        </w:div>
      </w:divsChild>
    </w:div>
    <w:div w:id="1041057868">
      <w:bodyDiv w:val="1"/>
      <w:marLeft w:val="0"/>
      <w:marRight w:val="0"/>
      <w:marTop w:val="0"/>
      <w:marBottom w:val="0"/>
      <w:divBdr>
        <w:top w:val="none" w:sz="0" w:space="0" w:color="auto"/>
        <w:left w:val="none" w:sz="0" w:space="0" w:color="auto"/>
        <w:bottom w:val="none" w:sz="0" w:space="0" w:color="auto"/>
        <w:right w:val="none" w:sz="0" w:space="0" w:color="auto"/>
      </w:divBdr>
      <w:divsChild>
        <w:div w:id="568270635">
          <w:marLeft w:val="0"/>
          <w:marRight w:val="0"/>
          <w:marTop w:val="0"/>
          <w:marBottom w:val="0"/>
          <w:divBdr>
            <w:top w:val="none" w:sz="0" w:space="0" w:color="auto"/>
            <w:left w:val="none" w:sz="0" w:space="0" w:color="auto"/>
            <w:bottom w:val="none" w:sz="0" w:space="0" w:color="auto"/>
            <w:right w:val="none" w:sz="0" w:space="0" w:color="auto"/>
          </w:divBdr>
        </w:div>
      </w:divsChild>
    </w:div>
    <w:div w:id="1041782908">
      <w:bodyDiv w:val="1"/>
      <w:marLeft w:val="0"/>
      <w:marRight w:val="0"/>
      <w:marTop w:val="0"/>
      <w:marBottom w:val="0"/>
      <w:divBdr>
        <w:top w:val="none" w:sz="0" w:space="0" w:color="auto"/>
        <w:left w:val="none" w:sz="0" w:space="0" w:color="auto"/>
        <w:bottom w:val="none" w:sz="0" w:space="0" w:color="auto"/>
        <w:right w:val="none" w:sz="0" w:space="0" w:color="auto"/>
      </w:divBdr>
      <w:divsChild>
        <w:div w:id="1284264594">
          <w:marLeft w:val="0"/>
          <w:marRight w:val="0"/>
          <w:marTop w:val="0"/>
          <w:marBottom w:val="0"/>
          <w:divBdr>
            <w:top w:val="none" w:sz="0" w:space="0" w:color="auto"/>
            <w:left w:val="none" w:sz="0" w:space="0" w:color="auto"/>
            <w:bottom w:val="none" w:sz="0" w:space="0" w:color="auto"/>
            <w:right w:val="none" w:sz="0" w:space="0" w:color="auto"/>
          </w:divBdr>
        </w:div>
      </w:divsChild>
    </w:div>
    <w:div w:id="1041786565">
      <w:bodyDiv w:val="1"/>
      <w:marLeft w:val="0"/>
      <w:marRight w:val="0"/>
      <w:marTop w:val="0"/>
      <w:marBottom w:val="0"/>
      <w:divBdr>
        <w:top w:val="none" w:sz="0" w:space="0" w:color="auto"/>
        <w:left w:val="none" w:sz="0" w:space="0" w:color="auto"/>
        <w:bottom w:val="none" w:sz="0" w:space="0" w:color="auto"/>
        <w:right w:val="none" w:sz="0" w:space="0" w:color="auto"/>
      </w:divBdr>
      <w:divsChild>
        <w:div w:id="689070202">
          <w:marLeft w:val="0"/>
          <w:marRight w:val="0"/>
          <w:marTop w:val="0"/>
          <w:marBottom w:val="0"/>
          <w:divBdr>
            <w:top w:val="none" w:sz="0" w:space="0" w:color="auto"/>
            <w:left w:val="none" w:sz="0" w:space="0" w:color="auto"/>
            <w:bottom w:val="none" w:sz="0" w:space="0" w:color="auto"/>
            <w:right w:val="none" w:sz="0" w:space="0" w:color="auto"/>
          </w:divBdr>
        </w:div>
      </w:divsChild>
    </w:div>
    <w:div w:id="1043167895">
      <w:bodyDiv w:val="1"/>
      <w:marLeft w:val="0"/>
      <w:marRight w:val="0"/>
      <w:marTop w:val="0"/>
      <w:marBottom w:val="0"/>
      <w:divBdr>
        <w:top w:val="none" w:sz="0" w:space="0" w:color="auto"/>
        <w:left w:val="none" w:sz="0" w:space="0" w:color="auto"/>
        <w:bottom w:val="none" w:sz="0" w:space="0" w:color="auto"/>
        <w:right w:val="none" w:sz="0" w:space="0" w:color="auto"/>
      </w:divBdr>
      <w:divsChild>
        <w:div w:id="511913305">
          <w:marLeft w:val="0"/>
          <w:marRight w:val="0"/>
          <w:marTop w:val="0"/>
          <w:marBottom w:val="0"/>
          <w:divBdr>
            <w:top w:val="none" w:sz="0" w:space="0" w:color="auto"/>
            <w:left w:val="none" w:sz="0" w:space="0" w:color="auto"/>
            <w:bottom w:val="none" w:sz="0" w:space="0" w:color="auto"/>
            <w:right w:val="none" w:sz="0" w:space="0" w:color="auto"/>
          </w:divBdr>
        </w:div>
      </w:divsChild>
    </w:div>
    <w:div w:id="1044985642">
      <w:bodyDiv w:val="1"/>
      <w:marLeft w:val="0"/>
      <w:marRight w:val="0"/>
      <w:marTop w:val="0"/>
      <w:marBottom w:val="0"/>
      <w:divBdr>
        <w:top w:val="none" w:sz="0" w:space="0" w:color="auto"/>
        <w:left w:val="none" w:sz="0" w:space="0" w:color="auto"/>
        <w:bottom w:val="none" w:sz="0" w:space="0" w:color="auto"/>
        <w:right w:val="none" w:sz="0" w:space="0" w:color="auto"/>
      </w:divBdr>
      <w:divsChild>
        <w:div w:id="2062973018">
          <w:marLeft w:val="0"/>
          <w:marRight w:val="0"/>
          <w:marTop w:val="0"/>
          <w:marBottom w:val="0"/>
          <w:divBdr>
            <w:top w:val="none" w:sz="0" w:space="0" w:color="auto"/>
            <w:left w:val="none" w:sz="0" w:space="0" w:color="auto"/>
            <w:bottom w:val="none" w:sz="0" w:space="0" w:color="auto"/>
            <w:right w:val="none" w:sz="0" w:space="0" w:color="auto"/>
          </w:divBdr>
        </w:div>
      </w:divsChild>
    </w:div>
    <w:div w:id="1046368210">
      <w:bodyDiv w:val="1"/>
      <w:marLeft w:val="0"/>
      <w:marRight w:val="0"/>
      <w:marTop w:val="0"/>
      <w:marBottom w:val="0"/>
      <w:divBdr>
        <w:top w:val="none" w:sz="0" w:space="0" w:color="auto"/>
        <w:left w:val="none" w:sz="0" w:space="0" w:color="auto"/>
        <w:bottom w:val="none" w:sz="0" w:space="0" w:color="auto"/>
        <w:right w:val="none" w:sz="0" w:space="0" w:color="auto"/>
      </w:divBdr>
      <w:divsChild>
        <w:div w:id="1356805535">
          <w:marLeft w:val="0"/>
          <w:marRight w:val="0"/>
          <w:marTop w:val="0"/>
          <w:marBottom w:val="0"/>
          <w:divBdr>
            <w:top w:val="none" w:sz="0" w:space="0" w:color="auto"/>
            <w:left w:val="none" w:sz="0" w:space="0" w:color="auto"/>
            <w:bottom w:val="none" w:sz="0" w:space="0" w:color="auto"/>
            <w:right w:val="none" w:sz="0" w:space="0" w:color="auto"/>
          </w:divBdr>
        </w:div>
      </w:divsChild>
    </w:div>
    <w:div w:id="1069810969">
      <w:bodyDiv w:val="1"/>
      <w:marLeft w:val="0"/>
      <w:marRight w:val="0"/>
      <w:marTop w:val="0"/>
      <w:marBottom w:val="0"/>
      <w:divBdr>
        <w:top w:val="none" w:sz="0" w:space="0" w:color="auto"/>
        <w:left w:val="none" w:sz="0" w:space="0" w:color="auto"/>
        <w:bottom w:val="none" w:sz="0" w:space="0" w:color="auto"/>
        <w:right w:val="none" w:sz="0" w:space="0" w:color="auto"/>
      </w:divBdr>
      <w:divsChild>
        <w:div w:id="1717313163">
          <w:marLeft w:val="0"/>
          <w:marRight w:val="0"/>
          <w:marTop w:val="0"/>
          <w:marBottom w:val="0"/>
          <w:divBdr>
            <w:top w:val="none" w:sz="0" w:space="0" w:color="auto"/>
            <w:left w:val="none" w:sz="0" w:space="0" w:color="auto"/>
            <w:bottom w:val="none" w:sz="0" w:space="0" w:color="auto"/>
            <w:right w:val="none" w:sz="0" w:space="0" w:color="auto"/>
          </w:divBdr>
        </w:div>
      </w:divsChild>
    </w:div>
    <w:div w:id="1069812280">
      <w:bodyDiv w:val="1"/>
      <w:marLeft w:val="0"/>
      <w:marRight w:val="0"/>
      <w:marTop w:val="0"/>
      <w:marBottom w:val="0"/>
      <w:divBdr>
        <w:top w:val="none" w:sz="0" w:space="0" w:color="auto"/>
        <w:left w:val="none" w:sz="0" w:space="0" w:color="auto"/>
        <w:bottom w:val="none" w:sz="0" w:space="0" w:color="auto"/>
        <w:right w:val="none" w:sz="0" w:space="0" w:color="auto"/>
      </w:divBdr>
      <w:divsChild>
        <w:div w:id="257832128">
          <w:marLeft w:val="0"/>
          <w:marRight w:val="0"/>
          <w:marTop w:val="0"/>
          <w:marBottom w:val="0"/>
          <w:divBdr>
            <w:top w:val="none" w:sz="0" w:space="0" w:color="auto"/>
            <w:left w:val="none" w:sz="0" w:space="0" w:color="auto"/>
            <w:bottom w:val="none" w:sz="0" w:space="0" w:color="auto"/>
            <w:right w:val="none" w:sz="0" w:space="0" w:color="auto"/>
          </w:divBdr>
        </w:div>
      </w:divsChild>
    </w:div>
    <w:div w:id="1070693206">
      <w:bodyDiv w:val="1"/>
      <w:marLeft w:val="0"/>
      <w:marRight w:val="0"/>
      <w:marTop w:val="0"/>
      <w:marBottom w:val="0"/>
      <w:divBdr>
        <w:top w:val="none" w:sz="0" w:space="0" w:color="auto"/>
        <w:left w:val="none" w:sz="0" w:space="0" w:color="auto"/>
        <w:bottom w:val="none" w:sz="0" w:space="0" w:color="auto"/>
        <w:right w:val="none" w:sz="0" w:space="0" w:color="auto"/>
      </w:divBdr>
      <w:divsChild>
        <w:div w:id="1680546302">
          <w:marLeft w:val="0"/>
          <w:marRight w:val="0"/>
          <w:marTop w:val="0"/>
          <w:marBottom w:val="0"/>
          <w:divBdr>
            <w:top w:val="none" w:sz="0" w:space="0" w:color="auto"/>
            <w:left w:val="none" w:sz="0" w:space="0" w:color="auto"/>
            <w:bottom w:val="none" w:sz="0" w:space="0" w:color="auto"/>
            <w:right w:val="none" w:sz="0" w:space="0" w:color="auto"/>
          </w:divBdr>
        </w:div>
      </w:divsChild>
    </w:div>
    <w:div w:id="1071855908">
      <w:bodyDiv w:val="1"/>
      <w:marLeft w:val="0"/>
      <w:marRight w:val="0"/>
      <w:marTop w:val="0"/>
      <w:marBottom w:val="0"/>
      <w:divBdr>
        <w:top w:val="none" w:sz="0" w:space="0" w:color="auto"/>
        <w:left w:val="none" w:sz="0" w:space="0" w:color="auto"/>
        <w:bottom w:val="none" w:sz="0" w:space="0" w:color="auto"/>
        <w:right w:val="none" w:sz="0" w:space="0" w:color="auto"/>
      </w:divBdr>
      <w:divsChild>
        <w:div w:id="839663886">
          <w:marLeft w:val="0"/>
          <w:marRight w:val="0"/>
          <w:marTop w:val="0"/>
          <w:marBottom w:val="0"/>
          <w:divBdr>
            <w:top w:val="none" w:sz="0" w:space="0" w:color="auto"/>
            <w:left w:val="none" w:sz="0" w:space="0" w:color="auto"/>
            <w:bottom w:val="none" w:sz="0" w:space="0" w:color="auto"/>
            <w:right w:val="none" w:sz="0" w:space="0" w:color="auto"/>
          </w:divBdr>
        </w:div>
      </w:divsChild>
    </w:div>
    <w:div w:id="1080249319">
      <w:bodyDiv w:val="1"/>
      <w:marLeft w:val="0"/>
      <w:marRight w:val="0"/>
      <w:marTop w:val="0"/>
      <w:marBottom w:val="0"/>
      <w:divBdr>
        <w:top w:val="none" w:sz="0" w:space="0" w:color="auto"/>
        <w:left w:val="none" w:sz="0" w:space="0" w:color="auto"/>
        <w:bottom w:val="none" w:sz="0" w:space="0" w:color="auto"/>
        <w:right w:val="none" w:sz="0" w:space="0" w:color="auto"/>
      </w:divBdr>
      <w:divsChild>
        <w:div w:id="1820340342">
          <w:marLeft w:val="0"/>
          <w:marRight w:val="0"/>
          <w:marTop w:val="0"/>
          <w:marBottom w:val="0"/>
          <w:divBdr>
            <w:top w:val="none" w:sz="0" w:space="0" w:color="auto"/>
            <w:left w:val="none" w:sz="0" w:space="0" w:color="auto"/>
            <w:bottom w:val="none" w:sz="0" w:space="0" w:color="auto"/>
            <w:right w:val="none" w:sz="0" w:space="0" w:color="auto"/>
          </w:divBdr>
        </w:div>
      </w:divsChild>
    </w:div>
    <w:div w:id="1086608942">
      <w:bodyDiv w:val="1"/>
      <w:marLeft w:val="0"/>
      <w:marRight w:val="0"/>
      <w:marTop w:val="0"/>
      <w:marBottom w:val="0"/>
      <w:divBdr>
        <w:top w:val="none" w:sz="0" w:space="0" w:color="auto"/>
        <w:left w:val="none" w:sz="0" w:space="0" w:color="auto"/>
        <w:bottom w:val="none" w:sz="0" w:space="0" w:color="auto"/>
        <w:right w:val="none" w:sz="0" w:space="0" w:color="auto"/>
      </w:divBdr>
      <w:divsChild>
        <w:div w:id="1882789237">
          <w:marLeft w:val="0"/>
          <w:marRight w:val="0"/>
          <w:marTop w:val="0"/>
          <w:marBottom w:val="0"/>
          <w:divBdr>
            <w:top w:val="none" w:sz="0" w:space="0" w:color="auto"/>
            <w:left w:val="none" w:sz="0" w:space="0" w:color="auto"/>
            <w:bottom w:val="none" w:sz="0" w:space="0" w:color="auto"/>
            <w:right w:val="none" w:sz="0" w:space="0" w:color="auto"/>
          </w:divBdr>
        </w:div>
      </w:divsChild>
    </w:div>
    <w:div w:id="1091272548">
      <w:bodyDiv w:val="1"/>
      <w:marLeft w:val="0"/>
      <w:marRight w:val="0"/>
      <w:marTop w:val="0"/>
      <w:marBottom w:val="0"/>
      <w:divBdr>
        <w:top w:val="none" w:sz="0" w:space="0" w:color="auto"/>
        <w:left w:val="none" w:sz="0" w:space="0" w:color="auto"/>
        <w:bottom w:val="none" w:sz="0" w:space="0" w:color="auto"/>
        <w:right w:val="none" w:sz="0" w:space="0" w:color="auto"/>
      </w:divBdr>
      <w:divsChild>
        <w:div w:id="1345549302">
          <w:marLeft w:val="0"/>
          <w:marRight w:val="0"/>
          <w:marTop w:val="0"/>
          <w:marBottom w:val="0"/>
          <w:divBdr>
            <w:top w:val="none" w:sz="0" w:space="0" w:color="auto"/>
            <w:left w:val="none" w:sz="0" w:space="0" w:color="auto"/>
            <w:bottom w:val="none" w:sz="0" w:space="0" w:color="auto"/>
            <w:right w:val="none" w:sz="0" w:space="0" w:color="auto"/>
          </w:divBdr>
        </w:div>
      </w:divsChild>
    </w:div>
    <w:div w:id="1092356909">
      <w:bodyDiv w:val="1"/>
      <w:marLeft w:val="0"/>
      <w:marRight w:val="0"/>
      <w:marTop w:val="0"/>
      <w:marBottom w:val="0"/>
      <w:divBdr>
        <w:top w:val="none" w:sz="0" w:space="0" w:color="auto"/>
        <w:left w:val="none" w:sz="0" w:space="0" w:color="auto"/>
        <w:bottom w:val="none" w:sz="0" w:space="0" w:color="auto"/>
        <w:right w:val="none" w:sz="0" w:space="0" w:color="auto"/>
      </w:divBdr>
      <w:divsChild>
        <w:div w:id="2038000966">
          <w:marLeft w:val="0"/>
          <w:marRight w:val="0"/>
          <w:marTop w:val="0"/>
          <w:marBottom w:val="0"/>
          <w:divBdr>
            <w:top w:val="none" w:sz="0" w:space="0" w:color="auto"/>
            <w:left w:val="none" w:sz="0" w:space="0" w:color="auto"/>
            <w:bottom w:val="none" w:sz="0" w:space="0" w:color="auto"/>
            <w:right w:val="none" w:sz="0" w:space="0" w:color="auto"/>
          </w:divBdr>
        </w:div>
      </w:divsChild>
    </w:div>
    <w:div w:id="1099184076">
      <w:bodyDiv w:val="1"/>
      <w:marLeft w:val="0"/>
      <w:marRight w:val="0"/>
      <w:marTop w:val="0"/>
      <w:marBottom w:val="0"/>
      <w:divBdr>
        <w:top w:val="none" w:sz="0" w:space="0" w:color="auto"/>
        <w:left w:val="none" w:sz="0" w:space="0" w:color="auto"/>
        <w:bottom w:val="none" w:sz="0" w:space="0" w:color="auto"/>
        <w:right w:val="none" w:sz="0" w:space="0" w:color="auto"/>
      </w:divBdr>
      <w:divsChild>
        <w:div w:id="934435855">
          <w:marLeft w:val="0"/>
          <w:marRight w:val="0"/>
          <w:marTop w:val="0"/>
          <w:marBottom w:val="0"/>
          <w:divBdr>
            <w:top w:val="none" w:sz="0" w:space="0" w:color="auto"/>
            <w:left w:val="none" w:sz="0" w:space="0" w:color="auto"/>
            <w:bottom w:val="none" w:sz="0" w:space="0" w:color="auto"/>
            <w:right w:val="none" w:sz="0" w:space="0" w:color="auto"/>
          </w:divBdr>
        </w:div>
      </w:divsChild>
    </w:div>
    <w:div w:id="1126504007">
      <w:bodyDiv w:val="1"/>
      <w:marLeft w:val="0"/>
      <w:marRight w:val="0"/>
      <w:marTop w:val="0"/>
      <w:marBottom w:val="0"/>
      <w:divBdr>
        <w:top w:val="none" w:sz="0" w:space="0" w:color="auto"/>
        <w:left w:val="none" w:sz="0" w:space="0" w:color="auto"/>
        <w:bottom w:val="none" w:sz="0" w:space="0" w:color="auto"/>
        <w:right w:val="none" w:sz="0" w:space="0" w:color="auto"/>
      </w:divBdr>
      <w:divsChild>
        <w:div w:id="1232883789">
          <w:marLeft w:val="0"/>
          <w:marRight w:val="0"/>
          <w:marTop w:val="0"/>
          <w:marBottom w:val="0"/>
          <w:divBdr>
            <w:top w:val="none" w:sz="0" w:space="0" w:color="auto"/>
            <w:left w:val="none" w:sz="0" w:space="0" w:color="auto"/>
            <w:bottom w:val="none" w:sz="0" w:space="0" w:color="auto"/>
            <w:right w:val="none" w:sz="0" w:space="0" w:color="auto"/>
          </w:divBdr>
        </w:div>
      </w:divsChild>
    </w:div>
    <w:div w:id="1126659434">
      <w:bodyDiv w:val="1"/>
      <w:marLeft w:val="0"/>
      <w:marRight w:val="0"/>
      <w:marTop w:val="0"/>
      <w:marBottom w:val="0"/>
      <w:divBdr>
        <w:top w:val="none" w:sz="0" w:space="0" w:color="auto"/>
        <w:left w:val="none" w:sz="0" w:space="0" w:color="auto"/>
        <w:bottom w:val="none" w:sz="0" w:space="0" w:color="auto"/>
        <w:right w:val="none" w:sz="0" w:space="0" w:color="auto"/>
      </w:divBdr>
      <w:divsChild>
        <w:div w:id="1114667772">
          <w:marLeft w:val="0"/>
          <w:marRight w:val="0"/>
          <w:marTop w:val="0"/>
          <w:marBottom w:val="0"/>
          <w:divBdr>
            <w:top w:val="none" w:sz="0" w:space="0" w:color="auto"/>
            <w:left w:val="none" w:sz="0" w:space="0" w:color="auto"/>
            <w:bottom w:val="none" w:sz="0" w:space="0" w:color="auto"/>
            <w:right w:val="none" w:sz="0" w:space="0" w:color="auto"/>
          </w:divBdr>
        </w:div>
      </w:divsChild>
    </w:div>
    <w:div w:id="1130975771">
      <w:bodyDiv w:val="1"/>
      <w:marLeft w:val="0"/>
      <w:marRight w:val="0"/>
      <w:marTop w:val="0"/>
      <w:marBottom w:val="0"/>
      <w:divBdr>
        <w:top w:val="none" w:sz="0" w:space="0" w:color="auto"/>
        <w:left w:val="none" w:sz="0" w:space="0" w:color="auto"/>
        <w:bottom w:val="none" w:sz="0" w:space="0" w:color="auto"/>
        <w:right w:val="none" w:sz="0" w:space="0" w:color="auto"/>
      </w:divBdr>
      <w:divsChild>
        <w:div w:id="1295864336">
          <w:marLeft w:val="0"/>
          <w:marRight w:val="0"/>
          <w:marTop w:val="0"/>
          <w:marBottom w:val="0"/>
          <w:divBdr>
            <w:top w:val="none" w:sz="0" w:space="0" w:color="auto"/>
            <w:left w:val="none" w:sz="0" w:space="0" w:color="auto"/>
            <w:bottom w:val="none" w:sz="0" w:space="0" w:color="auto"/>
            <w:right w:val="none" w:sz="0" w:space="0" w:color="auto"/>
          </w:divBdr>
        </w:div>
      </w:divsChild>
    </w:div>
    <w:div w:id="1140414618">
      <w:bodyDiv w:val="1"/>
      <w:marLeft w:val="0"/>
      <w:marRight w:val="0"/>
      <w:marTop w:val="0"/>
      <w:marBottom w:val="0"/>
      <w:divBdr>
        <w:top w:val="none" w:sz="0" w:space="0" w:color="auto"/>
        <w:left w:val="none" w:sz="0" w:space="0" w:color="auto"/>
        <w:bottom w:val="none" w:sz="0" w:space="0" w:color="auto"/>
        <w:right w:val="none" w:sz="0" w:space="0" w:color="auto"/>
      </w:divBdr>
      <w:divsChild>
        <w:div w:id="1075396901">
          <w:marLeft w:val="0"/>
          <w:marRight w:val="0"/>
          <w:marTop w:val="0"/>
          <w:marBottom w:val="0"/>
          <w:divBdr>
            <w:top w:val="none" w:sz="0" w:space="0" w:color="auto"/>
            <w:left w:val="none" w:sz="0" w:space="0" w:color="auto"/>
            <w:bottom w:val="none" w:sz="0" w:space="0" w:color="auto"/>
            <w:right w:val="none" w:sz="0" w:space="0" w:color="auto"/>
          </w:divBdr>
        </w:div>
      </w:divsChild>
    </w:div>
    <w:div w:id="1147278984">
      <w:bodyDiv w:val="1"/>
      <w:marLeft w:val="0"/>
      <w:marRight w:val="0"/>
      <w:marTop w:val="0"/>
      <w:marBottom w:val="0"/>
      <w:divBdr>
        <w:top w:val="none" w:sz="0" w:space="0" w:color="auto"/>
        <w:left w:val="none" w:sz="0" w:space="0" w:color="auto"/>
        <w:bottom w:val="none" w:sz="0" w:space="0" w:color="auto"/>
        <w:right w:val="none" w:sz="0" w:space="0" w:color="auto"/>
      </w:divBdr>
      <w:divsChild>
        <w:div w:id="1747216626">
          <w:marLeft w:val="0"/>
          <w:marRight w:val="0"/>
          <w:marTop w:val="0"/>
          <w:marBottom w:val="0"/>
          <w:divBdr>
            <w:top w:val="none" w:sz="0" w:space="0" w:color="auto"/>
            <w:left w:val="none" w:sz="0" w:space="0" w:color="auto"/>
            <w:bottom w:val="none" w:sz="0" w:space="0" w:color="auto"/>
            <w:right w:val="none" w:sz="0" w:space="0" w:color="auto"/>
          </w:divBdr>
        </w:div>
      </w:divsChild>
    </w:div>
    <w:div w:id="1150824267">
      <w:bodyDiv w:val="1"/>
      <w:marLeft w:val="0"/>
      <w:marRight w:val="0"/>
      <w:marTop w:val="0"/>
      <w:marBottom w:val="0"/>
      <w:divBdr>
        <w:top w:val="none" w:sz="0" w:space="0" w:color="auto"/>
        <w:left w:val="none" w:sz="0" w:space="0" w:color="auto"/>
        <w:bottom w:val="none" w:sz="0" w:space="0" w:color="auto"/>
        <w:right w:val="none" w:sz="0" w:space="0" w:color="auto"/>
      </w:divBdr>
      <w:divsChild>
        <w:div w:id="2058041717">
          <w:marLeft w:val="0"/>
          <w:marRight w:val="0"/>
          <w:marTop w:val="0"/>
          <w:marBottom w:val="0"/>
          <w:divBdr>
            <w:top w:val="none" w:sz="0" w:space="0" w:color="auto"/>
            <w:left w:val="none" w:sz="0" w:space="0" w:color="auto"/>
            <w:bottom w:val="none" w:sz="0" w:space="0" w:color="auto"/>
            <w:right w:val="none" w:sz="0" w:space="0" w:color="auto"/>
          </w:divBdr>
        </w:div>
      </w:divsChild>
    </w:div>
    <w:div w:id="1155417616">
      <w:bodyDiv w:val="1"/>
      <w:marLeft w:val="0"/>
      <w:marRight w:val="0"/>
      <w:marTop w:val="0"/>
      <w:marBottom w:val="0"/>
      <w:divBdr>
        <w:top w:val="none" w:sz="0" w:space="0" w:color="auto"/>
        <w:left w:val="none" w:sz="0" w:space="0" w:color="auto"/>
        <w:bottom w:val="none" w:sz="0" w:space="0" w:color="auto"/>
        <w:right w:val="none" w:sz="0" w:space="0" w:color="auto"/>
      </w:divBdr>
      <w:divsChild>
        <w:div w:id="335964092">
          <w:marLeft w:val="0"/>
          <w:marRight w:val="0"/>
          <w:marTop w:val="0"/>
          <w:marBottom w:val="0"/>
          <w:divBdr>
            <w:top w:val="none" w:sz="0" w:space="0" w:color="auto"/>
            <w:left w:val="none" w:sz="0" w:space="0" w:color="auto"/>
            <w:bottom w:val="none" w:sz="0" w:space="0" w:color="auto"/>
            <w:right w:val="none" w:sz="0" w:space="0" w:color="auto"/>
          </w:divBdr>
        </w:div>
      </w:divsChild>
    </w:div>
    <w:div w:id="1155754358">
      <w:bodyDiv w:val="1"/>
      <w:marLeft w:val="0"/>
      <w:marRight w:val="0"/>
      <w:marTop w:val="0"/>
      <w:marBottom w:val="0"/>
      <w:divBdr>
        <w:top w:val="none" w:sz="0" w:space="0" w:color="auto"/>
        <w:left w:val="none" w:sz="0" w:space="0" w:color="auto"/>
        <w:bottom w:val="none" w:sz="0" w:space="0" w:color="auto"/>
        <w:right w:val="none" w:sz="0" w:space="0" w:color="auto"/>
      </w:divBdr>
      <w:divsChild>
        <w:div w:id="1825120640">
          <w:marLeft w:val="0"/>
          <w:marRight w:val="0"/>
          <w:marTop w:val="0"/>
          <w:marBottom w:val="0"/>
          <w:divBdr>
            <w:top w:val="none" w:sz="0" w:space="0" w:color="auto"/>
            <w:left w:val="none" w:sz="0" w:space="0" w:color="auto"/>
            <w:bottom w:val="none" w:sz="0" w:space="0" w:color="auto"/>
            <w:right w:val="none" w:sz="0" w:space="0" w:color="auto"/>
          </w:divBdr>
        </w:div>
      </w:divsChild>
    </w:div>
    <w:div w:id="1157190763">
      <w:bodyDiv w:val="1"/>
      <w:marLeft w:val="0"/>
      <w:marRight w:val="0"/>
      <w:marTop w:val="0"/>
      <w:marBottom w:val="0"/>
      <w:divBdr>
        <w:top w:val="none" w:sz="0" w:space="0" w:color="auto"/>
        <w:left w:val="none" w:sz="0" w:space="0" w:color="auto"/>
        <w:bottom w:val="none" w:sz="0" w:space="0" w:color="auto"/>
        <w:right w:val="none" w:sz="0" w:space="0" w:color="auto"/>
      </w:divBdr>
      <w:divsChild>
        <w:div w:id="883634051">
          <w:marLeft w:val="0"/>
          <w:marRight w:val="0"/>
          <w:marTop w:val="0"/>
          <w:marBottom w:val="0"/>
          <w:divBdr>
            <w:top w:val="none" w:sz="0" w:space="0" w:color="auto"/>
            <w:left w:val="none" w:sz="0" w:space="0" w:color="auto"/>
            <w:bottom w:val="none" w:sz="0" w:space="0" w:color="auto"/>
            <w:right w:val="none" w:sz="0" w:space="0" w:color="auto"/>
          </w:divBdr>
        </w:div>
      </w:divsChild>
    </w:div>
    <w:div w:id="1166163963">
      <w:bodyDiv w:val="1"/>
      <w:marLeft w:val="0"/>
      <w:marRight w:val="0"/>
      <w:marTop w:val="0"/>
      <w:marBottom w:val="0"/>
      <w:divBdr>
        <w:top w:val="none" w:sz="0" w:space="0" w:color="auto"/>
        <w:left w:val="none" w:sz="0" w:space="0" w:color="auto"/>
        <w:bottom w:val="none" w:sz="0" w:space="0" w:color="auto"/>
        <w:right w:val="none" w:sz="0" w:space="0" w:color="auto"/>
      </w:divBdr>
      <w:divsChild>
        <w:div w:id="212696568">
          <w:marLeft w:val="0"/>
          <w:marRight w:val="0"/>
          <w:marTop w:val="0"/>
          <w:marBottom w:val="0"/>
          <w:divBdr>
            <w:top w:val="none" w:sz="0" w:space="0" w:color="auto"/>
            <w:left w:val="none" w:sz="0" w:space="0" w:color="auto"/>
            <w:bottom w:val="none" w:sz="0" w:space="0" w:color="auto"/>
            <w:right w:val="none" w:sz="0" w:space="0" w:color="auto"/>
          </w:divBdr>
        </w:div>
      </w:divsChild>
    </w:div>
    <w:div w:id="1171214137">
      <w:bodyDiv w:val="1"/>
      <w:marLeft w:val="0"/>
      <w:marRight w:val="0"/>
      <w:marTop w:val="0"/>
      <w:marBottom w:val="0"/>
      <w:divBdr>
        <w:top w:val="none" w:sz="0" w:space="0" w:color="auto"/>
        <w:left w:val="none" w:sz="0" w:space="0" w:color="auto"/>
        <w:bottom w:val="none" w:sz="0" w:space="0" w:color="auto"/>
        <w:right w:val="none" w:sz="0" w:space="0" w:color="auto"/>
      </w:divBdr>
      <w:divsChild>
        <w:div w:id="1809712030">
          <w:marLeft w:val="0"/>
          <w:marRight w:val="0"/>
          <w:marTop w:val="0"/>
          <w:marBottom w:val="0"/>
          <w:divBdr>
            <w:top w:val="none" w:sz="0" w:space="0" w:color="auto"/>
            <w:left w:val="none" w:sz="0" w:space="0" w:color="auto"/>
            <w:bottom w:val="none" w:sz="0" w:space="0" w:color="auto"/>
            <w:right w:val="none" w:sz="0" w:space="0" w:color="auto"/>
          </w:divBdr>
        </w:div>
      </w:divsChild>
    </w:div>
    <w:div w:id="1190026781">
      <w:bodyDiv w:val="1"/>
      <w:marLeft w:val="0"/>
      <w:marRight w:val="0"/>
      <w:marTop w:val="0"/>
      <w:marBottom w:val="0"/>
      <w:divBdr>
        <w:top w:val="none" w:sz="0" w:space="0" w:color="auto"/>
        <w:left w:val="none" w:sz="0" w:space="0" w:color="auto"/>
        <w:bottom w:val="none" w:sz="0" w:space="0" w:color="auto"/>
        <w:right w:val="none" w:sz="0" w:space="0" w:color="auto"/>
      </w:divBdr>
      <w:divsChild>
        <w:div w:id="838231933">
          <w:marLeft w:val="0"/>
          <w:marRight w:val="0"/>
          <w:marTop w:val="0"/>
          <w:marBottom w:val="0"/>
          <w:divBdr>
            <w:top w:val="none" w:sz="0" w:space="0" w:color="auto"/>
            <w:left w:val="none" w:sz="0" w:space="0" w:color="auto"/>
            <w:bottom w:val="none" w:sz="0" w:space="0" w:color="auto"/>
            <w:right w:val="none" w:sz="0" w:space="0" w:color="auto"/>
          </w:divBdr>
        </w:div>
      </w:divsChild>
    </w:div>
    <w:div w:id="1192455911">
      <w:bodyDiv w:val="1"/>
      <w:marLeft w:val="0"/>
      <w:marRight w:val="0"/>
      <w:marTop w:val="0"/>
      <w:marBottom w:val="0"/>
      <w:divBdr>
        <w:top w:val="none" w:sz="0" w:space="0" w:color="auto"/>
        <w:left w:val="none" w:sz="0" w:space="0" w:color="auto"/>
        <w:bottom w:val="none" w:sz="0" w:space="0" w:color="auto"/>
        <w:right w:val="none" w:sz="0" w:space="0" w:color="auto"/>
      </w:divBdr>
      <w:divsChild>
        <w:div w:id="1771774049">
          <w:marLeft w:val="0"/>
          <w:marRight w:val="0"/>
          <w:marTop w:val="0"/>
          <w:marBottom w:val="0"/>
          <w:divBdr>
            <w:top w:val="none" w:sz="0" w:space="0" w:color="auto"/>
            <w:left w:val="none" w:sz="0" w:space="0" w:color="auto"/>
            <w:bottom w:val="none" w:sz="0" w:space="0" w:color="auto"/>
            <w:right w:val="none" w:sz="0" w:space="0" w:color="auto"/>
          </w:divBdr>
        </w:div>
      </w:divsChild>
    </w:div>
    <w:div w:id="1196120631">
      <w:bodyDiv w:val="1"/>
      <w:marLeft w:val="0"/>
      <w:marRight w:val="0"/>
      <w:marTop w:val="0"/>
      <w:marBottom w:val="0"/>
      <w:divBdr>
        <w:top w:val="none" w:sz="0" w:space="0" w:color="auto"/>
        <w:left w:val="none" w:sz="0" w:space="0" w:color="auto"/>
        <w:bottom w:val="none" w:sz="0" w:space="0" w:color="auto"/>
        <w:right w:val="none" w:sz="0" w:space="0" w:color="auto"/>
      </w:divBdr>
      <w:divsChild>
        <w:div w:id="1926645383">
          <w:marLeft w:val="0"/>
          <w:marRight w:val="0"/>
          <w:marTop w:val="0"/>
          <w:marBottom w:val="0"/>
          <w:divBdr>
            <w:top w:val="none" w:sz="0" w:space="0" w:color="auto"/>
            <w:left w:val="none" w:sz="0" w:space="0" w:color="auto"/>
            <w:bottom w:val="none" w:sz="0" w:space="0" w:color="auto"/>
            <w:right w:val="none" w:sz="0" w:space="0" w:color="auto"/>
          </w:divBdr>
        </w:div>
      </w:divsChild>
    </w:div>
    <w:div w:id="1212690996">
      <w:bodyDiv w:val="1"/>
      <w:marLeft w:val="0"/>
      <w:marRight w:val="0"/>
      <w:marTop w:val="0"/>
      <w:marBottom w:val="0"/>
      <w:divBdr>
        <w:top w:val="none" w:sz="0" w:space="0" w:color="auto"/>
        <w:left w:val="none" w:sz="0" w:space="0" w:color="auto"/>
        <w:bottom w:val="none" w:sz="0" w:space="0" w:color="auto"/>
        <w:right w:val="none" w:sz="0" w:space="0" w:color="auto"/>
      </w:divBdr>
      <w:divsChild>
        <w:div w:id="905334588">
          <w:marLeft w:val="0"/>
          <w:marRight w:val="0"/>
          <w:marTop w:val="0"/>
          <w:marBottom w:val="0"/>
          <w:divBdr>
            <w:top w:val="none" w:sz="0" w:space="0" w:color="auto"/>
            <w:left w:val="none" w:sz="0" w:space="0" w:color="auto"/>
            <w:bottom w:val="none" w:sz="0" w:space="0" w:color="auto"/>
            <w:right w:val="none" w:sz="0" w:space="0" w:color="auto"/>
          </w:divBdr>
        </w:div>
      </w:divsChild>
    </w:div>
    <w:div w:id="1225527022">
      <w:bodyDiv w:val="1"/>
      <w:marLeft w:val="0"/>
      <w:marRight w:val="0"/>
      <w:marTop w:val="0"/>
      <w:marBottom w:val="0"/>
      <w:divBdr>
        <w:top w:val="none" w:sz="0" w:space="0" w:color="auto"/>
        <w:left w:val="none" w:sz="0" w:space="0" w:color="auto"/>
        <w:bottom w:val="none" w:sz="0" w:space="0" w:color="auto"/>
        <w:right w:val="none" w:sz="0" w:space="0" w:color="auto"/>
      </w:divBdr>
      <w:divsChild>
        <w:div w:id="1772167712">
          <w:marLeft w:val="0"/>
          <w:marRight w:val="0"/>
          <w:marTop w:val="0"/>
          <w:marBottom w:val="0"/>
          <w:divBdr>
            <w:top w:val="none" w:sz="0" w:space="0" w:color="auto"/>
            <w:left w:val="none" w:sz="0" w:space="0" w:color="auto"/>
            <w:bottom w:val="none" w:sz="0" w:space="0" w:color="auto"/>
            <w:right w:val="none" w:sz="0" w:space="0" w:color="auto"/>
          </w:divBdr>
        </w:div>
      </w:divsChild>
    </w:div>
    <w:div w:id="1247690267">
      <w:bodyDiv w:val="1"/>
      <w:marLeft w:val="0"/>
      <w:marRight w:val="0"/>
      <w:marTop w:val="0"/>
      <w:marBottom w:val="0"/>
      <w:divBdr>
        <w:top w:val="none" w:sz="0" w:space="0" w:color="auto"/>
        <w:left w:val="none" w:sz="0" w:space="0" w:color="auto"/>
        <w:bottom w:val="none" w:sz="0" w:space="0" w:color="auto"/>
        <w:right w:val="none" w:sz="0" w:space="0" w:color="auto"/>
      </w:divBdr>
      <w:divsChild>
        <w:div w:id="551844144">
          <w:marLeft w:val="0"/>
          <w:marRight w:val="0"/>
          <w:marTop w:val="0"/>
          <w:marBottom w:val="0"/>
          <w:divBdr>
            <w:top w:val="none" w:sz="0" w:space="0" w:color="auto"/>
            <w:left w:val="none" w:sz="0" w:space="0" w:color="auto"/>
            <w:bottom w:val="none" w:sz="0" w:space="0" w:color="auto"/>
            <w:right w:val="none" w:sz="0" w:space="0" w:color="auto"/>
          </w:divBdr>
        </w:div>
      </w:divsChild>
    </w:div>
    <w:div w:id="1259366372">
      <w:bodyDiv w:val="1"/>
      <w:marLeft w:val="0"/>
      <w:marRight w:val="0"/>
      <w:marTop w:val="0"/>
      <w:marBottom w:val="0"/>
      <w:divBdr>
        <w:top w:val="none" w:sz="0" w:space="0" w:color="auto"/>
        <w:left w:val="none" w:sz="0" w:space="0" w:color="auto"/>
        <w:bottom w:val="none" w:sz="0" w:space="0" w:color="auto"/>
        <w:right w:val="none" w:sz="0" w:space="0" w:color="auto"/>
      </w:divBdr>
      <w:divsChild>
        <w:div w:id="205872110">
          <w:marLeft w:val="0"/>
          <w:marRight w:val="0"/>
          <w:marTop w:val="0"/>
          <w:marBottom w:val="0"/>
          <w:divBdr>
            <w:top w:val="none" w:sz="0" w:space="0" w:color="auto"/>
            <w:left w:val="none" w:sz="0" w:space="0" w:color="auto"/>
            <w:bottom w:val="none" w:sz="0" w:space="0" w:color="auto"/>
            <w:right w:val="none" w:sz="0" w:space="0" w:color="auto"/>
          </w:divBdr>
        </w:div>
      </w:divsChild>
    </w:div>
    <w:div w:id="1263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4163222">
          <w:marLeft w:val="0"/>
          <w:marRight w:val="0"/>
          <w:marTop w:val="0"/>
          <w:marBottom w:val="0"/>
          <w:divBdr>
            <w:top w:val="none" w:sz="0" w:space="0" w:color="auto"/>
            <w:left w:val="none" w:sz="0" w:space="0" w:color="auto"/>
            <w:bottom w:val="none" w:sz="0" w:space="0" w:color="auto"/>
            <w:right w:val="none" w:sz="0" w:space="0" w:color="auto"/>
          </w:divBdr>
        </w:div>
      </w:divsChild>
    </w:div>
    <w:div w:id="1263030356">
      <w:bodyDiv w:val="1"/>
      <w:marLeft w:val="0"/>
      <w:marRight w:val="0"/>
      <w:marTop w:val="0"/>
      <w:marBottom w:val="0"/>
      <w:divBdr>
        <w:top w:val="none" w:sz="0" w:space="0" w:color="auto"/>
        <w:left w:val="none" w:sz="0" w:space="0" w:color="auto"/>
        <w:bottom w:val="none" w:sz="0" w:space="0" w:color="auto"/>
        <w:right w:val="none" w:sz="0" w:space="0" w:color="auto"/>
      </w:divBdr>
      <w:divsChild>
        <w:div w:id="188952735">
          <w:marLeft w:val="0"/>
          <w:marRight w:val="0"/>
          <w:marTop w:val="0"/>
          <w:marBottom w:val="0"/>
          <w:divBdr>
            <w:top w:val="none" w:sz="0" w:space="0" w:color="auto"/>
            <w:left w:val="none" w:sz="0" w:space="0" w:color="auto"/>
            <w:bottom w:val="none" w:sz="0" w:space="0" w:color="auto"/>
            <w:right w:val="none" w:sz="0" w:space="0" w:color="auto"/>
          </w:divBdr>
        </w:div>
      </w:divsChild>
    </w:div>
    <w:div w:id="1274947000">
      <w:bodyDiv w:val="1"/>
      <w:marLeft w:val="0"/>
      <w:marRight w:val="0"/>
      <w:marTop w:val="0"/>
      <w:marBottom w:val="0"/>
      <w:divBdr>
        <w:top w:val="none" w:sz="0" w:space="0" w:color="auto"/>
        <w:left w:val="none" w:sz="0" w:space="0" w:color="auto"/>
        <w:bottom w:val="none" w:sz="0" w:space="0" w:color="auto"/>
        <w:right w:val="none" w:sz="0" w:space="0" w:color="auto"/>
      </w:divBdr>
      <w:divsChild>
        <w:div w:id="152188347">
          <w:marLeft w:val="0"/>
          <w:marRight w:val="0"/>
          <w:marTop w:val="0"/>
          <w:marBottom w:val="0"/>
          <w:divBdr>
            <w:top w:val="none" w:sz="0" w:space="0" w:color="auto"/>
            <w:left w:val="none" w:sz="0" w:space="0" w:color="auto"/>
            <w:bottom w:val="none" w:sz="0" w:space="0" w:color="auto"/>
            <w:right w:val="none" w:sz="0" w:space="0" w:color="auto"/>
          </w:divBdr>
        </w:div>
      </w:divsChild>
    </w:div>
    <w:div w:id="1276017233">
      <w:bodyDiv w:val="1"/>
      <w:marLeft w:val="0"/>
      <w:marRight w:val="0"/>
      <w:marTop w:val="0"/>
      <w:marBottom w:val="0"/>
      <w:divBdr>
        <w:top w:val="none" w:sz="0" w:space="0" w:color="auto"/>
        <w:left w:val="none" w:sz="0" w:space="0" w:color="auto"/>
        <w:bottom w:val="none" w:sz="0" w:space="0" w:color="auto"/>
        <w:right w:val="none" w:sz="0" w:space="0" w:color="auto"/>
      </w:divBdr>
      <w:divsChild>
        <w:div w:id="145050925">
          <w:marLeft w:val="0"/>
          <w:marRight w:val="0"/>
          <w:marTop w:val="0"/>
          <w:marBottom w:val="0"/>
          <w:divBdr>
            <w:top w:val="none" w:sz="0" w:space="0" w:color="auto"/>
            <w:left w:val="none" w:sz="0" w:space="0" w:color="auto"/>
            <w:bottom w:val="none" w:sz="0" w:space="0" w:color="auto"/>
            <w:right w:val="none" w:sz="0" w:space="0" w:color="auto"/>
          </w:divBdr>
        </w:div>
      </w:divsChild>
    </w:div>
    <w:div w:id="1276060022">
      <w:bodyDiv w:val="1"/>
      <w:marLeft w:val="0"/>
      <w:marRight w:val="0"/>
      <w:marTop w:val="0"/>
      <w:marBottom w:val="0"/>
      <w:divBdr>
        <w:top w:val="none" w:sz="0" w:space="0" w:color="auto"/>
        <w:left w:val="none" w:sz="0" w:space="0" w:color="auto"/>
        <w:bottom w:val="none" w:sz="0" w:space="0" w:color="auto"/>
        <w:right w:val="none" w:sz="0" w:space="0" w:color="auto"/>
      </w:divBdr>
      <w:divsChild>
        <w:div w:id="1034355053">
          <w:marLeft w:val="0"/>
          <w:marRight w:val="0"/>
          <w:marTop w:val="0"/>
          <w:marBottom w:val="0"/>
          <w:divBdr>
            <w:top w:val="none" w:sz="0" w:space="0" w:color="auto"/>
            <w:left w:val="none" w:sz="0" w:space="0" w:color="auto"/>
            <w:bottom w:val="none" w:sz="0" w:space="0" w:color="auto"/>
            <w:right w:val="none" w:sz="0" w:space="0" w:color="auto"/>
          </w:divBdr>
        </w:div>
      </w:divsChild>
    </w:div>
    <w:div w:id="1282303622">
      <w:bodyDiv w:val="1"/>
      <w:marLeft w:val="0"/>
      <w:marRight w:val="0"/>
      <w:marTop w:val="0"/>
      <w:marBottom w:val="0"/>
      <w:divBdr>
        <w:top w:val="none" w:sz="0" w:space="0" w:color="auto"/>
        <w:left w:val="none" w:sz="0" w:space="0" w:color="auto"/>
        <w:bottom w:val="none" w:sz="0" w:space="0" w:color="auto"/>
        <w:right w:val="none" w:sz="0" w:space="0" w:color="auto"/>
      </w:divBdr>
      <w:divsChild>
        <w:div w:id="1276017858">
          <w:marLeft w:val="0"/>
          <w:marRight w:val="0"/>
          <w:marTop w:val="0"/>
          <w:marBottom w:val="0"/>
          <w:divBdr>
            <w:top w:val="none" w:sz="0" w:space="0" w:color="auto"/>
            <w:left w:val="none" w:sz="0" w:space="0" w:color="auto"/>
            <w:bottom w:val="none" w:sz="0" w:space="0" w:color="auto"/>
            <w:right w:val="none" w:sz="0" w:space="0" w:color="auto"/>
          </w:divBdr>
        </w:div>
      </w:divsChild>
    </w:div>
    <w:div w:id="1289124168">
      <w:bodyDiv w:val="1"/>
      <w:marLeft w:val="0"/>
      <w:marRight w:val="0"/>
      <w:marTop w:val="0"/>
      <w:marBottom w:val="0"/>
      <w:divBdr>
        <w:top w:val="none" w:sz="0" w:space="0" w:color="auto"/>
        <w:left w:val="none" w:sz="0" w:space="0" w:color="auto"/>
        <w:bottom w:val="none" w:sz="0" w:space="0" w:color="auto"/>
        <w:right w:val="none" w:sz="0" w:space="0" w:color="auto"/>
      </w:divBdr>
      <w:divsChild>
        <w:div w:id="1726636441">
          <w:marLeft w:val="0"/>
          <w:marRight w:val="0"/>
          <w:marTop w:val="0"/>
          <w:marBottom w:val="0"/>
          <w:divBdr>
            <w:top w:val="none" w:sz="0" w:space="0" w:color="auto"/>
            <w:left w:val="none" w:sz="0" w:space="0" w:color="auto"/>
            <w:bottom w:val="none" w:sz="0" w:space="0" w:color="auto"/>
            <w:right w:val="none" w:sz="0" w:space="0" w:color="auto"/>
          </w:divBdr>
        </w:div>
      </w:divsChild>
    </w:div>
    <w:div w:id="1292593684">
      <w:bodyDiv w:val="1"/>
      <w:marLeft w:val="0"/>
      <w:marRight w:val="0"/>
      <w:marTop w:val="0"/>
      <w:marBottom w:val="0"/>
      <w:divBdr>
        <w:top w:val="none" w:sz="0" w:space="0" w:color="auto"/>
        <w:left w:val="none" w:sz="0" w:space="0" w:color="auto"/>
        <w:bottom w:val="none" w:sz="0" w:space="0" w:color="auto"/>
        <w:right w:val="none" w:sz="0" w:space="0" w:color="auto"/>
      </w:divBdr>
      <w:divsChild>
        <w:div w:id="1428958947">
          <w:marLeft w:val="0"/>
          <w:marRight w:val="0"/>
          <w:marTop w:val="0"/>
          <w:marBottom w:val="0"/>
          <w:divBdr>
            <w:top w:val="none" w:sz="0" w:space="0" w:color="auto"/>
            <w:left w:val="none" w:sz="0" w:space="0" w:color="auto"/>
            <w:bottom w:val="none" w:sz="0" w:space="0" w:color="auto"/>
            <w:right w:val="none" w:sz="0" w:space="0" w:color="auto"/>
          </w:divBdr>
        </w:div>
      </w:divsChild>
    </w:div>
    <w:div w:id="1297875596">
      <w:bodyDiv w:val="1"/>
      <w:marLeft w:val="0"/>
      <w:marRight w:val="0"/>
      <w:marTop w:val="0"/>
      <w:marBottom w:val="0"/>
      <w:divBdr>
        <w:top w:val="none" w:sz="0" w:space="0" w:color="auto"/>
        <w:left w:val="none" w:sz="0" w:space="0" w:color="auto"/>
        <w:bottom w:val="none" w:sz="0" w:space="0" w:color="auto"/>
        <w:right w:val="none" w:sz="0" w:space="0" w:color="auto"/>
      </w:divBdr>
      <w:divsChild>
        <w:div w:id="1522663826">
          <w:marLeft w:val="0"/>
          <w:marRight w:val="0"/>
          <w:marTop w:val="0"/>
          <w:marBottom w:val="0"/>
          <w:divBdr>
            <w:top w:val="none" w:sz="0" w:space="0" w:color="auto"/>
            <w:left w:val="none" w:sz="0" w:space="0" w:color="auto"/>
            <w:bottom w:val="none" w:sz="0" w:space="0" w:color="auto"/>
            <w:right w:val="none" w:sz="0" w:space="0" w:color="auto"/>
          </w:divBdr>
        </w:div>
      </w:divsChild>
    </w:div>
    <w:div w:id="1304896423">
      <w:bodyDiv w:val="1"/>
      <w:marLeft w:val="0"/>
      <w:marRight w:val="0"/>
      <w:marTop w:val="0"/>
      <w:marBottom w:val="0"/>
      <w:divBdr>
        <w:top w:val="none" w:sz="0" w:space="0" w:color="auto"/>
        <w:left w:val="none" w:sz="0" w:space="0" w:color="auto"/>
        <w:bottom w:val="none" w:sz="0" w:space="0" w:color="auto"/>
        <w:right w:val="none" w:sz="0" w:space="0" w:color="auto"/>
      </w:divBdr>
      <w:divsChild>
        <w:div w:id="240336655">
          <w:marLeft w:val="0"/>
          <w:marRight w:val="0"/>
          <w:marTop w:val="0"/>
          <w:marBottom w:val="0"/>
          <w:divBdr>
            <w:top w:val="none" w:sz="0" w:space="0" w:color="auto"/>
            <w:left w:val="none" w:sz="0" w:space="0" w:color="auto"/>
            <w:bottom w:val="none" w:sz="0" w:space="0" w:color="auto"/>
            <w:right w:val="none" w:sz="0" w:space="0" w:color="auto"/>
          </w:divBdr>
        </w:div>
      </w:divsChild>
    </w:div>
    <w:div w:id="1314604638">
      <w:bodyDiv w:val="1"/>
      <w:marLeft w:val="0"/>
      <w:marRight w:val="0"/>
      <w:marTop w:val="0"/>
      <w:marBottom w:val="0"/>
      <w:divBdr>
        <w:top w:val="none" w:sz="0" w:space="0" w:color="auto"/>
        <w:left w:val="none" w:sz="0" w:space="0" w:color="auto"/>
        <w:bottom w:val="none" w:sz="0" w:space="0" w:color="auto"/>
        <w:right w:val="none" w:sz="0" w:space="0" w:color="auto"/>
      </w:divBdr>
      <w:divsChild>
        <w:div w:id="1860926698">
          <w:marLeft w:val="0"/>
          <w:marRight w:val="0"/>
          <w:marTop w:val="0"/>
          <w:marBottom w:val="0"/>
          <w:divBdr>
            <w:top w:val="none" w:sz="0" w:space="0" w:color="auto"/>
            <w:left w:val="none" w:sz="0" w:space="0" w:color="auto"/>
            <w:bottom w:val="none" w:sz="0" w:space="0" w:color="auto"/>
            <w:right w:val="none" w:sz="0" w:space="0" w:color="auto"/>
          </w:divBdr>
        </w:div>
      </w:divsChild>
    </w:div>
    <w:div w:id="1319573669">
      <w:bodyDiv w:val="1"/>
      <w:marLeft w:val="0"/>
      <w:marRight w:val="0"/>
      <w:marTop w:val="0"/>
      <w:marBottom w:val="0"/>
      <w:divBdr>
        <w:top w:val="none" w:sz="0" w:space="0" w:color="auto"/>
        <w:left w:val="none" w:sz="0" w:space="0" w:color="auto"/>
        <w:bottom w:val="none" w:sz="0" w:space="0" w:color="auto"/>
        <w:right w:val="none" w:sz="0" w:space="0" w:color="auto"/>
      </w:divBdr>
      <w:divsChild>
        <w:div w:id="517157900">
          <w:marLeft w:val="0"/>
          <w:marRight w:val="0"/>
          <w:marTop w:val="0"/>
          <w:marBottom w:val="0"/>
          <w:divBdr>
            <w:top w:val="none" w:sz="0" w:space="0" w:color="auto"/>
            <w:left w:val="none" w:sz="0" w:space="0" w:color="auto"/>
            <w:bottom w:val="none" w:sz="0" w:space="0" w:color="auto"/>
            <w:right w:val="none" w:sz="0" w:space="0" w:color="auto"/>
          </w:divBdr>
        </w:div>
      </w:divsChild>
    </w:div>
    <w:div w:id="1335961911">
      <w:bodyDiv w:val="1"/>
      <w:marLeft w:val="0"/>
      <w:marRight w:val="0"/>
      <w:marTop w:val="0"/>
      <w:marBottom w:val="0"/>
      <w:divBdr>
        <w:top w:val="none" w:sz="0" w:space="0" w:color="auto"/>
        <w:left w:val="none" w:sz="0" w:space="0" w:color="auto"/>
        <w:bottom w:val="none" w:sz="0" w:space="0" w:color="auto"/>
        <w:right w:val="none" w:sz="0" w:space="0" w:color="auto"/>
      </w:divBdr>
      <w:divsChild>
        <w:div w:id="2121949983">
          <w:marLeft w:val="0"/>
          <w:marRight w:val="0"/>
          <w:marTop w:val="0"/>
          <w:marBottom w:val="0"/>
          <w:divBdr>
            <w:top w:val="none" w:sz="0" w:space="0" w:color="auto"/>
            <w:left w:val="none" w:sz="0" w:space="0" w:color="auto"/>
            <w:bottom w:val="none" w:sz="0" w:space="0" w:color="auto"/>
            <w:right w:val="none" w:sz="0" w:space="0" w:color="auto"/>
          </w:divBdr>
        </w:div>
      </w:divsChild>
    </w:div>
    <w:div w:id="1343162365">
      <w:bodyDiv w:val="1"/>
      <w:marLeft w:val="0"/>
      <w:marRight w:val="0"/>
      <w:marTop w:val="0"/>
      <w:marBottom w:val="0"/>
      <w:divBdr>
        <w:top w:val="none" w:sz="0" w:space="0" w:color="auto"/>
        <w:left w:val="none" w:sz="0" w:space="0" w:color="auto"/>
        <w:bottom w:val="none" w:sz="0" w:space="0" w:color="auto"/>
        <w:right w:val="none" w:sz="0" w:space="0" w:color="auto"/>
      </w:divBdr>
      <w:divsChild>
        <w:div w:id="1030955473">
          <w:marLeft w:val="0"/>
          <w:marRight w:val="0"/>
          <w:marTop w:val="0"/>
          <w:marBottom w:val="0"/>
          <w:divBdr>
            <w:top w:val="none" w:sz="0" w:space="0" w:color="auto"/>
            <w:left w:val="none" w:sz="0" w:space="0" w:color="auto"/>
            <w:bottom w:val="none" w:sz="0" w:space="0" w:color="auto"/>
            <w:right w:val="none" w:sz="0" w:space="0" w:color="auto"/>
          </w:divBdr>
        </w:div>
      </w:divsChild>
    </w:div>
    <w:div w:id="1354040219">
      <w:bodyDiv w:val="1"/>
      <w:marLeft w:val="0"/>
      <w:marRight w:val="0"/>
      <w:marTop w:val="0"/>
      <w:marBottom w:val="0"/>
      <w:divBdr>
        <w:top w:val="none" w:sz="0" w:space="0" w:color="auto"/>
        <w:left w:val="none" w:sz="0" w:space="0" w:color="auto"/>
        <w:bottom w:val="none" w:sz="0" w:space="0" w:color="auto"/>
        <w:right w:val="none" w:sz="0" w:space="0" w:color="auto"/>
      </w:divBdr>
      <w:divsChild>
        <w:div w:id="381254240">
          <w:marLeft w:val="0"/>
          <w:marRight w:val="0"/>
          <w:marTop w:val="0"/>
          <w:marBottom w:val="0"/>
          <w:divBdr>
            <w:top w:val="none" w:sz="0" w:space="0" w:color="auto"/>
            <w:left w:val="none" w:sz="0" w:space="0" w:color="auto"/>
            <w:bottom w:val="none" w:sz="0" w:space="0" w:color="auto"/>
            <w:right w:val="none" w:sz="0" w:space="0" w:color="auto"/>
          </w:divBdr>
        </w:div>
      </w:divsChild>
    </w:div>
    <w:div w:id="1362516044">
      <w:bodyDiv w:val="1"/>
      <w:marLeft w:val="0"/>
      <w:marRight w:val="0"/>
      <w:marTop w:val="0"/>
      <w:marBottom w:val="0"/>
      <w:divBdr>
        <w:top w:val="none" w:sz="0" w:space="0" w:color="auto"/>
        <w:left w:val="none" w:sz="0" w:space="0" w:color="auto"/>
        <w:bottom w:val="none" w:sz="0" w:space="0" w:color="auto"/>
        <w:right w:val="none" w:sz="0" w:space="0" w:color="auto"/>
      </w:divBdr>
      <w:divsChild>
        <w:div w:id="1489131381">
          <w:marLeft w:val="0"/>
          <w:marRight w:val="0"/>
          <w:marTop w:val="0"/>
          <w:marBottom w:val="0"/>
          <w:divBdr>
            <w:top w:val="none" w:sz="0" w:space="0" w:color="auto"/>
            <w:left w:val="none" w:sz="0" w:space="0" w:color="auto"/>
            <w:bottom w:val="none" w:sz="0" w:space="0" w:color="auto"/>
            <w:right w:val="none" w:sz="0" w:space="0" w:color="auto"/>
          </w:divBdr>
        </w:div>
      </w:divsChild>
    </w:div>
    <w:div w:id="1369062490">
      <w:bodyDiv w:val="1"/>
      <w:marLeft w:val="0"/>
      <w:marRight w:val="0"/>
      <w:marTop w:val="0"/>
      <w:marBottom w:val="0"/>
      <w:divBdr>
        <w:top w:val="none" w:sz="0" w:space="0" w:color="auto"/>
        <w:left w:val="none" w:sz="0" w:space="0" w:color="auto"/>
        <w:bottom w:val="none" w:sz="0" w:space="0" w:color="auto"/>
        <w:right w:val="none" w:sz="0" w:space="0" w:color="auto"/>
      </w:divBdr>
      <w:divsChild>
        <w:div w:id="1728407431">
          <w:marLeft w:val="0"/>
          <w:marRight w:val="0"/>
          <w:marTop w:val="0"/>
          <w:marBottom w:val="0"/>
          <w:divBdr>
            <w:top w:val="none" w:sz="0" w:space="0" w:color="auto"/>
            <w:left w:val="none" w:sz="0" w:space="0" w:color="auto"/>
            <w:bottom w:val="none" w:sz="0" w:space="0" w:color="auto"/>
            <w:right w:val="none" w:sz="0" w:space="0" w:color="auto"/>
          </w:divBdr>
        </w:div>
      </w:divsChild>
    </w:div>
    <w:div w:id="1370834590">
      <w:bodyDiv w:val="1"/>
      <w:marLeft w:val="0"/>
      <w:marRight w:val="0"/>
      <w:marTop w:val="0"/>
      <w:marBottom w:val="0"/>
      <w:divBdr>
        <w:top w:val="none" w:sz="0" w:space="0" w:color="auto"/>
        <w:left w:val="none" w:sz="0" w:space="0" w:color="auto"/>
        <w:bottom w:val="none" w:sz="0" w:space="0" w:color="auto"/>
        <w:right w:val="none" w:sz="0" w:space="0" w:color="auto"/>
      </w:divBdr>
      <w:divsChild>
        <w:div w:id="1080833050">
          <w:marLeft w:val="0"/>
          <w:marRight w:val="0"/>
          <w:marTop w:val="0"/>
          <w:marBottom w:val="0"/>
          <w:divBdr>
            <w:top w:val="none" w:sz="0" w:space="0" w:color="auto"/>
            <w:left w:val="none" w:sz="0" w:space="0" w:color="auto"/>
            <w:bottom w:val="none" w:sz="0" w:space="0" w:color="auto"/>
            <w:right w:val="none" w:sz="0" w:space="0" w:color="auto"/>
          </w:divBdr>
        </w:div>
      </w:divsChild>
    </w:div>
    <w:div w:id="1374235481">
      <w:bodyDiv w:val="1"/>
      <w:marLeft w:val="0"/>
      <w:marRight w:val="0"/>
      <w:marTop w:val="0"/>
      <w:marBottom w:val="0"/>
      <w:divBdr>
        <w:top w:val="none" w:sz="0" w:space="0" w:color="auto"/>
        <w:left w:val="none" w:sz="0" w:space="0" w:color="auto"/>
        <w:bottom w:val="none" w:sz="0" w:space="0" w:color="auto"/>
        <w:right w:val="none" w:sz="0" w:space="0" w:color="auto"/>
      </w:divBdr>
      <w:divsChild>
        <w:div w:id="1414233856">
          <w:marLeft w:val="0"/>
          <w:marRight w:val="0"/>
          <w:marTop w:val="0"/>
          <w:marBottom w:val="0"/>
          <w:divBdr>
            <w:top w:val="none" w:sz="0" w:space="0" w:color="auto"/>
            <w:left w:val="none" w:sz="0" w:space="0" w:color="auto"/>
            <w:bottom w:val="none" w:sz="0" w:space="0" w:color="auto"/>
            <w:right w:val="none" w:sz="0" w:space="0" w:color="auto"/>
          </w:divBdr>
        </w:div>
      </w:divsChild>
    </w:div>
    <w:div w:id="1382316904">
      <w:bodyDiv w:val="1"/>
      <w:marLeft w:val="0"/>
      <w:marRight w:val="0"/>
      <w:marTop w:val="0"/>
      <w:marBottom w:val="0"/>
      <w:divBdr>
        <w:top w:val="none" w:sz="0" w:space="0" w:color="auto"/>
        <w:left w:val="none" w:sz="0" w:space="0" w:color="auto"/>
        <w:bottom w:val="none" w:sz="0" w:space="0" w:color="auto"/>
        <w:right w:val="none" w:sz="0" w:space="0" w:color="auto"/>
      </w:divBdr>
      <w:divsChild>
        <w:div w:id="1510368745">
          <w:marLeft w:val="0"/>
          <w:marRight w:val="0"/>
          <w:marTop w:val="0"/>
          <w:marBottom w:val="0"/>
          <w:divBdr>
            <w:top w:val="none" w:sz="0" w:space="0" w:color="auto"/>
            <w:left w:val="none" w:sz="0" w:space="0" w:color="auto"/>
            <w:bottom w:val="none" w:sz="0" w:space="0" w:color="auto"/>
            <w:right w:val="none" w:sz="0" w:space="0" w:color="auto"/>
          </w:divBdr>
        </w:div>
      </w:divsChild>
    </w:div>
    <w:div w:id="1398354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184">
          <w:marLeft w:val="0"/>
          <w:marRight w:val="0"/>
          <w:marTop w:val="0"/>
          <w:marBottom w:val="0"/>
          <w:divBdr>
            <w:top w:val="none" w:sz="0" w:space="0" w:color="auto"/>
            <w:left w:val="none" w:sz="0" w:space="0" w:color="auto"/>
            <w:bottom w:val="none" w:sz="0" w:space="0" w:color="auto"/>
            <w:right w:val="none" w:sz="0" w:space="0" w:color="auto"/>
          </w:divBdr>
        </w:div>
      </w:divsChild>
    </w:div>
    <w:div w:id="1399550116">
      <w:bodyDiv w:val="1"/>
      <w:marLeft w:val="0"/>
      <w:marRight w:val="0"/>
      <w:marTop w:val="0"/>
      <w:marBottom w:val="0"/>
      <w:divBdr>
        <w:top w:val="none" w:sz="0" w:space="0" w:color="auto"/>
        <w:left w:val="none" w:sz="0" w:space="0" w:color="auto"/>
        <w:bottom w:val="none" w:sz="0" w:space="0" w:color="auto"/>
        <w:right w:val="none" w:sz="0" w:space="0" w:color="auto"/>
      </w:divBdr>
      <w:divsChild>
        <w:div w:id="434059123">
          <w:marLeft w:val="0"/>
          <w:marRight w:val="0"/>
          <w:marTop w:val="0"/>
          <w:marBottom w:val="0"/>
          <w:divBdr>
            <w:top w:val="none" w:sz="0" w:space="0" w:color="auto"/>
            <w:left w:val="none" w:sz="0" w:space="0" w:color="auto"/>
            <w:bottom w:val="none" w:sz="0" w:space="0" w:color="auto"/>
            <w:right w:val="none" w:sz="0" w:space="0" w:color="auto"/>
          </w:divBdr>
        </w:div>
      </w:divsChild>
    </w:div>
    <w:div w:id="1412505343">
      <w:bodyDiv w:val="1"/>
      <w:marLeft w:val="0"/>
      <w:marRight w:val="0"/>
      <w:marTop w:val="0"/>
      <w:marBottom w:val="0"/>
      <w:divBdr>
        <w:top w:val="none" w:sz="0" w:space="0" w:color="auto"/>
        <w:left w:val="none" w:sz="0" w:space="0" w:color="auto"/>
        <w:bottom w:val="none" w:sz="0" w:space="0" w:color="auto"/>
        <w:right w:val="none" w:sz="0" w:space="0" w:color="auto"/>
      </w:divBdr>
      <w:divsChild>
        <w:div w:id="424544862">
          <w:marLeft w:val="0"/>
          <w:marRight w:val="0"/>
          <w:marTop w:val="0"/>
          <w:marBottom w:val="0"/>
          <w:divBdr>
            <w:top w:val="none" w:sz="0" w:space="0" w:color="auto"/>
            <w:left w:val="none" w:sz="0" w:space="0" w:color="auto"/>
            <w:bottom w:val="none" w:sz="0" w:space="0" w:color="auto"/>
            <w:right w:val="none" w:sz="0" w:space="0" w:color="auto"/>
          </w:divBdr>
        </w:div>
      </w:divsChild>
    </w:div>
    <w:div w:id="1417751252">
      <w:bodyDiv w:val="1"/>
      <w:marLeft w:val="0"/>
      <w:marRight w:val="0"/>
      <w:marTop w:val="0"/>
      <w:marBottom w:val="0"/>
      <w:divBdr>
        <w:top w:val="none" w:sz="0" w:space="0" w:color="auto"/>
        <w:left w:val="none" w:sz="0" w:space="0" w:color="auto"/>
        <w:bottom w:val="none" w:sz="0" w:space="0" w:color="auto"/>
        <w:right w:val="none" w:sz="0" w:space="0" w:color="auto"/>
      </w:divBdr>
      <w:divsChild>
        <w:div w:id="108428059">
          <w:marLeft w:val="0"/>
          <w:marRight w:val="0"/>
          <w:marTop w:val="0"/>
          <w:marBottom w:val="0"/>
          <w:divBdr>
            <w:top w:val="none" w:sz="0" w:space="0" w:color="auto"/>
            <w:left w:val="none" w:sz="0" w:space="0" w:color="auto"/>
            <w:bottom w:val="none" w:sz="0" w:space="0" w:color="auto"/>
            <w:right w:val="none" w:sz="0" w:space="0" w:color="auto"/>
          </w:divBdr>
        </w:div>
      </w:divsChild>
    </w:div>
    <w:div w:id="1420714164">
      <w:bodyDiv w:val="1"/>
      <w:marLeft w:val="0"/>
      <w:marRight w:val="0"/>
      <w:marTop w:val="0"/>
      <w:marBottom w:val="0"/>
      <w:divBdr>
        <w:top w:val="none" w:sz="0" w:space="0" w:color="auto"/>
        <w:left w:val="none" w:sz="0" w:space="0" w:color="auto"/>
        <w:bottom w:val="none" w:sz="0" w:space="0" w:color="auto"/>
        <w:right w:val="none" w:sz="0" w:space="0" w:color="auto"/>
      </w:divBdr>
      <w:divsChild>
        <w:div w:id="306279504">
          <w:marLeft w:val="0"/>
          <w:marRight w:val="0"/>
          <w:marTop w:val="0"/>
          <w:marBottom w:val="0"/>
          <w:divBdr>
            <w:top w:val="none" w:sz="0" w:space="0" w:color="auto"/>
            <w:left w:val="none" w:sz="0" w:space="0" w:color="auto"/>
            <w:bottom w:val="none" w:sz="0" w:space="0" w:color="auto"/>
            <w:right w:val="none" w:sz="0" w:space="0" w:color="auto"/>
          </w:divBdr>
        </w:div>
      </w:divsChild>
    </w:div>
    <w:div w:id="1425422442">
      <w:bodyDiv w:val="1"/>
      <w:marLeft w:val="0"/>
      <w:marRight w:val="0"/>
      <w:marTop w:val="0"/>
      <w:marBottom w:val="0"/>
      <w:divBdr>
        <w:top w:val="none" w:sz="0" w:space="0" w:color="auto"/>
        <w:left w:val="none" w:sz="0" w:space="0" w:color="auto"/>
        <w:bottom w:val="none" w:sz="0" w:space="0" w:color="auto"/>
        <w:right w:val="none" w:sz="0" w:space="0" w:color="auto"/>
      </w:divBdr>
      <w:divsChild>
        <w:div w:id="882714989">
          <w:marLeft w:val="0"/>
          <w:marRight w:val="0"/>
          <w:marTop w:val="0"/>
          <w:marBottom w:val="0"/>
          <w:divBdr>
            <w:top w:val="none" w:sz="0" w:space="0" w:color="auto"/>
            <w:left w:val="none" w:sz="0" w:space="0" w:color="auto"/>
            <w:bottom w:val="none" w:sz="0" w:space="0" w:color="auto"/>
            <w:right w:val="none" w:sz="0" w:space="0" w:color="auto"/>
          </w:divBdr>
        </w:div>
      </w:divsChild>
    </w:div>
    <w:div w:id="1426341695">
      <w:bodyDiv w:val="1"/>
      <w:marLeft w:val="0"/>
      <w:marRight w:val="0"/>
      <w:marTop w:val="0"/>
      <w:marBottom w:val="0"/>
      <w:divBdr>
        <w:top w:val="none" w:sz="0" w:space="0" w:color="auto"/>
        <w:left w:val="none" w:sz="0" w:space="0" w:color="auto"/>
        <w:bottom w:val="none" w:sz="0" w:space="0" w:color="auto"/>
        <w:right w:val="none" w:sz="0" w:space="0" w:color="auto"/>
      </w:divBdr>
      <w:divsChild>
        <w:div w:id="1439377246">
          <w:marLeft w:val="0"/>
          <w:marRight w:val="0"/>
          <w:marTop w:val="0"/>
          <w:marBottom w:val="0"/>
          <w:divBdr>
            <w:top w:val="none" w:sz="0" w:space="0" w:color="auto"/>
            <w:left w:val="none" w:sz="0" w:space="0" w:color="auto"/>
            <w:bottom w:val="none" w:sz="0" w:space="0" w:color="auto"/>
            <w:right w:val="none" w:sz="0" w:space="0" w:color="auto"/>
          </w:divBdr>
        </w:div>
      </w:divsChild>
    </w:div>
    <w:div w:id="1430657167">
      <w:bodyDiv w:val="1"/>
      <w:marLeft w:val="0"/>
      <w:marRight w:val="0"/>
      <w:marTop w:val="0"/>
      <w:marBottom w:val="0"/>
      <w:divBdr>
        <w:top w:val="none" w:sz="0" w:space="0" w:color="auto"/>
        <w:left w:val="none" w:sz="0" w:space="0" w:color="auto"/>
        <w:bottom w:val="none" w:sz="0" w:space="0" w:color="auto"/>
        <w:right w:val="none" w:sz="0" w:space="0" w:color="auto"/>
      </w:divBdr>
      <w:divsChild>
        <w:div w:id="754592496">
          <w:marLeft w:val="0"/>
          <w:marRight w:val="0"/>
          <w:marTop w:val="0"/>
          <w:marBottom w:val="0"/>
          <w:divBdr>
            <w:top w:val="none" w:sz="0" w:space="0" w:color="auto"/>
            <w:left w:val="none" w:sz="0" w:space="0" w:color="auto"/>
            <w:bottom w:val="none" w:sz="0" w:space="0" w:color="auto"/>
            <w:right w:val="none" w:sz="0" w:space="0" w:color="auto"/>
          </w:divBdr>
        </w:div>
      </w:divsChild>
    </w:div>
    <w:div w:id="1430734943">
      <w:bodyDiv w:val="1"/>
      <w:marLeft w:val="0"/>
      <w:marRight w:val="0"/>
      <w:marTop w:val="0"/>
      <w:marBottom w:val="0"/>
      <w:divBdr>
        <w:top w:val="none" w:sz="0" w:space="0" w:color="auto"/>
        <w:left w:val="none" w:sz="0" w:space="0" w:color="auto"/>
        <w:bottom w:val="none" w:sz="0" w:space="0" w:color="auto"/>
        <w:right w:val="none" w:sz="0" w:space="0" w:color="auto"/>
      </w:divBdr>
      <w:divsChild>
        <w:div w:id="887111697">
          <w:marLeft w:val="0"/>
          <w:marRight w:val="0"/>
          <w:marTop w:val="0"/>
          <w:marBottom w:val="0"/>
          <w:divBdr>
            <w:top w:val="none" w:sz="0" w:space="0" w:color="auto"/>
            <w:left w:val="none" w:sz="0" w:space="0" w:color="auto"/>
            <w:bottom w:val="none" w:sz="0" w:space="0" w:color="auto"/>
            <w:right w:val="none" w:sz="0" w:space="0" w:color="auto"/>
          </w:divBdr>
        </w:div>
      </w:divsChild>
    </w:div>
    <w:div w:id="1433164446">
      <w:bodyDiv w:val="1"/>
      <w:marLeft w:val="0"/>
      <w:marRight w:val="0"/>
      <w:marTop w:val="0"/>
      <w:marBottom w:val="0"/>
      <w:divBdr>
        <w:top w:val="none" w:sz="0" w:space="0" w:color="auto"/>
        <w:left w:val="none" w:sz="0" w:space="0" w:color="auto"/>
        <w:bottom w:val="none" w:sz="0" w:space="0" w:color="auto"/>
        <w:right w:val="none" w:sz="0" w:space="0" w:color="auto"/>
      </w:divBdr>
      <w:divsChild>
        <w:div w:id="23672157">
          <w:marLeft w:val="0"/>
          <w:marRight w:val="0"/>
          <w:marTop w:val="0"/>
          <w:marBottom w:val="0"/>
          <w:divBdr>
            <w:top w:val="none" w:sz="0" w:space="0" w:color="auto"/>
            <w:left w:val="none" w:sz="0" w:space="0" w:color="auto"/>
            <w:bottom w:val="none" w:sz="0" w:space="0" w:color="auto"/>
            <w:right w:val="none" w:sz="0" w:space="0" w:color="auto"/>
          </w:divBdr>
        </w:div>
      </w:divsChild>
    </w:div>
    <w:div w:id="1439373192">
      <w:bodyDiv w:val="1"/>
      <w:marLeft w:val="0"/>
      <w:marRight w:val="0"/>
      <w:marTop w:val="0"/>
      <w:marBottom w:val="0"/>
      <w:divBdr>
        <w:top w:val="none" w:sz="0" w:space="0" w:color="auto"/>
        <w:left w:val="none" w:sz="0" w:space="0" w:color="auto"/>
        <w:bottom w:val="none" w:sz="0" w:space="0" w:color="auto"/>
        <w:right w:val="none" w:sz="0" w:space="0" w:color="auto"/>
      </w:divBdr>
      <w:divsChild>
        <w:div w:id="127823999">
          <w:marLeft w:val="0"/>
          <w:marRight w:val="0"/>
          <w:marTop w:val="0"/>
          <w:marBottom w:val="0"/>
          <w:divBdr>
            <w:top w:val="none" w:sz="0" w:space="0" w:color="auto"/>
            <w:left w:val="none" w:sz="0" w:space="0" w:color="auto"/>
            <w:bottom w:val="none" w:sz="0" w:space="0" w:color="auto"/>
            <w:right w:val="none" w:sz="0" w:space="0" w:color="auto"/>
          </w:divBdr>
        </w:div>
      </w:divsChild>
    </w:div>
    <w:div w:id="1447968509">
      <w:bodyDiv w:val="1"/>
      <w:marLeft w:val="0"/>
      <w:marRight w:val="0"/>
      <w:marTop w:val="0"/>
      <w:marBottom w:val="0"/>
      <w:divBdr>
        <w:top w:val="none" w:sz="0" w:space="0" w:color="auto"/>
        <w:left w:val="none" w:sz="0" w:space="0" w:color="auto"/>
        <w:bottom w:val="none" w:sz="0" w:space="0" w:color="auto"/>
        <w:right w:val="none" w:sz="0" w:space="0" w:color="auto"/>
      </w:divBdr>
      <w:divsChild>
        <w:div w:id="700858445">
          <w:marLeft w:val="0"/>
          <w:marRight w:val="0"/>
          <w:marTop w:val="0"/>
          <w:marBottom w:val="0"/>
          <w:divBdr>
            <w:top w:val="none" w:sz="0" w:space="0" w:color="auto"/>
            <w:left w:val="none" w:sz="0" w:space="0" w:color="auto"/>
            <w:bottom w:val="none" w:sz="0" w:space="0" w:color="auto"/>
            <w:right w:val="none" w:sz="0" w:space="0" w:color="auto"/>
          </w:divBdr>
        </w:div>
      </w:divsChild>
    </w:div>
    <w:div w:id="1452360400">
      <w:bodyDiv w:val="1"/>
      <w:marLeft w:val="0"/>
      <w:marRight w:val="0"/>
      <w:marTop w:val="0"/>
      <w:marBottom w:val="0"/>
      <w:divBdr>
        <w:top w:val="none" w:sz="0" w:space="0" w:color="auto"/>
        <w:left w:val="none" w:sz="0" w:space="0" w:color="auto"/>
        <w:bottom w:val="none" w:sz="0" w:space="0" w:color="auto"/>
        <w:right w:val="none" w:sz="0" w:space="0" w:color="auto"/>
      </w:divBdr>
      <w:divsChild>
        <w:div w:id="1001857632">
          <w:marLeft w:val="0"/>
          <w:marRight w:val="0"/>
          <w:marTop w:val="0"/>
          <w:marBottom w:val="0"/>
          <w:divBdr>
            <w:top w:val="none" w:sz="0" w:space="0" w:color="auto"/>
            <w:left w:val="none" w:sz="0" w:space="0" w:color="auto"/>
            <w:bottom w:val="none" w:sz="0" w:space="0" w:color="auto"/>
            <w:right w:val="none" w:sz="0" w:space="0" w:color="auto"/>
          </w:divBdr>
        </w:div>
      </w:divsChild>
    </w:div>
    <w:div w:id="1462307538">
      <w:bodyDiv w:val="1"/>
      <w:marLeft w:val="0"/>
      <w:marRight w:val="0"/>
      <w:marTop w:val="0"/>
      <w:marBottom w:val="0"/>
      <w:divBdr>
        <w:top w:val="none" w:sz="0" w:space="0" w:color="auto"/>
        <w:left w:val="none" w:sz="0" w:space="0" w:color="auto"/>
        <w:bottom w:val="none" w:sz="0" w:space="0" w:color="auto"/>
        <w:right w:val="none" w:sz="0" w:space="0" w:color="auto"/>
      </w:divBdr>
      <w:divsChild>
        <w:div w:id="1537541903">
          <w:marLeft w:val="0"/>
          <w:marRight w:val="0"/>
          <w:marTop w:val="0"/>
          <w:marBottom w:val="0"/>
          <w:divBdr>
            <w:top w:val="none" w:sz="0" w:space="0" w:color="auto"/>
            <w:left w:val="none" w:sz="0" w:space="0" w:color="auto"/>
            <w:bottom w:val="none" w:sz="0" w:space="0" w:color="auto"/>
            <w:right w:val="none" w:sz="0" w:space="0" w:color="auto"/>
          </w:divBdr>
        </w:div>
      </w:divsChild>
    </w:div>
    <w:div w:id="1464229900">
      <w:bodyDiv w:val="1"/>
      <w:marLeft w:val="0"/>
      <w:marRight w:val="0"/>
      <w:marTop w:val="0"/>
      <w:marBottom w:val="0"/>
      <w:divBdr>
        <w:top w:val="none" w:sz="0" w:space="0" w:color="auto"/>
        <w:left w:val="none" w:sz="0" w:space="0" w:color="auto"/>
        <w:bottom w:val="none" w:sz="0" w:space="0" w:color="auto"/>
        <w:right w:val="none" w:sz="0" w:space="0" w:color="auto"/>
      </w:divBdr>
      <w:divsChild>
        <w:div w:id="1915890533">
          <w:marLeft w:val="0"/>
          <w:marRight w:val="0"/>
          <w:marTop w:val="0"/>
          <w:marBottom w:val="0"/>
          <w:divBdr>
            <w:top w:val="none" w:sz="0" w:space="0" w:color="auto"/>
            <w:left w:val="none" w:sz="0" w:space="0" w:color="auto"/>
            <w:bottom w:val="none" w:sz="0" w:space="0" w:color="auto"/>
            <w:right w:val="none" w:sz="0" w:space="0" w:color="auto"/>
          </w:divBdr>
        </w:div>
      </w:divsChild>
    </w:div>
    <w:div w:id="1466507008">
      <w:bodyDiv w:val="1"/>
      <w:marLeft w:val="0"/>
      <w:marRight w:val="0"/>
      <w:marTop w:val="0"/>
      <w:marBottom w:val="0"/>
      <w:divBdr>
        <w:top w:val="none" w:sz="0" w:space="0" w:color="auto"/>
        <w:left w:val="none" w:sz="0" w:space="0" w:color="auto"/>
        <w:bottom w:val="none" w:sz="0" w:space="0" w:color="auto"/>
        <w:right w:val="none" w:sz="0" w:space="0" w:color="auto"/>
      </w:divBdr>
      <w:divsChild>
        <w:div w:id="1461146408">
          <w:marLeft w:val="0"/>
          <w:marRight w:val="0"/>
          <w:marTop w:val="0"/>
          <w:marBottom w:val="0"/>
          <w:divBdr>
            <w:top w:val="none" w:sz="0" w:space="0" w:color="auto"/>
            <w:left w:val="none" w:sz="0" w:space="0" w:color="auto"/>
            <w:bottom w:val="none" w:sz="0" w:space="0" w:color="auto"/>
            <w:right w:val="none" w:sz="0" w:space="0" w:color="auto"/>
          </w:divBdr>
        </w:div>
      </w:divsChild>
    </w:div>
    <w:div w:id="1467040643">
      <w:bodyDiv w:val="1"/>
      <w:marLeft w:val="0"/>
      <w:marRight w:val="0"/>
      <w:marTop w:val="0"/>
      <w:marBottom w:val="0"/>
      <w:divBdr>
        <w:top w:val="none" w:sz="0" w:space="0" w:color="auto"/>
        <w:left w:val="none" w:sz="0" w:space="0" w:color="auto"/>
        <w:bottom w:val="none" w:sz="0" w:space="0" w:color="auto"/>
        <w:right w:val="none" w:sz="0" w:space="0" w:color="auto"/>
      </w:divBdr>
      <w:divsChild>
        <w:div w:id="1649629242">
          <w:marLeft w:val="0"/>
          <w:marRight w:val="0"/>
          <w:marTop w:val="0"/>
          <w:marBottom w:val="0"/>
          <w:divBdr>
            <w:top w:val="none" w:sz="0" w:space="0" w:color="auto"/>
            <w:left w:val="none" w:sz="0" w:space="0" w:color="auto"/>
            <w:bottom w:val="none" w:sz="0" w:space="0" w:color="auto"/>
            <w:right w:val="none" w:sz="0" w:space="0" w:color="auto"/>
          </w:divBdr>
        </w:div>
      </w:divsChild>
    </w:div>
    <w:div w:id="1468665257">
      <w:bodyDiv w:val="1"/>
      <w:marLeft w:val="0"/>
      <w:marRight w:val="0"/>
      <w:marTop w:val="0"/>
      <w:marBottom w:val="0"/>
      <w:divBdr>
        <w:top w:val="none" w:sz="0" w:space="0" w:color="auto"/>
        <w:left w:val="none" w:sz="0" w:space="0" w:color="auto"/>
        <w:bottom w:val="none" w:sz="0" w:space="0" w:color="auto"/>
        <w:right w:val="none" w:sz="0" w:space="0" w:color="auto"/>
      </w:divBdr>
      <w:divsChild>
        <w:div w:id="61875115">
          <w:marLeft w:val="0"/>
          <w:marRight w:val="0"/>
          <w:marTop w:val="0"/>
          <w:marBottom w:val="0"/>
          <w:divBdr>
            <w:top w:val="none" w:sz="0" w:space="0" w:color="auto"/>
            <w:left w:val="none" w:sz="0" w:space="0" w:color="auto"/>
            <w:bottom w:val="none" w:sz="0" w:space="0" w:color="auto"/>
            <w:right w:val="none" w:sz="0" w:space="0" w:color="auto"/>
          </w:divBdr>
        </w:div>
      </w:divsChild>
    </w:div>
    <w:div w:id="1482187822">
      <w:bodyDiv w:val="1"/>
      <w:marLeft w:val="0"/>
      <w:marRight w:val="0"/>
      <w:marTop w:val="0"/>
      <w:marBottom w:val="0"/>
      <w:divBdr>
        <w:top w:val="none" w:sz="0" w:space="0" w:color="auto"/>
        <w:left w:val="none" w:sz="0" w:space="0" w:color="auto"/>
        <w:bottom w:val="none" w:sz="0" w:space="0" w:color="auto"/>
        <w:right w:val="none" w:sz="0" w:space="0" w:color="auto"/>
      </w:divBdr>
      <w:divsChild>
        <w:div w:id="911739897">
          <w:marLeft w:val="0"/>
          <w:marRight w:val="0"/>
          <w:marTop w:val="0"/>
          <w:marBottom w:val="0"/>
          <w:divBdr>
            <w:top w:val="none" w:sz="0" w:space="0" w:color="auto"/>
            <w:left w:val="none" w:sz="0" w:space="0" w:color="auto"/>
            <w:bottom w:val="none" w:sz="0" w:space="0" w:color="auto"/>
            <w:right w:val="none" w:sz="0" w:space="0" w:color="auto"/>
          </w:divBdr>
        </w:div>
      </w:divsChild>
    </w:div>
    <w:div w:id="1482962395">
      <w:bodyDiv w:val="1"/>
      <w:marLeft w:val="0"/>
      <w:marRight w:val="0"/>
      <w:marTop w:val="0"/>
      <w:marBottom w:val="0"/>
      <w:divBdr>
        <w:top w:val="none" w:sz="0" w:space="0" w:color="auto"/>
        <w:left w:val="none" w:sz="0" w:space="0" w:color="auto"/>
        <w:bottom w:val="none" w:sz="0" w:space="0" w:color="auto"/>
        <w:right w:val="none" w:sz="0" w:space="0" w:color="auto"/>
      </w:divBdr>
      <w:divsChild>
        <w:div w:id="1132286594">
          <w:marLeft w:val="0"/>
          <w:marRight w:val="0"/>
          <w:marTop w:val="0"/>
          <w:marBottom w:val="0"/>
          <w:divBdr>
            <w:top w:val="none" w:sz="0" w:space="0" w:color="auto"/>
            <w:left w:val="none" w:sz="0" w:space="0" w:color="auto"/>
            <w:bottom w:val="none" w:sz="0" w:space="0" w:color="auto"/>
            <w:right w:val="none" w:sz="0" w:space="0" w:color="auto"/>
          </w:divBdr>
        </w:div>
      </w:divsChild>
    </w:div>
    <w:div w:id="1483504651">
      <w:bodyDiv w:val="1"/>
      <w:marLeft w:val="0"/>
      <w:marRight w:val="0"/>
      <w:marTop w:val="0"/>
      <w:marBottom w:val="0"/>
      <w:divBdr>
        <w:top w:val="none" w:sz="0" w:space="0" w:color="auto"/>
        <w:left w:val="none" w:sz="0" w:space="0" w:color="auto"/>
        <w:bottom w:val="none" w:sz="0" w:space="0" w:color="auto"/>
        <w:right w:val="none" w:sz="0" w:space="0" w:color="auto"/>
      </w:divBdr>
      <w:divsChild>
        <w:div w:id="606431558">
          <w:marLeft w:val="0"/>
          <w:marRight w:val="0"/>
          <w:marTop w:val="0"/>
          <w:marBottom w:val="0"/>
          <w:divBdr>
            <w:top w:val="none" w:sz="0" w:space="0" w:color="auto"/>
            <w:left w:val="none" w:sz="0" w:space="0" w:color="auto"/>
            <w:bottom w:val="none" w:sz="0" w:space="0" w:color="auto"/>
            <w:right w:val="none" w:sz="0" w:space="0" w:color="auto"/>
          </w:divBdr>
        </w:div>
      </w:divsChild>
    </w:div>
    <w:div w:id="1486051219">
      <w:bodyDiv w:val="1"/>
      <w:marLeft w:val="0"/>
      <w:marRight w:val="0"/>
      <w:marTop w:val="0"/>
      <w:marBottom w:val="0"/>
      <w:divBdr>
        <w:top w:val="none" w:sz="0" w:space="0" w:color="auto"/>
        <w:left w:val="none" w:sz="0" w:space="0" w:color="auto"/>
        <w:bottom w:val="none" w:sz="0" w:space="0" w:color="auto"/>
        <w:right w:val="none" w:sz="0" w:space="0" w:color="auto"/>
      </w:divBdr>
      <w:divsChild>
        <w:div w:id="1734621190">
          <w:marLeft w:val="0"/>
          <w:marRight w:val="0"/>
          <w:marTop w:val="0"/>
          <w:marBottom w:val="0"/>
          <w:divBdr>
            <w:top w:val="none" w:sz="0" w:space="0" w:color="auto"/>
            <w:left w:val="none" w:sz="0" w:space="0" w:color="auto"/>
            <w:bottom w:val="none" w:sz="0" w:space="0" w:color="auto"/>
            <w:right w:val="none" w:sz="0" w:space="0" w:color="auto"/>
          </w:divBdr>
        </w:div>
      </w:divsChild>
    </w:div>
    <w:div w:id="1488933704">
      <w:bodyDiv w:val="1"/>
      <w:marLeft w:val="0"/>
      <w:marRight w:val="0"/>
      <w:marTop w:val="0"/>
      <w:marBottom w:val="0"/>
      <w:divBdr>
        <w:top w:val="none" w:sz="0" w:space="0" w:color="auto"/>
        <w:left w:val="none" w:sz="0" w:space="0" w:color="auto"/>
        <w:bottom w:val="none" w:sz="0" w:space="0" w:color="auto"/>
        <w:right w:val="none" w:sz="0" w:space="0" w:color="auto"/>
      </w:divBdr>
      <w:divsChild>
        <w:div w:id="1045325393">
          <w:marLeft w:val="0"/>
          <w:marRight w:val="0"/>
          <w:marTop w:val="0"/>
          <w:marBottom w:val="0"/>
          <w:divBdr>
            <w:top w:val="none" w:sz="0" w:space="0" w:color="auto"/>
            <w:left w:val="none" w:sz="0" w:space="0" w:color="auto"/>
            <w:bottom w:val="none" w:sz="0" w:space="0" w:color="auto"/>
            <w:right w:val="none" w:sz="0" w:space="0" w:color="auto"/>
          </w:divBdr>
        </w:div>
      </w:divsChild>
    </w:div>
    <w:div w:id="1489905222">
      <w:bodyDiv w:val="1"/>
      <w:marLeft w:val="0"/>
      <w:marRight w:val="0"/>
      <w:marTop w:val="0"/>
      <w:marBottom w:val="0"/>
      <w:divBdr>
        <w:top w:val="none" w:sz="0" w:space="0" w:color="auto"/>
        <w:left w:val="none" w:sz="0" w:space="0" w:color="auto"/>
        <w:bottom w:val="none" w:sz="0" w:space="0" w:color="auto"/>
        <w:right w:val="none" w:sz="0" w:space="0" w:color="auto"/>
      </w:divBdr>
      <w:divsChild>
        <w:div w:id="2117481358">
          <w:marLeft w:val="0"/>
          <w:marRight w:val="0"/>
          <w:marTop w:val="0"/>
          <w:marBottom w:val="0"/>
          <w:divBdr>
            <w:top w:val="none" w:sz="0" w:space="0" w:color="auto"/>
            <w:left w:val="none" w:sz="0" w:space="0" w:color="auto"/>
            <w:bottom w:val="none" w:sz="0" w:space="0" w:color="auto"/>
            <w:right w:val="none" w:sz="0" w:space="0" w:color="auto"/>
          </w:divBdr>
        </w:div>
      </w:divsChild>
    </w:div>
    <w:div w:id="1491091284">
      <w:bodyDiv w:val="1"/>
      <w:marLeft w:val="0"/>
      <w:marRight w:val="0"/>
      <w:marTop w:val="0"/>
      <w:marBottom w:val="0"/>
      <w:divBdr>
        <w:top w:val="none" w:sz="0" w:space="0" w:color="auto"/>
        <w:left w:val="none" w:sz="0" w:space="0" w:color="auto"/>
        <w:bottom w:val="none" w:sz="0" w:space="0" w:color="auto"/>
        <w:right w:val="none" w:sz="0" w:space="0" w:color="auto"/>
      </w:divBdr>
      <w:divsChild>
        <w:div w:id="847065297">
          <w:marLeft w:val="0"/>
          <w:marRight w:val="0"/>
          <w:marTop w:val="0"/>
          <w:marBottom w:val="0"/>
          <w:divBdr>
            <w:top w:val="none" w:sz="0" w:space="0" w:color="auto"/>
            <w:left w:val="none" w:sz="0" w:space="0" w:color="auto"/>
            <w:bottom w:val="none" w:sz="0" w:space="0" w:color="auto"/>
            <w:right w:val="none" w:sz="0" w:space="0" w:color="auto"/>
          </w:divBdr>
        </w:div>
      </w:divsChild>
    </w:div>
    <w:div w:id="1493060838">
      <w:bodyDiv w:val="1"/>
      <w:marLeft w:val="0"/>
      <w:marRight w:val="0"/>
      <w:marTop w:val="0"/>
      <w:marBottom w:val="0"/>
      <w:divBdr>
        <w:top w:val="none" w:sz="0" w:space="0" w:color="auto"/>
        <w:left w:val="none" w:sz="0" w:space="0" w:color="auto"/>
        <w:bottom w:val="none" w:sz="0" w:space="0" w:color="auto"/>
        <w:right w:val="none" w:sz="0" w:space="0" w:color="auto"/>
      </w:divBdr>
      <w:divsChild>
        <w:div w:id="764613499">
          <w:marLeft w:val="0"/>
          <w:marRight w:val="0"/>
          <w:marTop w:val="0"/>
          <w:marBottom w:val="0"/>
          <w:divBdr>
            <w:top w:val="none" w:sz="0" w:space="0" w:color="auto"/>
            <w:left w:val="none" w:sz="0" w:space="0" w:color="auto"/>
            <w:bottom w:val="none" w:sz="0" w:space="0" w:color="auto"/>
            <w:right w:val="none" w:sz="0" w:space="0" w:color="auto"/>
          </w:divBdr>
        </w:div>
      </w:divsChild>
    </w:div>
    <w:div w:id="1498613208">
      <w:bodyDiv w:val="1"/>
      <w:marLeft w:val="0"/>
      <w:marRight w:val="0"/>
      <w:marTop w:val="0"/>
      <w:marBottom w:val="0"/>
      <w:divBdr>
        <w:top w:val="none" w:sz="0" w:space="0" w:color="auto"/>
        <w:left w:val="none" w:sz="0" w:space="0" w:color="auto"/>
        <w:bottom w:val="none" w:sz="0" w:space="0" w:color="auto"/>
        <w:right w:val="none" w:sz="0" w:space="0" w:color="auto"/>
      </w:divBdr>
      <w:divsChild>
        <w:div w:id="230383612">
          <w:marLeft w:val="0"/>
          <w:marRight w:val="0"/>
          <w:marTop w:val="0"/>
          <w:marBottom w:val="0"/>
          <w:divBdr>
            <w:top w:val="none" w:sz="0" w:space="0" w:color="auto"/>
            <w:left w:val="none" w:sz="0" w:space="0" w:color="auto"/>
            <w:bottom w:val="none" w:sz="0" w:space="0" w:color="auto"/>
            <w:right w:val="none" w:sz="0" w:space="0" w:color="auto"/>
          </w:divBdr>
        </w:div>
      </w:divsChild>
    </w:div>
    <w:div w:id="1500538641">
      <w:bodyDiv w:val="1"/>
      <w:marLeft w:val="0"/>
      <w:marRight w:val="0"/>
      <w:marTop w:val="0"/>
      <w:marBottom w:val="0"/>
      <w:divBdr>
        <w:top w:val="none" w:sz="0" w:space="0" w:color="auto"/>
        <w:left w:val="none" w:sz="0" w:space="0" w:color="auto"/>
        <w:bottom w:val="none" w:sz="0" w:space="0" w:color="auto"/>
        <w:right w:val="none" w:sz="0" w:space="0" w:color="auto"/>
      </w:divBdr>
      <w:divsChild>
        <w:div w:id="840317762">
          <w:marLeft w:val="0"/>
          <w:marRight w:val="0"/>
          <w:marTop w:val="0"/>
          <w:marBottom w:val="0"/>
          <w:divBdr>
            <w:top w:val="none" w:sz="0" w:space="0" w:color="auto"/>
            <w:left w:val="none" w:sz="0" w:space="0" w:color="auto"/>
            <w:bottom w:val="none" w:sz="0" w:space="0" w:color="auto"/>
            <w:right w:val="none" w:sz="0" w:space="0" w:color="auto"/>
          </w:divBdr>
        </w:div>
      </w:divsChild>
    </w:div>
    <w:div w:id="1507674306">
      <w:bodyDiv w:val="1"/>
      <w:marLeft w:val="0"/>
      <w:marRight w:val="0"/>
      <w:marTop w:val="0"/>
      <w:marBottom w:val="0"/>
      <w:divBdr>
        <w:top w:val="none" w:sz="0" w:space="0" w:color="auto"/>
        <w:left w:val="none" w:sz="0" w:space="0" w:color="auto"/>
        <w:bottom w:val="none" w:sz="0" w:space="0" w:color="auto"/>
        <w:right w:val="none" w:sz="0" w:space="0" w:color="auto"/>
      </w:divBdr>
      <w:divsChild>
        <w:div w:id="1531719756">
          <w:marLeft w:val="0"/>
          <w:marRight w:val="0"/>
          <w:marTop w:val="0"/>
          <w:marBottom w:val="0"/>
          <w:divBdr>
            <w:top w:val="none" w:sz="0" w:space="0" w:color="auto"/>
            <w:left w:val="none" w:sz="0" w:space="0" w:color="auto"/>
            <w:bottom w:val="none" w:sz="0" w:space="0" w:color="auto"/>
            <w:right w:val="none" w:sz="0" w:space="0" w:color="auto"/>
          </w:divBdr>
        </w:div>
      </w:divsChild>
    </w:div>
    <w:div w:id="1515610079">
      <w:bodyDiv w:val="1"/>
      <w:marLeft w:val="0"/>
      <w:marRight w:val="0"/>
      <w:marTop w:val="0"/>
      <w:marBottom w:val="0"/>
      <w:divBdr>
        <w:top w:val="none" w:sz="0" w:space="0" w:color="auto"/>
        <w:left w:val="none" w:sz="0" w:space="0" w:color="auto"/>
        <w:bottom w:val="none" w:sz="0" w:space="0" w:color="auto"/>
        <w:right w:val="none" w:sz="0" w:space="0" w:color="auto"/>
      </w:divBdr>
      <w:divsChild>
        <w:div w:id="423307719">
          <w:marLeft w:val="0"/>
          <w:marRight w:val="0"/>
          <w:marTop w:val="0"/>
          <w:marBottom w:val="0"/>
          <w:divBdr>
            <w:top w:val="none" w:sz="0" w:space="0" w:color="auto"/>
            <w:left w:val="none" w:sz="0" w:space="0" w:color="auto"/>
            <w:bottom w:val="none" w:sz="0" w:space="0" w:color="auto"/>
            <w:right w:val="none" w:sz="0" w:space="0" w:color="auto"/>
          </w:divBdr>
        </w:div>
      </w:divsChild>
    </w:div>
    <w:div w:id="1522546943">
      <w:bodyDiv w:val="1"/>
      <w:marLeft w:val="0"/>
      <w:marRight w:val="0"/>
      <w:marTop w:val="0"/>
      <w:marBottom w:val="0"/>
      <w:divBdr>
        <w:top w:val="none" w:sz="0" w:space="0" w:color="auto"/>
        <w:left w:val="none" w:sz="0" w:space="0" w:color="auto"/>
        <w:bottom w:val="none" w:sz="0" w:space="0" w:color="auto"/>
        <w:right w:val="none" w:sz="0" w:space="0" w:color="auto"/>
      </w:divBdr>
      <w:divsChild>
        <w:div w:id="1032651034">
          <w:marLeft w:val="0"/>
          <w:marRight w:val="0"/>
          <w:marTop w:val="0"/>
          <w:marBottom w:val="0"/>
          <w:divBdr>
            <w:top w:val="none" w:sz="0" w:space="0" w:color="auto"/>
            <w:left w:val="none" w:sz="0" w:space="0" w:color="auto"/>
            <w:bottom w:val="none" w:sz="0" w:space="0" w:color="auto"/>
            <w:right w:val="none" w:sz="0" w:space="0" w:color="auto"/>
          </w:divBdr>
        </w:div>
      </w:divsChild>
    </w:div>
    <w:div w:id="1522738500">
      <w:bodyDiv w:val="1"/>
      <w:marLeft w:val="0"/>
      <w:marRight w:val="0"/>
      <w:marTop w:val="0"/>
      <w:marBottom w:val="0"/>
      <w:divBdr>
        <w:top w:val="none" w:sz="0" w:space="0" w:color="auto"/>
        <w:left w:val="none" w:sz="0" w:space="0" w:color="auto"/>
        <w:bottom w:val="none" w:sz="0" w:space="0" w:color="auto"/>
        <w:right w:val="none" w:sz="0" w:space="0" w:color="auto"/>
      </w:divBdr>
      <w:divsChild>
        <w:div w:id="1414548277">
          <w:marLeft w:val="0"/>
          <w:marRight w:val="0"/>
          <w:marTop w:val="0"/>
          <w:marBottom w:val="0"/>
          <w:divBdr>
            <w:top w:val="none" w:sz="0" w:space="0" w:color="auto"/>
            <w:left w:val="none" w:sz="0" w:space="0" w:color="auto"/>
            <w:bottom w:val="none" w:sz="0" w:space="0" w:color="auto"/>
            <w:right w:val="none" w:sz="0" w:space="0" w:color="auto"/>
          </w:divBdr>
        </w:div>
      </w:divsChild>
    </w:div>
    <w:div w:id="1522934610">
      <w:bodyDiv w:val="1"/>
      <w:marLeft w:val="0"/>
      <w:marRight w:val="0"/>
      <w:marTop w:val="0"/>
      <w:marBottom w:val="0"/>
      <w:divBdr>
        <w:top w:val="none" w:sz="0" w:space="0" w:color="auto"/>
        <w:left w:val="none" w:sz="0" w:space="0" w:color="auto"/>
        <w:bottom w:val="none" w:sz="0" w:space="0" w:color="auto"/>
        <w:right w:val="none" w:sz="0" w:space="0" w:color="auto"/>
      </w:divBdr>
      <w:divsChild>
        <w:div w:id="1207259915">
          <w:marLeft w:val="0"/>
          <w:marRight w:val="0"/>
          <w:marTop w:val="0"/>
          <w:marBottom w:val="0"/>
          <w:divBdr>
            <w:top w:val="none" w:sz="0" w:space="0" w:color="auto"/>
            <w:left w:val="none" w:sz="0" w:space="0" w:color="auto"/>
            <w:bottom w:val="none" w:sz="0" w:space="0" w:color="auto"/>
            <w:right w:val="none" w:sz="0" w:space="0" w:color="auto"/>
          </w:divBdr>
        </w:div>
      </w:divsChild>
    </w:div>
    <w:div w:id="1527786504">
      <w:bodyDiv w:val="1"/>
      <w:marLeft w:val="0"/>
      <w:marRight w:val="0"/>
      <w:marTop w:val="0"/>
      <w:marBottom w:val="0"/>
      <w:divBdr>
        <w:top w:val="none" w:sz="0" w:space="0" w:color="auto"/>
        <w:left w:val="none" w:sz="0" w:space="0" w:color="auto"/>
        <w:bottom w:val="none" w:sz="0" w:space="0" w:color="auto"/>
        <w:right w:val="none" w:sz="0" w:space="0" w:color="auto"/>
      </w:divBdr>
      <w:divsChild>
        <w:div w:id="493647522">
          <w:marLeft w:val="0"/>
          <w:marRight w:val="0"/>
          <w:marTop w:val="0"/>
          <w:marBottom w:val="0"/>
          <w:divBdr>
            <w:top w:val="none" w:sz="0" w:space="0" w:color="auto"/>
            <w:left w:val="none" w:sz="0" w:space="0" w:color="auto"/>
            <w:bottom w:val="none" w:sz="0" w:space="0" w:color="auto"/>
            <w:right w:val="none" w:sz="0" w:space="0" w:color="auto"/>
          </w:divBdr>
        </w:div>
      </w:divsChild>
    </w:div>
    <w:div w:id="1535459155">
      <w:bodyDiv w:val="1"/>
      <w:marLeft w:val="0"/>
      <w:marRight w:val="0"/>
      <w:marTop w:val="0"/>
      <w:marBottom w:val="0"/>
      <w:divBdr>
        <w:top w:val="none" w:sz="0" w:space="0" w:color="auto"/>
        <w:left w:val="none" w:sz="0" w:space="0" w:color="auto"/>
        <w:bottom w:val="none" w:sz="0" w:space="0" w:color="auto"/>
        <w:right w:val="none" w:sz="0" w:space="0" w:color="auto"/>
      </w:divBdr>
      <w:divsChild>
        <w:div w:id="1823154804">
          <w:marLeft w:val="0"/>
          <w:marRight w:val="0"/>
          <w:marTop w:val="0"/>
          <w:marBottom w:val="0"/>
          <w:divBdr>
            <w:top w:val="none" w:sz="0" w:space="0" w:color="auto"/>
            <w:left w:val="none" w:sz="0" w:space="0" w:color="auto"/>
            <w:bottom w:val="none" w:sz="0" w:space="0" w:color="auto"/>
            <w:right w:val="none" w:sz="0" w:space="0" w:color="auto"/>
          </w:divBdr>
        </w:div>
      </w:divsChild>
    </w:div>
    <w:div w:id="1535733685">
      <w:bodyDiv w:val="1"/>
      <w:marLeft w:val="0"/>
      <w:marRight w:val="0"/>
      <w:marTop w:val="0"/>
      <w:marBottom w:val="0"/>
      <w:divBdr>
        <w:top w:val="none" w:sz="0" w:space="0" w:color="auto"/>
        <w:left w:val="none" w:sz="0" w:space="0" w:color="auto"/>
        <w:bottom w:val="none" w:sz="0" w:space="0" w:color="auto"/>
        <w:right w:val="none" w:sz="0" w:space="0" w:color="auto"/>
      </w:divBdr>
      <w:divsChild>
        <w:div w:id="1840268942">
          <w:marLeft w:val="0"/>
          <w:marRight w:val="0"/>
          <w:marTop w:val="0"/>
          <w:marBottom w:val="0"/>
          <w:divBdr>
            <w:top w:val="none" w:sz="0" w:space="0" w:color="auto"/>
            <w:left w:val="none" w:sz="0" w:space="0" w:color="auto"/>
            <w:bottom w:val="none" w:sz="0" w:space="0" w:color="auto"/>
            <w:right w:val="none" w:sz="0" w:space="0" w:color="auto"/>
          </w:divBdr>
        </w:div>
      </w:divsChild>
    </w:div>
    <w:div w:id="1538660772">
      <w:bodyDiv w:val="1"/>
      <w:marLeft w:val="0"/>
      <w:marRight w:val="0"/>
      <w:marTop w:val="0"/>
      <w:marBottom w:val="0"/>
      <w:divBdr>
        <w:top w:val="none" w:sz="0" w:space="0" w:color="auto"/>
        <w:left w:val="none" w:sz="0" w:space="0" w:color="auto"/>
        <w:bottom w:val="none" w:sz="0" w:space="0" w:color="auto"/>
        <w:right w:val="none" w:sz="0" w:space="0" w:color="auto"/>
      </w:divBdr>
      <w:divsChild>
        <w:div w:id="165248321">
          <w:marLeft w:val="0"/>
          <w:marRight w:val="0"/>
          <w:marTop w:val="0"/>
          <w:marBottom w:val="0"/>
          <w:divBdr>
            <w:top w:val="none" w:sz="0" w:space="0" w:color="auto"/>
            <w:left w:val="none" w:sz="0" w:space="0" w:color="auto"/>
            <w:bottom w:val="none" w:sz="0" w:space="0" w:color="auto"/>
            <w:right w:val="none" w:sz="0" w:space="0" w:color="auto"/>
          </w:divBdr>
        </w:div>
      </w:divsChild>
    </w:div>
    <w:div w:id="1539009313">
      <w:bodyDiv w:val="1"/>
      <w:marLeft w:val="0"/>
      <w:marRight w:val="0"/>
      <w:marTop w:val="0"/>
      <w:marBottom w:val="0"/>
      <w:divBdr>
        <w:top w:val="none" w:sz="0" w:space="0" w:color="auto"/>
        <w:left w:val="none" w:sz="0" w:space="0" w:color="auto"/>
        <w:bottom w:val="none" w:sz="0" w:space="0" w:color="auto"/>
        <w:right w:val="none" w:sz="0" w:space="0" w:color="auto"/>
      </w:divBdr>
      <w:divsChild>
        <w:div w:id="197353628">
          <w:marLeft w:val="0"/>
          <w:marRight w:val="0"/>
          <w:marTop w:val="0"/>
          <w:marBottom w:val="0"/>
          <w:divBdr>
            <w:top w:val="none" w:sz="0" w:space="0" w:color="auto"/>
            <w:left w:val="none" w:sz="0" w:space="0" w:color="auto"/>
            <w:bottom w:val="none" w:sz="0" w:space="0" w:color="auto"/>
            <w:right w:val="none" w:sz="0" w:space="0" w:color="auto"/>
          </w:divBdr>
        </w:div>
      </w:divsChild>
    </w:div>
    <w:div w:id="1545681402">
      <w:bodyDiv w:val="1"/>
      <w:marLeft w:val="0"/>
      <w:marRight w:val="0"/>
      <w:marTop w:val="0"/>
      <w:marBottom w:val="0"/>
      <w:divBdr>
        <w:top w:val="none" w:sz="0" w:space="0" w:color="auto"/>
        <w:left w:val="none" w:sz="0" w:space="0" w:color="auto"/>
        <w:bottom w:val="none" w:sz="0" w:space="0" w:color="auto"/>
        <w:right w:val="none" w:sz="0" w:space="0" w:color="auto"/>
      </w:divBdr>
      <w:divsChild>
        <w:div w:id="1590429745">
          <w:marLeft w:val="0"/>
          <w:marRight w:val="0"/>
          <w:marTop w:val="0"/>
          <w:marBottom w:val="0"/>
          <w:divBdr>
            <w:top w:val="none" w:sz="0" w:space="0" w:color="auto"/>
            <w:left w:val="none" w:sz="0" w:space="0" w:color="auto"/>
            <w:bottom w:val="none" w:sz="0" w:space="0" w:color="auto"/>
            <w:right w:val="none" w:sz="0" w:space="0" w:color="auto"/>
          </w:divBdr>
        </w:div>
      </w:divsChild>
    </w:div>
    <w:div w:id="1546717702">
      <w:bodyDiv w:val="1"/>
      <w:marLeft w:val="0"/>
      <w:marRight w:val="0"/>
      <w:marTop w:val="0"/>
      <w:marBottom w:val="0"/>
      <w:divBdr>
        <w:top w:val="none" w:sz="0" w:space="0" w:color="auto"/>
        <w:left w:val="none" w:sz="0" w:space="0" w:color="auto"/>
        <w:bottom w:val="none" w:sz="0" w:space="0" w:color="auto"/>
        <w:right w:val="none" w:sz="0" w:space="0" w:color="auto"/>
      </w:divBdr>
      <w:divsChild>
        <w:div w:id="1387413170">
          <w:marLeft w:val="0"/>
          <w:marRight w:val="0"/>
          <w:marTop w:val="0"/>
          <w:marBottom w:val="0"/>
          <w:divBdr>
            <w:top w:val="none" w:sz="0" w:space="0" w:color="auto"/>
            <w:left w:val="none" w:sz="0" w:space="0" w:color="auto"/>
            <w:bottom w:val="none" w:sz="0" w:space="0" w:color="auto"/>
            <w:right w:val="none" w:sz="0" w:space="0" w:color="auto"/>
          </w:divBdr>
        </w:div>
      </w:divsChild>
    </w:div>
    <w:div w:id="1549534203">
      <w:bodyDiv w:val="1"/>
      <w:marLeft w:val="0"/>
      <w:marRight w:val="0"/>
      <w:marTop w:val="0"/>
      <w:marBottom w:val="0"/>
      <w:divBdr>
        <w:top w:val="none" w:sz="0" w:space="0" w:color="auto"/>
        <w:left w:val="none" w:sz="0" w:space="0" w:color="auto"/>
        <w:bottom w:val="none" w:sz="0" w:space="0" w:color="auto"/>
        <w:right w:val="none" w:sz="0" w:space="0" w:color="auto"/>
      </w:divBdr>
      <w:divsChild>
        <w:div w:id="1865317534">
          <w:marLeft w:val="0"/>
          <w:marRight w:val="0"/>
          <w:marTop w:val="0"/>
          <w:marBottom w:val="0"/>
          <w:divBdr>
            <w:top w:val="none" w:sz="0" w:space="0" w:color="auto"/>
            <w:left w:val="none" w:sz="0" w:space="0" w:color="auto"/>
            <w:bottom w:val="none" w:sz="0" w:space="0" w:color="auto"/>
            <w:right w:val="none" w:sz="0" w:space="0" w:color="auto"/>
          </w:divBdr>
        </w:div>
      </w:divsChild>
    </w:div>
    <w:div w:id="1549803809">
      <w:bodyDiv w:val="1"/>
      <w:marLeft w:val="0"/>
      <w:marRight w:val="0"/>
      <w:marTop w:val="0"/>
      <w:marBottom w:val="0"/>
      <w:divBdr>
        <w:top w:val="none" w:sz="0" w:space="0" w:color="auto"/>
        <w:left w:val="none" w:sz="0" w:space="0" w:color="auto"/>
        <w:bottom w:val="none" w:sz="0" w:space="0" w:color="auto"/>
        <w:right w:val="none" w:sz="0" w:space="0" w:color="auto"/>
      </w:divBdr>
      <w:divsChild>
        <w:div w:id="1124033552">
          <w:marLeft w:val="0"/>
          <w:marRight w:val="0"/>
          <w:marTop w:val="0"/>
          <w:marBottom w:val="0"/>
          <w:divBdr>
            <w:top w:val="none" w:sz="0" w:space="0" w:color="auto"/>
            <w:left w:val="none" w:sz="0" w:space="0" w:color="auto"/>
            <w:bottom w:val="none" w:sz="0" w:space="0" w:color="auto"/>
            <w:right w:val="none" w:sz="0" w:space="0" w:color="auto"/>
          </w:divBdr>
        </w:div>
      </w:divsChild>
    </w:div>
    <w:div w:id="1578393153">
      <w:bodyDiv w:val="1"/>
      <w:marLeft w:val="0"/>
      <w:marRight w:val="0"/>
      <w:marTop w:val="0"/>
      <w:marBottom w:val="0"/>
      <w:divBdr>
        <w:top w:val="none" w:sz="0" w:space="0" w:color="auto"/>
        <w:left w:val="none" w:sz="0" w:space="0" w:color="auto"/>
        <w:bottom w:val="none" w:sz="0" w:space="0" w:color="auto"/>
        <w:right w:val="none" w:sz="0" w:space="0" w:color="auto"/>
      </w:divBdr>
      <w:divsChild>
        <w:div w:id="565918129">
          <w:marLeft w:val="0"/>
          <w:marRight w:val="0"/>
          <w:marTop w:val="0"/>
          <w:marBottom w:val="0"/>
          <w:divBdr>
            <w:top w:val="none" w:sz="0" w:space="0" w:color="auto"/>
            <w:left w:val="none" w:sz="0" w:space="0" w:color="auto"/>
            <w:bottom w:val="none" w:sz="0" w:space="0" w:color="auto"/>
            <w:right w:val="none" w:sz="0" w:space="0" w:color="auto"/>
          </w:divBdr>
        </w:div>
      </w:divsChild>
    </w:div>
    <w:div w:id="1578591273">
      <w:bodyDiv w:val="1"/>
      <w:marLeft w:val="0"/>
      <w:marRight w:val="0"/>
      <w:marTop w:val="0"/>
      <w:marBottom w:val="0"/>
      <w:divBdr>
        <w:top w:val="none" w:sz="0" w:space="0" w:color="auto"/>
        <w:left w:val="none" w:sz="0" w:space="0" w:color="auto"/>
        <w:bottom w:val="none" w:sz="0" w:space="0" w:color="auto"/>
        <w:right w:val="none" w:sz="0" w:space="0" w:color="auto"/>
      </w:divBdr>
      <w:divsChild>
        <w:div w:id="1620254801">
          <w:marLeft w:val="0"/>
          <w:marRight w:val="0"/>
          <w:marTop w:val="0"/>
          <w:marBottom w:val="0"/>
          <w:divBdr>
            <w:top w:val="none" w:sz="0" w:space="0" w:color="auto"/>
            <w:left w:val="none" w:sz="0" w:space="0" w:color="auto"/>
            <w:bottom w:val="none" w:sz="0" w:space="0" w:color="auto"/>
            <w:right w:val="none" w:sz="0" w:space="0" w:color="auto"/>
          </w:divBdr>
        </w:div>
      </w:divsChild>
    </w:div>
    <w:div w:id="1583677732">
      <w:bodyDiv w:val="1"/>
      <w:marLeft w:val="0"/>
      <w:marRight w:val="0"/>
      <w:marTop w:val="0"/>
      <w:marBottom w:val="0"/>
      <w:divBdr>
        <w:top w:val="none" w:sz="0" w:space="0" w:color="auto"/>
        <w:left w:val="none" w:sz="0" w:space="0" w:color="auto"/>
        <w:bottom w:val="none" w:sz="0" w:space="0" w:color="auto"/>
        <w:right w:val="none" w:sz="0" w:space="0" w:color="auto"/>
      </w:divBdr>
      <w:divsChild>
        <w:div w:id="981154349">
          <w:marLeft w:val="0"/>
          <w:marRight w:val="0"/>
          <w:marTop w:val="0"/>
          <w:marBottom w:val="0"/>
          <w:divBdr>
            <w:top w:val="none" w:sz="0" w:space="0" w:color="auto"/>
            <w:left w:val="none" w:sz="0" w:space="0" w:color="auto"/>
            <w:bottom w:val="none" w:sz="0" w:space="0" w:color="auto"/>
            <w:right w:val="none" w:sz="0" w:space="0" w:color="auto"/>
          </w:divBdr>
        </w:div>
      </w:divsChild>
    </w:div>
    <w:div w:id="1585263520">
      <w:bodyDiv w:val="1"/>
      <w:marLeft w:val="0"/>
      <w:marRight w:val="0"/>
      <w:marTop w:val="0"/>
      <w:marBottom w:val="0"/>
      <w:divBdr>
        <w:top w:val="none" w:sz="0" w:space="0" w:color="auto"/>
        <w:left w:val="none" w:sz="0" w:space="0" w:color="auto"/>
        <w:bottom w:val="none" w:sz="0" w:space="0" w:color="auto"/>
        <w:right w:val="none" w:sz="0" w:space="0" w:color="auto"/>
      </w:divBdr>
      <w:divsChild>
        <w:div w:id="773866453">
          <w:marLeft w:val="0"/>
          <w:marRight w:val="0"/>
          <w:marTop w:val="0"/>
          <w:marBottom w:val="0"/>
          <w:divBdr>
            <w:top w:val="none" w:sz="0" w:space="0" w:color="auto"/>
            <w:left w:val="none" w:sz="0" w:space="0" w:color="auto"/>
            <w:bottom w:val="none" w:sz="0" w:space="0" w:color="auto"/>
            <w:right w:val="none" w:sz="0" w:space="0" w:color="auto"/>
          </w:divBdr>
        </w:div>
      </w:divsChild>
    </w:div>
    <w:div w:id="1586692584">
      <w:bodyDiv w:val="1"/>
      <w:marLeft w:val="0"/>
      <w:marRight w:val="0"/>
      <w:marTop w:val="0"/>
      <w:marBottom w:val="0"/>
      <w:divBdr>
        <w:top w:val="none" w:sz="0" w:space="0" w:color="auto"/>
        <w:left w:val="none" w:sz="0" w:space="0" w:color="auto"/>
        <w:bottom w:val="none" w:sz="0" w:space="0" w:color="auto"/>
        <w:right w:val="none" w:sz="0" w:space="0" w:color="auto"/>
      </w:divBdr>
      <w:divsChild>
        <w:div w:id="1625229428">
          <w:marLeft w:val="0"/>
          <w:marRight w:val="0"/>
          <w:marTop w:val="0"/>
          <w:marBottom w:val="0"/>
          <w:divBdr>
            <w:top w:val="none" w:sz="0" w:space="0" w:color="auto"/>
            <w:left w:val="none" w:sz="0" w:space="0" w:color="auto"/>
            <w:bottom w:val="none" w:sz="0" w:space="0" w:color="auto"/>
            <w:right w:val="none" w:sz="0" w:space="0" w:color="auto"/>
          </w:divBdr>
        </w:div>
      </w:divsChild>
    </w:div>
    <w:div w:id="1587836707">
      <w:bodyDiv w:val="1"/>
      <w:marLeft w:val="0"/>
      <w:marRight w:val="0"/>
      <w:marTop w:val="0"/>
      <w:marBottom w:val="0"/>
      <w:divBdr>
        <w:top w:val="none" w:sz="0" w:space="0" w:color="auto"/>
        <w:left w:val="none" w:sz="0" w:space="0" w:color="auto"/>
        <w:bottom w:val="none" w:sz="0" w:space="0" w:color="auto"/>
        <w:right w:val="none" w:sz="0" w:space="0" w:color="auto"/>
      </w:divBdr>
      <w:divsChild>
        <w:div w:id="194925089">
          <w:marLeft w:val="0"/>
          <w:marRight w:val="0"/>
          <w:marTop w:val="0"/>
          <w:marBottom w:val="0"/>
          <w:divBdr>
            <w:top w:val="none" w:sz="0" w:space="0" w:color="auto"/>
            <w:left w:val="none" w:sz="0" w:space="0" w:color="auto"/>
            <w:bottom w:val="none" w:sz="0" w:space="0" w:color="auto"/>
            <w:right w:val="none" w:sz="0" w:space="0" w:color="auto"/>
          </w:divBdr>
        </w:div>
      </w:divsChild>
    </w:div>
    <w:div w:id="1590119618">
      <w:bodyDiv w:val="1"/>
      <w:marLeft w:val="0"/>
      <w:marRight w:val="0"/>
      <w:marTop w:val="0"/>
      <w:marBottom w:val="0"/>
      <w:divBdr>
        <w:top w:val="none" w:sz="0" w:space="0" w:color="auto"/>
        <w:left w:val="none" w:sz="0" w:space="0" w:color="auto"/>
        <w:bottom w:val="none" w:sz="0" w:space="0" w:color="auto"/>
        <w:right w:val="none" w:sz="0" w:space="0" w:color="auto"/>
      </w:divBdr>
      <w:divsChild>
        <w:div w:id="804586856">
          <w:marLeft w:val="0"/>
          <w:marRight w:val="0"/>
          <w:marTop w:val="0"/>
          <w:marBottom w:val="0"/>
          <w:divBdr>
            <w:top w:val="none" w:sz="0" w:space="0" w:color="auto"/>
            <w:left w:val="none" w:sz="0" w:space="0" w:color="auto"/>
            <w:bottom w:val="none" w:sz="0" w:space="0" w:color="auto"/>
            <w:right w:val="none" w:sz="0" w:space="0" w:color="auto"/>
          </w:divBdr>
        </w:div>
      </w:divsChild>
    </w:div>
    <w:div w:id="1597902457">
      <w:bodyDiv w:val="1"/>
      <w:marLeft w:val="0"/>
      <w:marRight w:val="0"/>
      <w:marTop w:val="0"/>
      <w:marBottom w:val="0"/>
      <w:divBdr>
        <w:top w:val="none" w:sz="0" w:space="0" w:color="auto"/>
        <w:left w:val="none" w:sz="0" w:space="0" w:color="auto"/>
        <w:bottom w:val="none" w:sz="0" w:space="0" w:color="auto"/>
        <w:right w:val="none" w:sz="0" w:space="0" w:color="auto"/>
      </w:divBdr>
      <w:divsChild>
        <w:div w:id="1232620628">
          <w:marLeft w:val="0"/>
          <w:marRight w:val="0"/>
          <w:marTop w:val="0"/>
          <w:marBottom w:val="0"/>
          <w:divBdr>
            <w:top w:val="none" w:sz="0" w:space="0" w:color="auto"/>
            <w:left w:val="none" w:sz="0" w:space="0" w:color="auto"/>
            <w:bottom w:val="none" w:sz="0" w:space="0" w:color="auto"/>
            <w:right w:val="none" w:sz="0" w:space="0" w:color="auto"/>
          </w:divBdr>
        </w:div>
      </w:divsChild>
    </w:div>
    <w:div w:id="1602295200">
      <w:bodyDiv w:val="1"/>
      <w:marLeft w:val="0"/>
      <w:marRight w:val="0"/>
      <w:marTop w:val="0"/>
      <w:marBottom w:val="0"/>
      <w:divBdr>
        <w:top w:val="none" w:sz="0" w:space="0" w:color="auto"/>
        <w:left w:val="none" w:sz="0" w:space="0" w:color="auto"/>
        <w:bottom w:val="none" w:sz="0" w:space="0" w:color="auto"/>
        <w:right w:val="none" w:sz="0" w:space="0" w:color="auto"/>
      </w:divBdr>
      <w:divsChild>
        <w:div w:id="371003582">
          <w:marLeft w:val="0"/>
          <w:marRight w:val="0"/>
          <w:marTop w:val="0"/>
          <w:marBottom w:val="0"/>
          <w:divBdr>
            <w:top w:val="none" w:sz="0" w:space="0" w:color="auto"/>
            <w:left w:val="none" w:sz="0" w:space="0" w:color="auto"/>
            <w:bottom w:val="none" w:sz="0" w:space="0" w:color="auto"/>
            <w:right w:val="none" w:sz="0" w:space="0" w:color="auto"/>
          </w:divBdr>
        </w:div>
      </w:divsChild>
    </w:div>
    <w:div w:id="1604415645">
      <w:bodyDiv w:val="1"/>
      <w:marLeft w:val="0"/>
      <w:marRight w:val="0"/>
      <w:marTop w:val="0"/>
      <w:marBottom w:val="0"/>
      <w:divBdr>
        <w:top w:val="none" w:sz="0" w:space="0" w:color="auto"/>
        <w:left w:val="none" w:sz="0" w:space="0" w:color="auto"/>
        <w:bottom w:val="none" w:sz="0" w:space="0" w:color="auto"/>
        <w:right w:val="none" w:sz="0" w:space="0" w:color="auto"/>
      </w:divBdr>
      <w:divsChild>
        <w:div w:id="1034503399">
          <w:marLeft w:val="0"/>
          <w:marRight w:val="0"/>
          <w:marTop w:val="0"/>
          <w:marBottom w:val="0"/>
          <w:divBdr>
            <w:top w:val="none" w:sz="0" w:space="0" w:color="auto"/>
            <w:left w:val="none" w:sz="0" w:space="0" w:color="auto"/>
            <w:bottom w:val="none" w:sz="0" w:space="0" w:color="auto"/>
            <w:right w:val="none" w:sz="0" w:space="0" w:color="auto"/>
          </w:divBdr>
        </w:div>
      </w:divsChild>
    </w:div>
    <w:div w:id="1604878151">
      <w:bodyDiv w:val="1"/>
      <w:marLeft w:val="0"/>
      <w:marRight w:val="0"/>
      <w:marTop w:val="0"/>
      <w:marBottom w:val="0"/>
      <w:divBdr>
        <w:top w:val="none" w:sz="0" w:space="0" w:color="auto"/>
        <w:left w:val="none" w:sz="0" w:space="0" w:color="auto"/>
        <w:bottom w:val="none" w:sz="0" w:space="0" w:color="auto"/>
        <w:right w:val="none" w:sz="0" w:space="0" w:color="auto"/>
      </w:divBdr>
      <w:divsChild>
        <w:div w:id="1754087264">
          <w:marLeft w:val="0"/>
          <w:marRight w:val="0"/>
          <w:marTop w:val="0"/>
          <w:marBottom w:val="0"/>
          <w:divBdr>
            <w:top w:val="none" w:sz="0" w:space="0" w:color="auto"/>
            <w:left w:val="none" w:sz="0" w:space="0" w:color="auto"/>
            <w:bottom w:val="none" w:sz="0" w:space="0" w:color="auto"/>
            <w:right w:val="none" w:sz="0" w:space="0" w:color="auto"/>
          </w:divBdr>
        </w:div>
      </w:divsChild>
    </w:div>
    <w:div w:id="1607349362">
      <w:bodyDiv w:val="1"/>
      <w:marLeft w:val="0"/>
      <w:marRight w:val="0"/>
      <w:marTop w:val="0"/>
      <w:marBottom w:val="0"/>
      <w:divBdr>
        <w:top w:val="none" w:sz="0" w:space="0" w:color="auto"/>
        <w:left w:val="none" w:sz="0" w:space="0" w:color="auto"/>
        <w:bottom w:val="none" w:sz="0" w:space="0" w:color="auto"/>
        <w:right w:val="none" w:sz="0" w:space="0" w:color="auto"/>
      </w:divBdr>
      <w:divsChild>
        <w:div w:id="1834685040">
          <w:marLeft w:val="0"/>
          <w:marRight w:val="0"/>
          <w:marTop w:val="0"/>
          <w:marBottom w:val="0"/>
          <w:divBdr>
            <w:top w:val="none" w:sz="0" w:space="0" w:color="auto"/>
            <w:left w:val="none" w:sz="0" w:space="0" w:color="auto"/>
            <w:bottom w:val="none" w:sz="0" w:space="0" w:color="auto"/>
            <w:right w:val="none" w:sz="0" w:space="0" w:color="auto"/>
          </w:divBdr>
        </w:div>
      </w:divsChild>
    </w:div>
    <w:div w:id="1610316059">
      <w:bodyDiv w:val="1"/>
      <w:marLeft w:val="0"/>
      <w:marRight w:val="0"/>
      <w:marTop w:val="0"/>
      <w:marBottom w:val="0"/>
      <w:divBdr>
        <w:top w:val="none" w:sz="0" w:space="0" w:color="auto"/>
        <w:left w:val="none" w:sz="0" w:space="0" w:color="auto"/>
        <w:bottom w:val="none" w:sz="0" w:space="0" w:color="auto"/>
        <w:right w:val="none" w:sz="0" w:space="0" w:color="auto"/>
      </w:divBdr>
      <w:divsChild>
        <w:div w:id="729957456">
          <w:marLeft w:val="0"/>
          <w:marRight w:val="0"/>
          <w:marTop w:val="0"/>
          <w:marBottom w:val="0"/>
          <w:divBdr>
            <w:top w:val="none" w:sz="0" w:space="0" w:color="auto"/>
            <w:left w:val="none" w:sz="0" w:space="0" w:color="auto"/>
            <w:bottom w:val="none" w:sz="0" w:space="0" w:color="auto"/>
            <w:right w:val="none" w:sz="0" w:space="0" w:color="auto"/>
          </w:divBdr>
        </w:div>
      </w:divsChild>
    </w:div>
    <w:div w:id="1612013726">
      <w:bodyDiv w:val="1"/>
      <w:marLeft w:val="0"/>
      <w:marRight w:val="0"/>
      <w:marTop w:val="0"/>
      <w:marBottom w:val="0"/>
      <w:divBdr>
        <w:top w:val="none" w:sz="0" w:space="0" w:color="auto"/>
        <w:left w:val="none" w:sz="0" w:space="0" w:color="auto"/>
        <w:bottom w:val="none" w:sz="0" w:space="0" w:color="auto"/>
        <w:right w:val="none" w:sz="0" w:space="0" w:color="auto"/>
      </w:divBdr>
      <w:divsChild>
        <w:div w:id="1307275748">
          <w:marLeft w:val="0"/>
          <w:marRight w:val="0"/>
          <w:marTop w:val="0"/>
          <w:marBottom w:val="0"/>
          <w:divBdr>
            <w:top w:val="none" w:sz="0" w:space="0" w:color="auto"/>
            <w:left w:val="none" w:sz="0" w:space="0" w:color="auto"/>
            <w:bottom w:val="none" w:sz="0" w:space="0" w:color="auto"/>
            <w:right w:val="none" w:sz="0" w:space="0" w:color="auto"/>
          </w:divBdr>
        </w:div>
      </w:divsChild>
    </w:div>
    <w:div w:id="1617132761">
      <w:bodyDiv w:val="1"/>
      <w:marLeft w:val="0"/>
      <w:marRight w:val="0"/>
      <w:marTop w:val="0"/>
      <w:marBottom w:val="0"/>
      <w:divBdr>
        <w:top w:val="none" w:sz="0" w:space="0" w:color="auto"/>
        <w:left w:val="none" w:sz="0" w:space="0" w:color="auto"/>
        <w:bottom w:val="none" w:sz="0" w:space="0" w:color="auto"/>
        <w:right w:val="none" w:sz="0" w:space="0" w:color="auto"/>
      </w:divBdr>
      <w:divsChild>
        <w:div w:id="1235824312">
          <w:marLeft w:val="0"/>
          <w:marRight w:val="0"/>
          <w:marTop w:val="0"/>
          <w:marBottom w:val="0"/>
          <w:divBdr>
            <w:top w:val="none" w:sz="0" w:space="0" w:color="auto"/>
            <w:left w:val="none" w:sz="0" w:space="0" w:color="auto"/>
            <w:bottom w:val="none" w:sz="0" w:space="0" w:color="auto"/>
            <w:right w:val="none" w:sz="0" w:space="0" w:color="auto"/>
          </w:divBdr>
        </w:div>
      </w:divsChild>
    </w:div>
    <w:div w:id="1634290843">
      <w:bodyDiv w:val="1"/>
      <w:marLeft w:val="0"/>
      <w:marRight w:val="0"/>
      <w:marTop w:val="0"/>
      <w:marBottom w:val="0"/>
      <w:divBdr>
        <w:top w:val="none" w:sz="0" w:space="0" w:color="auto"/>
        <w:left w:val="none" w:sz="0" w:space="0" w:color="auto"/>
        <w:bottom w:val="none" w:sz="0" w:space="0" w:color="auto"/>
        <w:right w:val="none" w:sz="0" w:space="0" w:color="auto"/>
      </w:divBdr>
      <w:divsChild>
        <w:div w:id="1469667490">
          <w:marLeft w:val="0"/>
          <w:marRight w:val="0"/>
          <w:marTop w:val="0"/>
          <w:marBottom w:val="0"/>
          <w:divBdr>
            <w:top w:val="none" w:sz="0" w:space="0" w:color="auto"/>
            <w:left w:val="none" w:sz="0" w:space="0" w:color="auto"/>
            <w:bottom w:val="none" w:sz="0" w:space="0" w:color="auto"/>
            <w:right w:val="none" w:sz="0" w:space="0" w:color="auto"/>
          </w:divBdr>
        </w:div>
      </w:divsChild>
    </w:div>
    <w:div w:id="1635213375">
      <w:bodyDiv w:val="1"/>
      <w:marLeft w:val="0"/>
      <w:marRight w:val="0"/>
      <w:marTop w:val="0"/>
      <w:marBottom w:val="0"/>
      <w:divBdr>
        <w:top w:val="none" w:sz="0" w:space="0" w:color="auto"/>
        <w:left w:val="none" w:sz="0" w:space="0" w:color="auto"/>
        <w:bottom w:val="none" w:sz="0" w:space="0" w:color="auto"/>
        <w:right w:val="none" w:sz="0" w:space="0" w:color="auto"/>
      </w:divBdr>
      <w:divsChild>
        <w:div w:id="1359310338">
          <w:marLeft w:val="0"/>
          <w:marRight w:val="0"/>
          <w:marTop w:val="0"/>
          <w:marBottom w:val="0"/>
          <w:divBdr>
            <w:top w:val="none" w:sz="0" w:space="0" w:color="auto"/>
            <w:left w:val="none" w:sz="0" w:space="0" w:color="auto"/>
            <w:bottom w:val="none" w:sz="0" w:space="0" w:color="auto"/>
            <w:right w:val="none" w:sz="0" w:space="0" w:color="auto"/>
          </w:divBdr>
        </w:div>
      </w:divsChild>
    </w:div>
    <w:div w:id="1644692923">
      <w:bodyDiv w:val="1"/>
      <w:marLeft w:val="0"/>
      <w:marRight w:val="0"/>
      <w:marTop w:val="0"/>
      <w:marBottom w:val="0"/>
      <w:divBdr>
        <w:top w:val="none" w:sz="0" w:space="0" w:color="auto"/>
        <w:left w:val="none" w:sz="0" w:space="0" w:color="auto"/>
        <w:bottom w:val="none" w:sz="0" w:space="0" w:color="auto"/>
        <w:right w:val="none" w:sz="0" w:space="0" w:color="auto"/>
      </w:divBdr>
      <w:divsChild>
        <w:div w:id="397214399">
          <w:marLeft w:val="0"/>
          <w:marRight w:val="0"/>
          <w:marTop w:val="0"/>
          <w:marBottom w:val="0"/>
          <w:divBdr>
            <w:top w:val="none" w:sz="0" w:space="0" w:color="auto"/>
            <w:left w:val="none" w:sz="0" w:space="0" w:color="auto"/>
            <w:bottom w:val="none" w:sz="0" w:space="0" w:color="auto"/>
            <w:right w:val="none" w:sz="0" w:space="0" w:color="auto"/>
          </w:divBdr>
        </w:div>
      </w:divsChild>
    </w:div>
    <w:div w:id="1650405675">
      <w:bodyDiv w:val="1"/>
      <w:marLeft w:val="0"/>
      <w:marRight w:val="0"/>
      <w:marTop w:val="0"/>
      <w:marBottom w:val="0"/>
      <w:divBdr>
        <w:top w:val="none" w:sz="0" w:space="0" w:color="auto"/>
        <w:left w:val="none" w:sz="0" w:space="0" w:color="auto"/>
        <w:bottom w:val="none" w:sz="0" w:space="0" w:color="auto"/>
        <w:right w:val="none" w:sz="0" w:space="0" w:color="auto"/>
      </w:divBdr>
      <w:divsChild>
        <w:div w:id="1315833108">
          <w:marLeft w:val="0"/>
          <w:marRight w:val="0"/>
          <w:marTop w:val="0"/>
          <w:marBottom w:val="0"/>
          <w:divBdr>
            <w:top w:val="none" w:sz="0" w:space="0" w:color="auto"/>
            <w:left w:val="none" w:sz="0" w:space="0" w:color="auto"/>
            <w:bottom w:val="none" w:sz="0" w:space="0" w:color="auto"/>
            <w:right w:val="none" w:sz="0" w:space="0" w:color="auto"/>
          </w:divBdr>
        </w:div>
      </w:divsChild>
    </w:div>
    <w:div w:id="1656177865">
      <w:bodyDiv w:val="1"/>
      <w:marLeft w:val="0"/>
      <w:marRight w:val="0"/>
      <w:marTop w:val="0"/>
      <w:marBottom w:val="0"/>
      <w:divBdr>
        <w:top w:val="none" w:sz="0" w:space="0" w:color="auto"/>
        <w:left w:val="none" w:sz="0" w:space="0" w:color="auto"/>
        <w:bottom w:val="none" w:sz="0" w:space="0" w:color="auto"/>
        <w:right w:val="none" w:sz="0" w:space="0" w:color="auto"/>
      </w:divBdr>
      <w:divsChild>
        <w:div w:id="1609433924">
          <w:marLeft w:val="0"/>
          <w:marRight w:val="0"/>
          <w:marTop w:val="0"/>
          <w:marBottom w:val="0"/>
          <w:divBdr>
            <w:top w:val="none" w:sz="0" w:space="0" w:color="auto"/>
            <w:left w:val="none" w:sz="0" w:space="0" w:color="auto"/>
            <w:bottom w:val="none" w:sz="0" w:space="0" w:color="auto"/>
            <w:right w:val="none" w:sz="0" w:space="0" w:color="auto"/>
          </w:divBdr>
        </w:div>
      </w:divsChild>
    </w:div>
    <w:div w:id="1666587360">
      <w:bodyDiv w:val="1"/>
      <w:marLeft w:val="0"/>
      <w:marRight w:val="0"/>
      <w:marTop w:val="0"/>
      <w:marBottom w:val="0"/>
      <w:divBdr>
        <w:top w:val="none" w:sz="0" w:space="0" w:color="auto"/>
        <w:left w:val="none" w:sz="0" w:space="0" w:color="auto"/>
        <w:bottom w:val="none" w:sz="0" w:space="0" w:color="auto"/>
        <w:right w:val="none" w:sz="0" w:space="0" w:color="auto"/>
      </w:divBdr>
      <w:divsChild>
        <w:div w:id="1866096599">
          <w:marLeft w:val="0"/>
          <w:marRight w:val="0"/>
          <w:marTop w:val="0"/>
          <w:marBottom w:val="0"/>
          <w:divBdr>
            <w:top w:val="none" w:sz="0" w:space="0" w:color="auto"/>
            <w:left w:val="none" w:sz="0" w:space="0" w:color="auto"/>
            <w:bottom w:val="none" w:sz="0" w:space="0" w:color="auto"/>
            <w:right w:val="none" w:sz="0" w:space="0" w:color="auto"/>
          </w:divBdr>
        </w:div>
      </w:divsChild>
    </w:div>
    <w:div w:id="1668363907">
      <w:bodyDiv w:val="1"/>
      <w:marLeft w:val="0"/>
      <w:marRight w:val="0"/>
      <w:marTop w:val="0"/>
      <w:marBottom w:val="0"/>
      <w:divBdr>
        <w:top w:val="none" w:sz="0" w:space="0" w:color="auto"/>
        <w:left w:val="none" w:sz="0" w:space="0" w:color="auto"/>
        <w:bottom w:val="none" w:sz="0" w:space="0" w:color="auto"/>
        <w:right w:val="none" w:sz="0" w:space="0" w:color="auto"/>
      </w:divBdr>
      <w:divsChild>
        <w:div w:id="1578051703">
          <w:marLeft w:val="0"/>
          <w:marRight w:val="0"/>
          <w:marTop w:val="0"/>
          <w:marBottom w:val="0"/>
          <w:divBdr>
            <w:top w:val="none" w:sz="0" w:space="0" w:color="auto"/>
            <w:left w:val="none" w:sz="0" w:space="0" w:color="auto"/>
            <w:bottom w:val="none" w:sz="0" w:space="0" w:color="auto"/>
            <w:right w:val="none" w:sz="0" w:space="0" w:color="auto"/>
          </w:divBdr>
        </w:div>
      </w:divsChild>
    </w:div>
    <w:div w:id="1676956746">
      <w:bodyDiv w:val="1"/>
      <w:marLeft w:val="0"/>
      <w:marRight w:val="0"/>
      <w:marTop w:val="0"/>
      <w:marBottom w:val="0"/>
      <w:divBdr>
        <w:top w:val="none" w:sz="0" w:space="0" w:color="auto"/>
        <w:left w:val="none" w:sz="0" w:space="0" w:color="auto"/>
        <w:bottom w:val="none" w:sz="0" w:space="0" w:color="auto"/>
        <w:right w:val="none" w:sz="0" w:space="0" w:color="auto"/>
      </w:divBdr>
      <w:divsChild>
        <w:div w:id="675111031">
          <w:marLeft w:val="0"/>
          <w:marRight w:val="0"/>
          <w:marTop w:val="0"/>
          <w:marBottom w:val="0"/>
          <w:divBdr>
            <w:top w:val="none" w:sz="0" w:space="0" w:color="auto"/>
            <w:left w:val="none" w:sz="0" w:space="0" w:color="auto"/>
            <w:bottom w:val="none" w:sz="0" w:space="0" w:color="auto"/>
            <w:right w:val="none" w:sz="0" w:space="0" w:color="auto"/>
          </w:divBdr>
        </w:div>
      </w:divsChild>
    </w:div>
    <w:div w:id="1688365559">
      <w:bodyDiv w:val="1"/>
      <w:marLeft w:val="0"/>
      <w:marRight w:val="0"/>
      <w:marTop w:val="0"/>
      <w:marBottom w:val="0"/>
      <w:divBdr>
        <w:top w:val="none" w:sz="0" w:space="0" w:color="auto"/>
        <w:left w:val="none" w:sz="0" w:space="0" w:color="auto"/>
        <w:bottom w:val="none" w:sz="0" w:space="0" w:color="auto"/>
        <w:right w:val="none" w:sz="0" w:space="0" w:color="auto"/>
      </w:divBdr>
      <w:divsChild>
        <w:div w:id="1146320917">
          <w:marLeft w:val="0"/>
          <w:marRight w:val="0"/>
          <w:marTop w:val="0"/>
          <w:marBottom w:val="0"/>
          <w:divBdr>
            <w:top w:val="none" w:sz="0" w:space="0" w:color="auto"/>
            <w:left w:val="none" w:sz="0" w:space="0" w:color="auto"/>
            <w:bottom w:val="none" w:sz="0" w:space="0" w:color="auto"/>
            <w:right w:val="none" w:sz="0" w:space="0" w:color="auto"/>
          </w:divBdr>
        </w:div>
      </w:divsChild>
    </w:div>
    <w:div w:id="1717463752">
      <w:bodyDiv w:val="1"/>
      <w:marLeft w:val="0"/>
      <w:marRight w:val="0"/>
      <w:marTop w:val="0"/>
      <w:marBottom w:val="0"/>
      <w:divBdr>
        <w:top w:val="none" w:sz="0" w:space="0" w:color="auto"/>
        <w:left w:val="none" w:sz="0" w:space="0" w:color="auto"/>
        <w:bottom w:val="none" w:sz="0" w:space="0" w:color="auto"/>
        <w:right w:val="none" w:sz="0" w:space="0" w:color="auto"/>
      </w:divBdr>
      <w:divsChild>
        <w:div w:id="1830709375">
          <w:marLeft w:val="0"/>
          <w:marRight w:val="0"/>
          <w:marTop w:val="0"/>
          <w:marBottom w:val="0"/>
          <w:divBdr>
            <w:top w:val="none" w:sz="0" w:space="0" w:color="auto"/>
            <w:left w:val="none" w:sz="0" w:space="0" w:color="auto"/>
            <w:bottom w:val="none" w:sz="0" w:space="0" w:color="auto"/>
            <w:right w:val="none" w:sz="0" w:space="0" w:color="auto"/>
          </w:divBdr>
        </w:div>
      </w:divsChild>
    </w:div>
    <w:div w:id="1730879858">
      <w:bodyDiv w:val="1"/>
      <w:marLeft w:val="0"/>
      <w:marRight w:val="0"/>
      <w:marTop w:val="0"/>
      <w:marBottom w:val="0"/>
      <w:divBdr>
        <w:top w:val="none" w:sz="0" w:space="0" w:color="auto"/>
        <w:left w:val="none" w:sz="0" w:space="0" w:color="auto"/>
        <w:bottom w:val="none" w:sz="0" w:space="0" w:color="auto"/>
        <w:right w:val="none" w:sz="0" w:space="0" w:color="auto"/>
      </w:divBdr>
      <w:divsChild>
        <w:div w:id="528685931">
          <w:marLeft w:val="0"/>
          <w:marRight w:val="0"/>
          <w:marTop w:val="0"/>
          <w:marBottom w:val="0"/>
          <w:divBdr>
            <w:top w:val="none" w:sz="0" w:space="0" w:color="auto"/>
            <w:left w:val="none" w:sz="0" w:space="0" w:color="auto"/>
            <w:bottom w:val="none" w:sz="0" w:space="0" w:color="auto"/>
            <w:right w:val="none" w:sz="0" w:space="0" w:color="auto"/>
          </w:divBdr>
        </w:div>
      </w:divsChild>
    </w:div>
    <w:div w:id="1732315046">
      <w:bodyDiv w:val="1"/>
      <w:marLeft w:val="0"/>
      <w:marRight w:val="0"/>
      <w:marTop w:val="0"/>
      <w:marBottom w:val="0"/>
      <w:divBdr>
        <w:top w:val="none" w:sz="0" w:space="0" w:color="auto"/>
        <w:left w:val="none" w:sz="0" w:space="0" w:color="auto"/>
        <w:bottom w:val="none" w:sz="0" w:space="0" w:color="auto"/>
        <w:right w:val="none" w:sz="0" w:space="0" w:color="auto"/>
      </w:divBdr>
      <w:divsChild>
        <w:div w:id="1997881915">
          <w:marLeft w:val="0"/>
          <w:marRight w:val="0"/>
          <w:marTop w:val="0"/>
          <w:marBottom w:val="0"/>
          <w:divBdr>
            <w:top w:val="none" w:sz="0" w:space="0" w:color="auto"/>
            <w:left w:val="none" w:sz="0" w:space="0" w:color="auto"/>
            <w:bottom w:val="none" w:sz="0" w:space="0" w:color="auto"/>
            <w:right w:val="none" w:sz="0" w:space="0" w:color="auto"/>
          </w:divBdr>
        </w:div>
      </w:divsChild>
    </w:div>
    <w:div w:id="1737194461">
      <w:bodyDiv w:val="1"/>
      <w:marLeft w:val="0"/>
      <w:marRight w:val="0"/>
      <w:marTop w:val="0"/>
      <w:marBottom w:val="0"/>
      <w:divBdr>
        <w:top w:val="none" w:sz="0" w:space="0" w:color="auto"/>
        <w:left w:val="none" w:sz="0" w:space="0" w:color="auto"/>
        <w:bottom w:val="none" w:sz="0" w:space="0" w:color="auto"/>
        <w:right w:val="none" w:sz="0" w:space="0" w:color="auto"/>
      </w:divBdr>
      <w:divsChild>
        <w:div w:id="1406217739">
          <w:marLeft w:val="0"/>
          <w:marRight w:val="0"/>
          <w:marTop w:val="0"/>
          <w:marBottom w:val="0"/>
          <w:divBdr>
            <w:top w:val="none" w:sz="0" w:space="0" w:color="auto"/>
            <w:left w:val="none" w:sz="0" w:space="0" w:color="auto"/>
            <w:bottom w:val="none" w:sz="0" w:space="0" w:color="auto"/>
            <w:right w:val="none" w:sz="0" w:space="0" w:color="auto"/>
          </w:divBdr>
        </w:div>
      </w:divsChild>
    </w:div>
    <w:div w:id="1737779230">
      <w:bodyDiv w:val="1"/>
      <w:marLeft w:val="0"/>
      <w:marRight w:val="0"/>
      <w:marTop w:val="0"/>
      <w:marBottom w:val="0"/>
      <w:divBdr>
        <w:top w:val="none" w:sz="0" w:space="0" w:color="auto"/>
        <w:left w:val="none" w:sz="0" w:space="0" w:color="auto"/>
        <w:bottom w:val="none" w:sz="0" w:space="0" w:color="auto"/>
        <w:right w:val="none" w:sz="0" w:space="0" w:color="auto"/>
      </w:divBdr>
      <w:divsChild>
        <w:div w:id="1621497620">
          <w:marLeft w:val="0"/>
          <w:marRight w:val="0"/>
          <w:marTop w:val="0"/>
          <w:marBottom w:val="0"/>
          <w:divBdr>
            <w:top w:val="none" w:sz="0" w:space="0" w:color="auto"/>
            <w:left w:val="none" w:sz="0" w:space="0" w:color="auto"/>
            <w:bottom w:val="none" w:sz="0" w:space="0" w:color="auto"/>
            <w:right w:val="none" w:sz="0" w:space="0" w:color="auto"/>
          </w:divBdr>
        </w:div>
      </w:divsChild>
    </w:div>
    <w:div w:id="1743063493">
      <w:bodyDiv w:val="1"/>
      <w:marLeft w:val="0"/>
      <w:marRight w:val="0"/>
      <w:marTop w:val="0"/>
      <w:marBottom w:val="0"/>
      <w:divBdr>
        <w:top w:val="none" w:sz="0" w:space="0" w:color="auto"/>
        <w:left w:val="none" w:sz="0" w:space="0" w:color="auto"/>
        <w:bottom w:val="none" w:sz="0" w:space="0" w:color="auto"/>
        <w:right w:val="none" w:sz="0" w:space="0" w:color="auto"/>
      </w:divBdr>
      <w:divsChild>
        <w:div w:id="1222597014">
          <w:marLeft w:val="0"/>
          <w:marRight w:val="0"/>
          <w:marTop w:val="0"/>
          <w:marBottom w:val="0"/>
          <w:divBdr>
            <w:top w:val="none" w:sz="0" w:space="0" w:color="auto"/>
            <w:left w:val="none" w:sz="0" w:space="0" w:color="auto"/>
            <w:bottom w:val="none" w:sz="0" w:space="0" w:color="auto"/>
            <w:right w:val="none" w:sz="0" w:space="0" w:color="auto"/>
          </w:divBdr>
        </w:div>
      </w:divsChild>
    </w:div>
    <w:div w:id="1757745540">
      <w:bodyDiv w:val="1"/>
      <w:marLeft w:val="0"/>
      <w:marRight w:val="0"/>
      <w:marTop w:val="0"/>
      <w:marBottom w:val="0"/>
      <w:divBdr>
        <w:top w:val="none" w:sz="0" w:space="0" w:color="auto"/>
        <w:left w:val="none" w:sz="0" w:space="0" w:color="auto"/>
        <w:bottom w:val="none" w:sz="0" w:space="0" w:color="auto"/>
        <w:right w:val="none" w:sz="0" w:space="0" w:color="auto"/>
      </w:divBdr>
      <w:divsChild>
        <w:div w:id="1083915708">
          <w:marLeft w:val="0"/>
          <w:marRight w:val="0"/>
          <w:marTop w:val="0"/>
          <w:marBottom w:val="0"/>
          <w:divBdr>
            <w:top w:val="none" w:sz="0" w:space="0" w:color="auto"/>
            <w:left w:val="none" w:sz="0" w:space="0" w:color="auto"/>
            <w:bottom w:val="none" w:sz="0" w:space="0" w:color="auto"/>
            <w:right w:val="none" w:sz="0" w:space="0" w:color="auto"/>
          </w:divBdr>
        </w:div>
      </w:divsChild>
    </w:div>
    <w:div w:id="1759905506">
      <w:bodyDiv w:val="1"/>
      <w:marLeft w:val="0"/>
      <w:marRight w:val="0"/>
      <w:marTop w:val="0"/>
      <w:marBottom w:val="0"/>
      <w:divBdr>
        <w:top w:val="none" w:sz="0" w:space="0" w:color="auto"/>
        <w:left w:val="none" w:sz="0" w:space="0" w:color="auto"/>
        <w:bottom w:val="none" w:sz="0" w:space="0" w:color="auto"/>
        <w:right w:val="none" w:sz="0" w:space="0" w:color="auto"/>
      </w:divBdr>
      <w:divsChild>
        <w:div w:id="1389646690">
          <w:marLeft w:val="0"/>
          <w:marRight w:val="0"/>
          <w:marTop w:val="0"/>
          <w:marBottom w:val="0"/>
          <w:divBdr>
            <w:top w:val="none" w:sz="0" w:space="0" w:color="auto"/>
            <w:left w:val="none" w:sz="0" w:space="0" w:color="auto"/>
            <w:bottom w:val="none" w:sz="0" w:space="0" w:color="auto"/>
            <w:right w:val="none" w:sz="0" w:space="0" w:color="auto"/>
          </w:divBdr>
        </w:div>
      </w:divsChild>
    </w:div>
    <w:div w:id="1760561447">
      <w:bodyDiv w:val="1"/>
      <w:marLeft w:val="0"/>
      <w:marRight w:val="0"/>
      <w:marTop w:val="0"/>
      <w:marBottom w:val="0"/>
      <w:divBdr>
        <w:top w:val="none" w:sz="0" w:space="0" w:color="auto"/>
        <w:left w:val="none" w:sz="0" w:space="0" w:color="auto"/>
        <w:bottom w:val="none" w:sz="0" w:space="0" w:color="auto"/>
        <w:right w:val="none" w:sz="0" w:space="0" w:color="auto"/>
      </w:divBdr>
      <w:divsChild>
        <w:div w:id="2017657719">
          <w:marLeft w:val="0"/>
          <w:marRight w:val="0"/>
          <w:marTop w:val="0"/>
          <w:marBottom w:val="0"/>
          <w:divBdr>
            <w:top w:val="none" w:sz="0" w:space="0" w:color="auto"/>
            <w:left w:val="none" w:sz="0" w:space="0" w:color="auto"/>
            <w:bottom w:val="none" w:sz="0" w:space="0" w:color="auto"/>
            <w:right w:val="none" w:sz="0" w:space="0" w:color="auto"/>
          </w:divBdr>
        </w:div>
      </w:divsChild>
    </w:div>
    <w:div w:id="1770806586">
      <w:bodyDiv w:val="1"/>
      <w:marLeft w:val="0"/>
      <w:marRight w:val="0"/>
      <w:marTop w:val="0"/>
      <w:marBottom w:val="0"/>
      <w:divBdr>
        <w:top w:val="none" w:sz="0" w:space="0" w:color="auto"/>
        <w:left w:val="none" w:sz="0" w:space="0" w:color="auto"/>
        <w:bottom w:val="none" w:sz="0" w:space="0" w:color="auto"/>
        <w:right w:val="none" w:sz="0" w:space="0" w:color="auto"/>
      </w:divBdr>
      <w:divsChild>
        <w:div w:id="486211893">
          <w:marLeft w:val="0"/>
          <w:marRight w:val="0"/>
          <w:marTop w:val="0"/>
          <w:marBottom w:val="0"/>
          <w:divBdr>
            <w:top w:val="none" w:sz="0" w:space="0" w:color="auto"/>
            <w:left w:val="none" w:sz="0" w:space="0" w:color="auto"/>
            <w:bottom w:val="none" w:sz="0" w:space="0" w:color="auto"/>
            <w:right w:val="none" w:sz="0" w:space="0" w:color="auto"/>
          </w:divBdr>
        </w:div>
      </w:divsChild>
    </w:div>
    <w:div w:id="1775979565">
      <w:bodyDiv w:val="1"/>
      <w:marLeft w:val="0"/>
      <w:marRight w:val="0"/>
      <w:marTop w:val="0"/>
      <w:marBottom w:val="0"/>
      <w:divBdr>
        <w:top w:val="none" w:sz="0" w:space="0" w:color="auto"/>
        <w:left w:val="none" w:sz="0" w:space="0" w:color="auto"/>
        <w:bottom w:val="none" w:sz="0" w:space="0" w:color="auto"/>
        <w:right w:val="none" w:sz="0" w:space="0" w:color="auto"/>
      </w:divBdr>
      <w:divsChild>
        <w:div w:id="367679553">
          <w:marLeft w:val="0"/>
          <w:marRight w:val="0"/>
          <w:marTop w:val="0"/>
          <w:marBottom w:val="0"/>
          <w:divBdr>
            <w:top w:val="none" w:sz="0" w:space="0" w:color="auto"/>
            <w:left w:val="none" w:sz="0" w:space="0" w:color="auto"/>
            <w:bottom w:val="none" w:sz="0" w:space="0" w:color="auto"/>
            <w:right w:val="none" w:sz="0" w:space="0" w:color="auto"/>
          </w:divBdr>
        </w:div>
      </w:divsChild>
    </w:div>
    <w:div w:id="1781803066">
      <w:bodyDiv w:val="1"/>
      <w:marLeft w:val="0"/>
      <w:marRight w:val="0"/>
      <w:marTop w:val="0"/>
      <w:marBottom w:val="0"/>
      <w:divBdr>
        <w:top w:val="none" w:sz="0" w:space="0" w:color="auto"/>
        <w:left w:val="none" w:sz="0" w:space="0" w:color="auto"/>
        <w:bottom w:val="none" w:sz="0" w:space="0" w:color="auto"/>
        <w:right w:val="none" w:sz="0" w:space="0" w:color="auto"/>
      </w:divBdr>
      <w:divsChild>
        <w:div w:id="1269578448">
          <w:marLeft w:val="0"/>
          <w:marRight w:val="0"/>
          <w:marTop w:val="0"/>
          <w:marBottom w:val="0"/>
          <w:divBdr>
            <w:top w:val="none" w:sz="0" w:space="0" w:color="auto"/>
            <w:left w:val="none" w:sz="0" w:space="0" w:color="auto"/>
            <w:bottom w:val="none" w:sz="0" w:space="0" w:color="auto"/>
            <w:right w:val="none" w:sz="0" w:space="0" w:color="auto"/>
          </w:divBdr>
        </w:div>
      </w:divsChild>
    </w:div>
    <w:div w:id="1790779285">
      <w:bodyDiv w:val="1"/>
      <w:marLeft w:val="0"/>
      <w:marRight w:val="0"/>
      <w:marTop w:val="0"/>
      <w:marBottom w:val="0"/>
      <w:divBdr>
        <w:top w:val="none" w:sz="0" w:space="0" w:color="auto"/>
        <w:left w:val="none" w:sz="0" w:space="0" w:color="auto"/>
        <w:bottom w:val="none" w:sz="0" w:space="0" w:color="auto"/>
        <w:right w:val="none" w:sz="0" w:space="0" w:color="auto"/>
      </w:divBdr>
      <w:divsChild>
        <w:div w:id="104692010">
          <w:marLeft w:val="0"/>
          <w:marRight w:val="0"/>
          <w:marTop w:val="0"/>
          <w:marBottom w:val="0"/>
          <w:divBdr>
            <w:top w:val="none" w:sz="0" w:space="0" w:color="auto"/>
            <w:left w:val="none" w:sz="0" w:space="0" w:color="auto"/>
            <w:bottom w:val="none" w:sz="0" w:space="0" w:color="auto"/>
            <w:right w:val="none" w:sz="0" w:space="0" w:color="auto"/>
          </w:divBdr>
        </w:div>
      </w:divsChild>
    </w:div>
    <w:div w:id="1793094162">
      <w:bodyDiv w:val="1"/>
      <w:marLeft w:val="0"/>
      <w:marRight w:val="0"/>
      <w:marTop w:val="0"/>
      <w:marBottom w:val="0"/>
      <w:divBdr>
        <w:top w:val="none" w:sz="0" w:space="0" w:color="auto"/>
        <w:left w:val="none" w:sz="0" w:space="0" w:color="auto"/>
        <w:bottom w:val="none" w:sz="0" w:space="0" w:color="auto"/>
        <w:right w:val="none" w:sz="0" w:space="0" w:color="auto"/>
      </w:divBdr>
    </w:div>
    <w:div w:id="1794669896">
      <w:bodyDiv w:val="1"/>
      <w:marLeft w:val="0"/>
      <w:marRight w:val="0"/>
      <w:marTop w:val="0"/>
      <w:marBottom w:val="0"/>
      <w:divBdr>
        <w:top w:val="none" w:sz="0" w:space="0" w:color="auto"/>
        <w:left w:val="none" w:sz="0" w:space="0" w:color="auto"/>
        <w:bottom w:val="none" w:sz="0" w:space="0" w:color="auto"/>
        <w:right w:val="none" w:sz="0" w:space="0" w:color="auto"/>
      </w:divBdr>
      <w:divsChild>
        <w:div w:id="1409232381">
          <w:marLeft w:val="0"/>
          <w:marRight w:val="0"/>
          <w:marTop w:val="0"/>
          <w:marBottom w:val="0"/>
          <w:divBdr>
            <w:top w:val="none" w:sz="0" w:space="0" w:color="auto"/>
            <w:left w:val="none" w:sz="0" w:space="0" w:color="auto"/>
            <w:bottom w:val="none" w:sz="0" w:space="0" w:color="auto"/>
            <w:right w:val="none" w:sz="0" w:space="0" w:color="auto"/>
          </w:divBdr>
        </w:div>
      </w:divsChild>
    </w:div>
    <w:div w:id="1806971145">
      <w:bodyDiv w:val="1"/>
      <w:marLeft w:val="0"/>
      <w:marRight w:val="0"/>
      <w:marTop w:val="0"/>
      <w:marBottom w:val="0"/>
      <w:divBdr>
        <w:top w:val="none" w:sz="0" w:space="0" w:color="auto"/>
        <w:left w:val="none" w:sz="0" w:space="0" w:color="auto"/>
        <w:bottom w:val="none" w:sz="0" w:space="0" w:color="auto"/>
        <w:right w:val="none" w:sz="0" w:space="0" w:color="auto"/>
      </w:divBdr>
      <w:divsChild>
        <w:div w:id="308361363">
          <w:marLeft w:val="0"/>
          <w:marRight w:val="0"/>
          <w:marTop w:val="0"/>
          <w:marBottom w:val="0"/>
          <w:divBdr>
            <w:top w:val="none" w:sz="0" w:space="0" w:color="auto"/>
            <w:left w:val="none" w:sz="0" w:space="0" w:color="auto"/>
            <w:bottom w:val="none" w:sz="0" w:space="0" w:color="auto"/>
            <w:right w:val="none" w:sz="0" w:space="0" w:color="auto"/>
          </w:divBdr>
        </w:div>
      </w:divsChild>
    </w:div>
    <w:div w:id="1811435034">
      <w:bodyDiv w:val="1"/>
      <w:marLeft w:val="0"/>
      <w:marRight w:val="0"/>
      <w:marTop w:val="0"/>
      <w:marBottom w:val="0"/>
      <w:divBdr>
        <w:top w:val="none" w:sz="0" w:space="0" w:color="auto"/>
        <w:left w:val="none" w:sz="0" w:space="0" w:color="auto"/>
        <w:bottom w:val="none" w:sz="0" w:space="0" w:color="auto"/>
        <w:right w:val="none" w:sz="0" w:space="0" w:color="auto"/>
      </w:divBdr>
      <w:divsChild>
        <w:div w:id="1247301420">
          <w:marLeft w:val="0"/>
          <w:marRight w:val="0"/>
          <w:marTop w:val="0"/>
          <w:marBottom w:val="0"/>
          <w:divBdr>
            <w:top w:val="none" w:sz="0" w:space="0" w:color="auto"/>
            <w:left w:val="none" w:sz="0" w:space="0" w:color="auto"/>
            <w:bottom w:val="none" w:sz="0" w:space="0" w:color="auto"/>
            <w:right w:val="none" w:sz="0" w:space="0" w:color="auto"/>
          </w:divBdr>
        </w:div>
      </w:divsChild>
    </w:div>
    <w:div w:id="1813014461">
      <w:bodyDiv w:val="1"/>
      <w:marLeft w:val="0"/>
      <w:marRight w:val="0"/>
      <w:marTop w:val="0"/>
      <w:marBottom w:val="0"/>
      <w:divBdr>
        <w:top w:val="none" w:sz="0" w:space="0" w:color="auto"/>
        <w:left w:val="none" w:sz="0" w:space="0" w:color="auto"/>
        <w:bottom w:val="none" w:sz="0" w:space="0" w:color="auto"/>
        <w:right w:val="none" w:sz="0" w:space="0" w:color="auto"/>
      </w:divBdr>
      <w:divsChild>
        <w:div w:id="1733573702">
          <w:marLeft w:val="0"/>
          <w:marRight w:val="0"/>
          <w:marTop w:val="0"/>
          <w:marBottom w:val="0"/>
          <w:divBdr>
            <w:top w:val="none" w:sz="0" w:space="0" w:color="auto"/>
            <w:left w:val="none" w:sz="0" w:space="0" w:color="auto"/>
            <w:bottom w:val="none" w:sz="0" w:space="0" w:color="auto"/>
            <w:right w:val="none" w:sz="0" w:space="0" w:color="auto"/>
          </w:divBdr>
        </w:div>
      </w:divsChild>
    </w:div>
    <w:div w:id="1815445439">
      <w:bodyDiv w:val="1"/>
      <w:marLeft w:val="0"/>
      <w:marRight w:val="0"/>
      <w:marTop w:val="0"/>
      <w:marBottom w:val="0"/>
      <w:divBdr>
        <w:top w:val="none" w:sz="0" w:space="0" w:color="auto"/>
        <w:left w:val="none" w:sz="0" w:space="0" w:color="auto"/>
        <w:bottom w:val="none" w:sz="0" w:space="0" w:color="auto"/>
        <w:right w:val="none" w:sz="0" w:space="0" w:color="auto"/>
      </w:divBdr>
      <w:divsChild>
        <w:div w:id="981038194">
          <w:marLeft w:val="0"/>
          <w:marRight w:val="0"/>
          <w:marTop w:val="0"/>
          <w:marBottom w:val="0"/>
          <w:divBdr>
            <w:top w:val="none" w:sz="0" w:space="0" w:color="auto"/>
            <w:left w:val="none" w:sz="0" w:space="0" w:color="auto"/>
            <w:bottom w:val="none" w:sz="0" w:space="0" w:color="auto"/>
            <w:right w:val="none" w:sz="0" w:space="0" w:color="auto"/>
          </w:divBdr>
        </w:div>
      </w:divsChild>
    </w:div>
    <w:div w:id="1816291299">
      <w:bodyDiv w:val="1"/>
      <w:marLeft w:val="0"/>
      <w:marRight w:val="0"/>
      <w:marTop w:val="0"/>
      <w:marBottom w:val="0"/>
      <w:divBdr>
        <w:top w:val="none" w:sz="0" w:space="0" w:color="auto"/>
        <w:left w:val="none" w:sz="0" w:space="0" w:color="auto"/>
        <w:bottom w:val="none" w:sz="0" w:space="0" w:color="auto"/>
        <w:right w:val="none" w:sz="0" w:space="0" w:color="auto"/>
      </w:divBdr>
      <w:divsChild>
        <w:div w:id="393092634">
          <w:marLeft w:val="0"/>
          <w:marRight w:val="0"/>
          <w:marTop w:val="0"/>
          <w:marBottom w:val="0"/>
          <w:divBdr>
            <w:top w:val="none" w:sz="0" w:space="0" w:color="auto"/>
            <w:left w:val="none" w:sz="0" w:space="0" w:color="auto"/>
            <w:bottom w:val="none" w:sz="0" w:space="0" w:color="auto"/>
            <w:right w:val="none" w:sz="0" w:space="0" w:color="auto"/>
          </w:divBdr>
        </w:div>
      </w:divsChild>
    </w:div>
    <w:div w:id="1816293506">
      <w:bodyDiv w:val="1"/>
      <w:marLeft w:val="0"/>
      <w:marRight w:val="0"/>
      <w:marTop w:val="0"/>
      <w:marBottom w:val="0"/>
      <w:divBdr>
        <w:top w:val="none" w:sz="0" w:space="0" w:color="auto"/>
        <w:left w:val="none" w:sz="0" w:space="0" w:color="auto"/>
        <w:bottom w:val="none" w:sz="0" w:space="0" w:color="auto"/>
        <w:right w:val="none" w:sz="0" w:space="0" w:color="auto"/>
      </w:divBdr>
      <w:divsChild>
        <w:div w:id="1102341370">
          <w:marLeft w:val="0"/>
          <w:marRight w:val="0"/>
          <w:marTop w:val="0"/>
          <w:marBottom w:val="0"/>
          <w:divBdr>
            <w:top w:val="none" w:sz="0" w:space="0" w:color="auto"/>
            <w:left w:val="none" w:sz="0" w:space="0" w:color="auto"/>
            <w:bottom w:val="none" w:sz="0" w:space="0" w:color="auto"/>
            <w:right w:val="none" w:sz="0" w:space="0" w:color="auto"/>
          </w:divBdr>
        </w:div>
      </w:divsChild>
    </w:div>
    <w:div w:id="1816950938">
      <w:bodyDiv w:val="1"/>
      <w:marLeft w:val="0"/>
      <w:marRight w:val="0"/>
      <w:marTop w:val="0"/>
      <w:marBottom w:val="0"/>
      <w:divBdr>
        <w:top w:val="none" w:sz="0" w:space="0" w:color="auto"/>
        <w:left w:val="none" w:sz="0" w:space="0" w:color="auto"/>
        <w:bottom w:val="none" w:sz="0" w:space="0" w:color="auto"/>
        <w:right w:val="none" w:sz="0" w:space="0" w:color="auto"/>
      </w:divBdr>
      <w:divsChild>
        <w:div w:id="41516954">
          <w:marLeft w:val="0"/>
          <w:marRight w:val="0"/>
          <w:marTop w:val="0"/>
          <w:marBottom w:val="0"/>
          <w:divBdr>
            <w:top w:val="none" w:sz="0" w:space="0" w:color="auto"/>
            <w:left w:val="none" w:sz="0" w:space="0" w:color="auto"/>
            <w:bottom w:val="none" w:sz="0" w:space="0" w:color="auto"/>
            <w:right w:val="none" w:sz="0" w:space="0" w:color="auto"/>
          </w:divBdr>
        </w:div>
      </w:divsChild>
    </w:div>
    <w:div w:id="1817145362">
      <w:bodyDiv w:val="1"/>
      <w:marLeft w:val="0"/>
      <w:marRight w:val="0"/>
      <w:marTop w:val="0"/>
      <w:marBottom w:val="0"/>
      <w:divBdr>
        <w:top w:val="none" w:sz="0" w:space="0" w:color="auto"/>
        <w:left w:val="none" w:sz="0" w:space="0" w:color="auto"/>
        <w:bottom w:val="none" w:sz="0" w:space="0" w:color="auto"/>
        <w:right w:val="none" w:sz="0" w:space="0" w:color="auto"/>
      </w:divBdr>
      <w:divsChild>
        <w:div w:id="1260793338">
          <w:marLeft w:val="0"/>
          <w:marRight w:val="0"/>
          <w:marTop w:val="0"/>
          <w:marBottom w:val="0"/>
          <w:divBdr>
            <w:top w:val="none" w:sz="0" w:space="0" w:color="auto"/>
            <w:left w:val="none" w:sz="0" w:space="0" w:color="auto"/>
            <w:bottom w:val="none" w:sz="0" w:space="0" w:color="auto"/>
            <w:right w:val="none" w:sz="0" w:space="0" w:color="auto"/>
          </w:divBdr>
        </w:div>
      </w:divsChild>
    </w:div>
    <w:div w:id="1828858526">
      <w:bodyDiv w:val="1"/>
      <w:marLeft w:val="0"/>
      <w:marRight w:val="0"/>
      <w:marTop w:val="0"/>
      <w:marBottom w:val="0"/>
      <w:divBdr>
        <w:top w:val="none" w:sz="0" w:space="0" w:color="auto"/>
        <w:left w:val="none" w:sz="0" w:space="0" w:color="auto"/>
        <w:bottom w:val="none" w:sz="0" w:space="0" w:color="auto"/>
        <w:right w:val="none" w:sz="0" w:space="0" w:color="auto"/>
      </w:divBdr>
      <w:divsChild>
        <w:div w:id="1693724715">
          <w:marLeft w:val="0"/>
          <w:marRight w:val="0"/>
          <w:marTop w:val="0"/>
          <w:marBottom w:val="0"/>
          <w:divBdr>
            <w:top w:val="none" w:sz="0" w:space="0" w:color="auto"/>
            <w:left w:val="none" w:sz="0" w:space="0" w:color="auto"/>
            <w:bottom w:val="none" w:sz="0" w:space="0" w:color="auto"/>
            <w:right w:val="none" w:sz="0" w:space="0" w:color="auto"/>
          </w:divBdr>
        </w:div>
      </w:divsChild>
    </w:div>
    <w:div w:id="1829468932">
      <w:bodyDiv w:val="1"/>
      <w:marLeft w:val="0"/>
      <w:marRight w:val="0"/>
      <w:marTop w:val="0"/>
      <w:marBottom w:val="0"/>
      <w:divBdr>
        <w:top w:val="none" w:sz="0" w:space="0" w:color="auto"/>
        <w:left w:val="none" w:sz="0" w:space="0" w:color="auto"/>
        <w:bottom w:val="none" w:sz="0" w:space="0" w:color="auto"/>
        <w:right w:val="none" w:sz="0" w:space="0" w:color="auto"/>
      </w:divBdr>
      <w:divsChild>
        <w:div w:id="1312636698">
          <w:marLeft w:val="0"/>
          <w:marRight w:val="0"/>
          <w:marTop w:val="0"/>
          <w:marBottom w:val="0"/>
          <w:divBdr>
            <w:top w:val="none" w:sz="0" w:space="0" w:color="auto"/>
            <w:left w:val="none" w:sz="0" w:space="0" w:color="auto"/>
            <w:bottom w:val="none" w:sz="0" w:space="0" w:color="auto"/>
            <w:right w:val="none" w:sz="0" w:space="0" w:color="auto"/>
          </w:divBdr>
        </w:div>
      </w:divsChild>
    </w:div>
    <w:div w:id="1833329557">
      <w:bodyDiv w:val="1"/>
      <w:marLeft w:val="0"/>
      <w:marRight w:val="0"/>
      <w:marTop w:val="0"/>
      <w:marBottom w:val="0"/>
      <w:divBdr>
        <w:top w:val="none" w:sz="0" w:space="0" w:color="auto"/>
        <w:left w:val="none" w:sz="0" w:space="0" w:color="auto"/>
        <w:bottom w:val="none" w:sz="0" w:space="0" w:color="auto"/>
        <w:right w:val="none" w:sz="0" w:space="0" w:color="auto"/>
      </w:divBdr>
      <w:divsChild>
        <w:div w:id="1853184706">
          <w:marLeft w:val="0"/>
          <w:marRight w:val="0"/>
          <w:marTop w:val="0"/>
          <w:marBottom w:val="0"/>
          <w:divBdr>
            <w:top w:val="none" w:sz="0" w:space="0" w:color="auto"/>
            <w:left w:val="none" w:sz="0" w:space="0" w:color="auto"/>
            <w:bottom w:val="none" w:sz="0" w:space="0" w:color="auto"/>
            <w:right w:val="none" w:sz="0" w:space="0" w:color="auto"/>
          </w:divBdr>
        </w:div>
      </w:divsChild>
    </w:div>
    <w:div w:id="1833907568">
      <w:bodyDiv w:val="1"/>
      <w:marLeft w:val="0"/>
      <w:marRight w:val="0"/>
      <w:marTop w:val="0"/>
      <w:marBottom w:val="0"/>
      <w:divBdr>
        <w:top w:val="none" w:sz="0" w:space="0" w:color="auto"/>
        <w:left w:val="none" w:sz="0" w:space="0" w:color="auto"/>
        <w:bottom w:val="none" w:sz="0" w:space="0" w:color="auto"/>
        <w:right w:val="none" w:sz="0" w:space="0" w:color="auto"/>
      </w:divBdr>
      <w:divsChild>
        <w:div w:id="91172096">
          <w:marLeft w:val="0"/>
          <w:marRight w:val="0"/>
          <w:marTop w:val="0"/>
          <w:marBottom w:val="0"/>
          <w:divBdr>
            <w:top w:val="none" w:sz="0" w:space="0" w:color="auto"/>
            <w:left w:val="none" w:sz="0" w:space="0" w:color="auto"/>
            <w:bottom w:val="none" w:sz="0" w:space="0" w:color="auto"/>
            <w:right w:val="none" w:sz="0" w:space="0" w:color="auto"/>
          </w:divBdr>
        </w:div>
      </w:divsChild>
    </w:div>
    <w:div w:id="1835684502">
      <w:bodyDiv w:val="1"/>
      <w:marLeft w:val="0"/>
      <w:marRight w:val="0"/>
      <w:marTop w:val="0"/>
      <w:marBottom w:val="0"/>
      <w:divBdr>
        <w:top w:val="none" w:sz="0" w:space="0" w:color="auto"/>
        <w:left w:val="none" w:sz="0" w:space="0" w:color="auto"/>
        <w:bottom w:val="none" w:sz="0" w:space="0" w:color="auto"/>
        <w:right w:val="none" w:sz="0" w:space="0" w:color="auto"/>
      </w:divBdr>
      <w:divsChild>
        <w:div w:id="84035278">
          <w:marLeft w:val="0"/>
          <w:marRight w:val="0"/>
          <w:marTop w:val="0"/>
          <w:marBottom w:val="0"/>
          <w:divBdr>
            <w:top w:val="none" w:sz="0" w:space="0" w:color="auto"/>
            <w:left w:val="none" w:sz="0" w:space="0" w:color="auto"/>
            <w:bottom w:val="none" w:sz="0" w:space="0" w:color="auto"/>
            <w:right w:val="none" w:sz="0" w:space="0" w:color="auto"/>
          </w:divBdr>
        </w:div>
      </w:divsChild>
    </w:div>
    <w:div w:id="1840928122">
      <w:bodyDiv w:val="1"/>
      <w:marLeft w:val="0"/>
      <w:marRight w:val="0"/>
      <w:marTop w:val="0"/>
      <w:marBottom w:val="0"/>
      <w:divBdr>
        <w:top w:val="none" w:sz="0" w:space="0" w:color="auto"/>
        <w:left w:val="none" w:sz="0" w:space="0" w:color="auto"/>
        <w:bottom w:val="none" w:sz="0" w:space="0" w:color="auto"/>
        <w:right w:val="none" w:sz="0" w:space="0" w:color="auto"/>
      </w:divBdr>
      <w:divsChild>
        <w:div w:id="733703919">
          <w:marLeft w:val="0"/>
          <w:marRight w:val="0"/>
          <w:marTop w:val="0"/>
          <w:marBottom w:val="0"/>
          <w:divBdr>
            <w:top w:val="none" w:sz="0" w:space="0" w:color="auto"/>
            <w:left w:val="none" w:sz="0" w:space="0" w:color="auto"/>
            <w:bottom w:val="none" w:sz="0" w:space="0" w:color="auto"/>
            <w:right w:val="none" w:sz="0" w:space="0" w:color="auto"/>
          </w:divBdr>
        </w:div>
      </w:divsChild>
    </w:div>
    <w:div w:id="1847746214">
      <w:bodyDiv w:val="1"/>
      <w:marLeft w:val="0"/>
      <w:marRight w:val="0"/>
      <w:marTop w:val="0"/>
      <w:marBottom w:val="0"/>
      <w:divBdr>
        <w:top w:val="none" w:sz="0" w:space="0" w:color="auto"/>
        <w:left w:val="none" w:sz="0" w:space="0" w:color="auto"/>
        <w:bottom w:val="none" w:sz="0" w:space="0" w:color="auto"/>
        <w:right w:val="none" w:sz="0" w:space="0" w:color="auto"/>
      </w:divBdr>
      <w:divsChild>
        <w:div w:id="1313481346">
          <w:marLeft w:val="0"/>
          <w:marRight w:val="0"/>
          <w:marTop w:val="0"/>
          <w:marBottom w:val="0"/>
          <w:divBdr>
            <w:top w:val="none" w:sz="0" w:space="0" w:color="auto"/>
            <w:left w:val="none" w:sz="0" w:space="0" w:color="auto"/>
            <w:bottom w:val="none" w:sz="0" w:space="0" w:color="auto"/>
            <w:right w:val="none" w:sz="0" w:space="0" w:color="auto"/>
          </w:divBdr>
        </w:div>
      </w:divsChild>
    </w:div>
    <w:div w:id="1851219649">
      <w:bodyDiv w:val="1"/>
      <w:marLeft w:val="0"/>
      <w:marRight w:val="0"/>
      <w:marTop w:val="0"/>
      <w:marBottom w:val="0"/>
      <w:divBdr>
        <w:top w:val="none" w:sz="0" w:space="0" w:color="auto"/>
        <w:left w:val="none" w:sz="0" w:space="0" w:color="auto"/>
        <w:bottom w:val="none" w:sz="0" w:space="0" w:color="auto"/>
        <w:right w:val="none" w:sz="0" w:space="0" w:color="auto"/>
      </w:divBdr>
      <w:divsChild>
        <w:div w:id="1386217825">
          <w:marLeft w:val="0"/>
          <w:marRight w:val="0"/>
          <w:marTop w:val="0"/>
          <w:marBottom w:val="0"/>
          <w:divBdr>
            <w:top w:val="none" w:sz="0" w:space="0" w:color="auto"/>
            <w:left w:val="none" w:sz="0" w:space="0" w:color="auto"/>
            <w:bottom w:val="none" w:sz="0" w:space="0" w:color="auto"/>
            <w:right w:val="none" w:sz="0" w:space="0" w:color="auto"/>
          </w:divBdr>
        </w:div>
      </w:divsChild>
    </w:div>
    <w:div w:id="1855462153">
      <w:bodyDiv w:val="1"/>
      <w:marLeft w:val="0"/>
      <w:marRight w:val="0"/>
      <w:marTop w:val="0"/>
      <w:marBottom w:val="0"/>
      <w:divBdr>
        <w:top w:val="none" w:sz="0" w:space="0" w:color="auto"/>
        <w:left w:val="none" w:sz="0" w:space="0" w:color="auto"/>
        <w:bottom w:val="none" w:sz="0" w:space="0" w:color="auto"/>
        <w:right w:val="none" w:sz="0" w:space="0" w:color="auto"/>
      </w:divBdr>
      <w:divsChild>
        <w:div w:id="88738709">
          <w:marLeft w:val="0"/>
          <w:marRight w:val="0"/>
          <w:marTop w:val="0"/>
          <w:marBottom w:val="0"/>
          <w:divBdr>
            <w:top w:val="none" w:sz="0" w:space="0" w:color="auto"/>
            <w:left w:val="none" w:sz="0" w:space="0" w:color="auto"/>
            <w:bottom w:val="none" w:sz="0" w:space="0" w:color="auto"/>
            <w:right w:val="none" w:sz="0" w:space="0" w:color="auto"/>
          </w:divBdr>
        </w:div>
      </w:divsChild>
    </w:div>
    <w:div w:id="1859615411">
      <w:bodyDiv w:val="1"/>
      <w:marLeft w:val="0"/>
      <w:marRight w:val="0"/>
      <w:marTop w:val="0"/>
      <w:marBottom w:val="0"/>
      <w:divBdr>
        <w:top w:val="none" w:sz="0" w:space="0" w:color="auto"/>
        <w:left w:val="none" w:sz="0" w:space="0" w:color="auto"/>
        <w:bottom w:val="none" w:sz="0" w:space="0" w:color="auto"/>
        <w:right w:val="none" w:sz="0" w:space="0" w:color="auto"/>
      </w:divBdr>
      <w:divsChild>
        <w:div w:id="87044369">
          <w:marLeft w:val="0"/>
          <w:marRight w:val="0"/>
          <w:marTop w:val="0"/>
          <w:marBottom w:val="0"/>
          <w:divBdr>
            <w:top w:val="none" w:sz="0" w:space="0" w:color="auto"/>
            <w:left w:val="none" w:sz="0" w:space="0" w:color="auto"/>
            <w:bottom w:val="none" w:sz="0" w:space="0" w:color="auto"/>
            <w:right w:val="none" w:sz="0" w:space="0" w:color="auto"/>
          </w:divBdr>
        </w:div>
      </w:divsChild>
    </w:div>
    <w:div w:id="1862014702">
      <w:bodyDiv w:val="1"/>
      <w:marLeft w:val="0"/>
      <w:marRight w:val="0"/>
      <w:marTop w:val="0"/>
      <w:marBottom w:val="0"/>
      <w:divBdr>
        <w:top w:val="none" w:sz="0" w:space="0" w:color="auto"/>
        <w:left w:val="none" w:sz="0" w:space="0" w:color="auto"/>
        <w:bottom w:val="none" w:sz="0" w:space="0" w:color="auto"/>
        <w:right w:val="none" w:sz="0" w:space="0" w:color="auto"/>
      </w:divBdr>
      <w:divsChild>
        <w:div w:id="1408727718">
          <w:marLeft w:val="0"/>
          <w:marRight w:val="0"/>
          <w:marTop w:val="0"/>
          <w:marBottom w:val="0"/>
          <w:divBdr>
            <w:top w:val="none" w:sz="0" w:space="0" w:color="auto"/>
            <w:left w:val="none" w:sz="0" w:space="0" w:color="auto"/>
            <w:bottom w:val="none" w:sz="0" w:space="0" w:color="auto"/>
            <w:right w:val="none" w:sz="0" w:space="0" w:color="auto"/>
          </w:divBdr>
        </w:div>
      </w:divsChild>
    </w:div>
    <w:div w:id="1866091678">
      <w:bodyDiv w:val="1"/>
      <w:marLeft w:val="0"/>
      <w:marRight w:val="0"/>
      <w:marTop w:val="0"/>
      <w:marBottom w:val="0"/>
      <w:divBdr>
        <w:top w:val="none" w:sz="0" w:space="0" w:color="auto"/>
        <w:left w:val="none" w:sz="0" w:space="0" w:color="auto"/>
        <w:bottom w:val="none" w:sz="0" w:space="0" w:color="auto"/>
        <w:right w:val="none" w:sz="0" w:space="0" w:color="auto"/>
      </w:divBdr>
      <w:divsChild>
        <w:div w:id="453603656">
          <w:marLeft w:val="0"/>
          <w:marRight w:val="0"/>
          <w:marTop w:val="0"/>
          <w:marBottom w:val="0"/>
          <w:divBdr>
            <w:top w:val="none" w:sz="0" w:space="0" w:color="auto"/>
            <w:left w:val="none" w:sz="0" w:space="0" w:color="auto"/>
            <w:bottom w:val="none" w:sz="0" w:space="0" w:color="auto"/>
            <w:right w:val="none" w:sz="0" w:space="0" w:color="auto"/>
          </w:divBdr>
        </w:div>
      </w:divsChild>
    </w:div>
    <w:div w:id="1866749152">
      <w:bodyDiv w:val="1"/>
      <w:marLeft w:val="0"/>
      <w:marRight w:val="0"/>
      <w:marTop w:val="0"/>
      <w:marBottom w:val="0"/>
      <w:divBdr>
        <w:top w:val="none" w:sz="0" w:space="0" w:color="auto"/>
        <w:left w:val="none" w:sz="0" w:space="0" w:color="auto"/>
        <w:bottom w:val="none" w:sz="0" w:space="0" w:color="auto"/>
        <w:right w:val="none" w:sz="0" w:space="0" w:color="auto"/>
      </w:divBdr>
      <w:divsChild>
        <w:div w:id="682434675">
          <w:marLeft w:val="0"/>
          <w:marRight w:val="0"/>
          <w:marTop w:val="0"/>
          <w:marBottom w:val="0"/>
          <w:divBdr>
            <w:top w:val="none" w:sz="0" w:space="0" w:color="auto"/>
            <w:left w:val="none" w:sz="0" w:space="0" w:color="auto"/>
            <w:bottom w:val="none" w:sz="0" w:space="0" w:color="auto"/>
            <w:right w:val="none" w:sz="0" w:space="0" w:color="auto"/>
          </w:divBdr>
        </w:div>
      </w:divsChild>
    </w:div>
    <w:div w:id="1868057578">
      <w:bodyDiv w:val="1"/>
      <w:marLeft w:val="0"/>
      <w:marRight w:val="0"/>
      <w:marTop w:val="0"/>
      <w:marBottom w:val="0"/>
      <w:divBdr>
        <w:top w:val="none" w:sz="0" w:space="0" w:color="auto"/>
        <w:left w:val="none" w:sz="0" w:space="0" w:color="auto"/>
        <w:bottom w:val="none" w:sz="0" w:space="0" w:color="auto"/>
        <w:right w:val="none" w:sz="0" w:space="0" w:color="auto"/>
      </w:divBdr>
      <w:divsChild>
        <w:div w:id="283460802">
          <w:marLeft w:val="0"/>
          <w:marRight w:val="0"/>
          <w:marTop w:val="0"/>
          <w:marBottom w:val="0"/>
          <w:divBdr>
            <w:top w:val="none" w:sz="0" w:space="0" w:color="auto"/>
            <w:left w:val="none" w:sz="0" w:space="0" w:color="auto"/>
            <w:bottom w:val="none" w:sz="0" w:space="0" w:color="auto"/>
            <w:right w:val="none" w:sz="0" w:space="0" w:color="auto"/>
          </w:divBdr>
        </w:div>
      </w:divsChild>
    </w:div>
    <w:div w:id="1870600335">
      <w:bodyDiv w:val="1"/>
      <w:marLeft w:val="0"/>
      <w:marRight w:val="0"/>
      <w:marTop w:val="0"/>
      <w:marBottom w:val="0"/>
      <w:divBdr>
        <w:top w:val="none" w:sz="0" w:space="0" w:color="auto"/>
        <w:left w:val="none" w:sz="0" w:space="0" w:color="auto"/>
        <w:bottom w:val="none" w:sz="0" w:space="0" w:color="auto"/>
        <w:right w:val="none" w:sz="0" w:space="0" w:color="auto"/>
      </w:divBdr>
      <w:divsChild>
        <w:div w:id="1665664774">
          <w:marLeft w:val="0"/>
          <w:marRight w:val="0"/>
          <w:marTop w:val="0"/>
          <w:marBottom w:val="0"/>
          <w:divBdr>
            <w:top w:val="none" w:sz="0" w:space="0" w:color="auto"/>
            <w:left w:val="none" w:sz="0" w:space="0" w:color="auto"/>
            <w:bottom w:val="none" w:sz="0" w:space="0" w:color="auto"/>
            <w:right w:val="none" w:sz="0" w:space="0" w:color="auto"/>
          </w:divBdr>
        </w:div>
      </w:divsChild>
    </w:div>
    <w:div w:id="1871409027">
      <w:bodyDiv w:val="1"/>
      <w:marLeft w:val="0"/>
      <w:marRight w:val="0"/>
      <w:marTop w:val="0"/>
      <w:marBottom w:val="0"/>
      <w:divBdr>
        <w:top w:val="none" w:sz="0" w:space="0" w:color="auto"/>
        <w:left w:val="none" w:sz="0" w:space="0" w:color="auto"/>
        <w:bottom w:val="none" w:sz="0" w:space="0" w:color="auto"/>
        <w:right w:val="none" w:sz="0" w:space="0" w:color="auto"/>
      </w:divBdr>
      <w:divsChild>
        <w:div w:id="2072924008">
          <w:marLeft w:val="0"/>
          <w:marRight w:val="0"/>
          <w:marTop w:val="0"/>
          <w:marBottom w:val="0"/>
          <w:divBdr>
            <w:top w:val="none" w:sz="0" w:space="0" w:color="auto"/>
            <w:left w:val="none" w:sz="0" w:space="0" w:color="auto"/>
            <w:bottom w:val="none" w:sz="0" w:space="0" w:color="auto"/>
            <w:right w:val="none" w:sz="0" w:space="0" w:color="auto"/>
          </w:divBdr>
        </w:div>
      </w:divsChild>
    </w:div>
    <w:div w:id="1873497378">
      <w:bodyDiv w:val="1"/>
      <w:marLeft w:val="0"/>
      <w:marRight w:val="0"/>
      <w:marTop w:val="0"/>
      <w:marBottom w:val="0"/>
      <w:divBdr>
        <w:top w:val="none" w:sz="0" w:space="0" w:color="auto"/>
        <w:left w:val="none" w:sz="0" w:space="0" w:color="auto"/>
        <w:bottom w:val="none" w:sz="0" w:space="0" w:color="auto"/>
        <w:right w:val="none" w:sz="0" w:space="0" w:color="auto"/>
      </w:divBdr>
      <w:divsChild>
        <w:div w:id="1729330821">
          <w:marLeft w:val="0"/>
          <w:marRight w:val="0"/>
          <w:marTop w:val="0"/>
          <w:marBottom w:val="0"/>
          <w:divBdr>
            <w:top w:val="none" w:sz="0" w:space="0" w:color="auto"/>
            <w:left w:val="none" w:sz="0" w:space="0" w:color="auto"/>
            <w:bottom w:val="none" w:sz="0" w:space="0" w:color="auto"/>
            <w:right w:val="none" w:sz="0" w:space="0" w:color="auto"/>
          </w:divBdr>
        </w:div>
      </w:divsChild>
    </w:div>
    <w:div w:id="1886142268">
      <w:bodyDiv w:val="1"/>
      <w:marLeft w:val="0"/>
      <w:marRight w:val="0"/>
      <w:marTop w:val="0"/>
      <w:marBottom w:val="0"/>
      <w:divBdr>
        <w:top w:val="none" w:sz="0" w:space="0" w:color="auto"/>
        <w:left w:val="none" w:sz="0" w:space="0" w:color="auto"/>
        <w:bottom w:val="none" w:sz="0" w:space="0" w:color="auto"/>
        <w:right w:val="none" w:sz="0" w:space="0" w:color="auto"/>
      </w:divBdr>
      <w:divsChild>
        <w:div w:id="1159074660">
          <w:marLeft w:val="0"/>
          <w:marRight w:val="0"/>
          <w:marTop w:val="0"/>
          <w:marBottom w:val="0"/>
          <w:divBdr>
            <w:top w:val="none" w:sz="0" w:space="0" w:color="auto"/>
            <w:left w:val="none" w:sz="0" w:space="0" w:color="auto"/>
            <w:bottom w:val="none" w:sz="0" w:space="0" w:color="auto"/>
            <w:right w:val="none" w:sz="0" w:space="0" w:color="auto"/>
          </w:divBdr>
        </w:div>
      </w:divsChild>
    </w:div>
    <w:div w:id="1887373825">
      <w:bodyDiv w:val="1"/>
      <w:marLeft w:val="0"/>
      <w:marRight w:val="0"/>
      <w:marTop w:val="0"/>
      <w:marBottom w:val="0"/>
      <w:divBdr>
        <w:top w:val="none" w:sz="0" w:space="0" w:color="auto"/>
        <w:left w:val="none" w:sz="0" w:space="0" w:color="auto"/>
        <w:bottom w:val="none" w:sz="0" w:space="0" w:color="auto"/>
        <w:right w:val="none" w:sz="0" w:space="0" w:color="auto"/>
      </w:divBdr>
      <w:divsChild>
        <w:div w:id="351952575">
          <w:marLeft w:val="0"/>
          <w:marRight w:val="0"/>
          <w:marTop w:val="0"/>
          <w:marBottom w:val="0"/>
          <w:divBdr>
            <w:top w:val="none" w:sz="0" w:space="0" w:color="auto"/>
            <w:left w:val="none" w:sz="0" w:space="0" w:color="auto"/>
            <w:bottom w:val="none" w:sz="0" w:space="0" w:color="auto"/>
            <w:right w:val="none" w:sz="0" w:space="0" w:color="auto"/>
          </w:divBdr>
        </w:div>
      </w:divsChild>
    </w:div>
    <w:div w:id="1890726668">
      <w:bodyDiv w:val="1"/>
      <w:marLeft w:val="0"/>
      <w:marRight w:val="0"/>
      <w:marTop w:val="0"/>
      <w:marBottom w:val="0"/>
      <w:divBdr>
        <w:top w:val="none" w:sz="0" w:space="0" w:color="auto"/>
        <w:left w:val="none" w:sz="0" w:space="0" w:color="auto"/>
        <w:bottom w:val="none" w:sz="0" w:space="0" w:color="auto"/>
        <w:right w:val="none" w:sz="0" w:space="0" w:color="auto"/>
      </w:divBdr>
      <w:divsChild>
        <w:div w:id="1949048233">
          <w:marLeft w:val="0"/>
          <w:marRight w:val="0"/>
          <w:marTop w:val="0"/>
          <w:marBottom w:val="0"/>
          <w:divBdr>
            <w:top w:val="none" w:sz="0" w:space="0" w:color="auto"/>
            <w:left w:val="none" w:sz="0" w:space="0" w:color="auto"/>
            <w:bottom w:val="none" w:sz="0" w:space="0" w:color="auto"/>
            <w:right w:val="none" w:sz="0" w:space="0" w:color="auto"/>
          </w:divBdr>
        </w:div>
      </w:divsChild>
    </w:div>
    <w:div w:id="1890920108">
      <w:bodyDiv w:val="1"/>
      <w:marLeft w:val="0"/>
      <w:marRight w:val="0"/>
      <w:marTop w:val="0"/>
      <w:marBottom w:val="0"/>
      <w:divBdr>
        <w:top w:val="none" w:sz="0" w:space="0" w:color="auto"/>
        <w:left w:val="none" w:sz="0" w:space="0" w:color="auto"/>
        <w:bottom w:val="none" w:sz="0" w:space="0" w:color="auto"/>
        <w:right w:val="none" w:sz="0" w:space="0" w:color="auto"/>
      </w:divBdr>
      <w:divsChild>
        <w:div w:id="693118167">
          <w:marLeft w:val="0"/>
          <w:marRight w:val="0"/>
          <w:marTop w:val="0"/>
          <w:marBottom w:val="0"/>
          <w:divBdr>
            <w:top w:val="none" w:sz="0" w:space="0" w:color="auto"/>
            <w:left w:val="none" w:sz="0" w:space="0" w:color="auto"/>
            <w:bottom w:val="none" w:sz="0" w:space="0" w:color="auto"/>
            <w:right w:val="none" w:sz="0" w:space="0" w:color="auto"/>
          </w:divBdr>
        </w:div>
      </w:divsChild>
    </w:div>
    <w:div w:id="1891573586">
      <w:bodyDiv w:val="1"/>
      <w:marLeft w:val="0"/>
      <w:marRight w:val="0"/>
      <w:marTop w:val="0"/>
      <w:marBottom w:val="0"/>
      <w:divBdr>
        <w:top w:val="none" w:sz="0" w:space="0" w:color="auto"/>
        <w:left w:val="none" w:sz="0" w:space="0" w:color="auto"/>
        <w:bottom w:val="none" w:sz="0" w:space="0" w:color="auto"/>
        <w:right w:val="none" w:sz="0" w:space="0" w:color="auto"/>
      </w:divBdr>
      <w:divsChild>
        <w:div w:id="351342379">
          <w:marLeft w:val="0"/>
          <w:marRight w:val="0"/>
          <w:marTop w:val="0"/>
          <w:marBottom w:val="0"/>
          <w:divBdr>
            <w:top w:val="none" w:sz="0" w:space="0" w:color="auto"/>
            <w:left w:val="none" w:sz="0" w:space="0" w:color="auto"/>
            <w:bottom w:val="none" w:sz="0" w:space="0" w:color="auto"/>
            <w:right w:val="none" w:sz="0" w:space="0" w:color="auto"/>
          </w:divBdr>
        </w:div>
      </w:divsChild>
    </w:div>
    <w:div w:id="1891920985">
      <w:bodyDiv w:val="1"/>
      <w:marLeft w:val="0"/>
      <w:marRight w:val="0"/>
      <w:marTop w:val="0"/>
      <w:marBottom w:val="0"/>
      <w:divBdr>
        <w:top w:val="none" w:sz="0" w:space="0" w:color="auto"/>
        <w:left w:val="none" w:sz="0" w:space="0" w:color="auto"/>
        <w:bottom w:val="none" w:sz="0" w:space="0" w:color="auto"/>
        <w:right w:val="none" w:sz="0" w:space="0" w:color="auto"/>
      </w:divBdr>
      <w:divsChild>
        <w:div w:id="1417365699">
          <w:marLeft w:val="0"/>
          <w:marRight w:val="0"/>
          <w:marTop w:val="0"/>
          <w:marBottom w:val="0"/>
          <w:divBdr>
            <w:top w:val="none" w:sz="0" w:space="0" w:color="auto"/>
            <w:left w:val="none" w:sz="0" w:space="0" w:color="auto"/>
            <w:bottom w:val="none" w:sz="0" w:space="0" w:color="auto"/>
            <w:right w:val="none" w:sz="0" w:space="0" w:color="auto"/>
          </w:divBdr>
        </w:div>
      </w:divsChild>
    </w:div>
    <w:div w:id="1898976009">
      <w:bodyDiv w:val="1"/>
      <w:marLeft w:val="0"/>
      <w:marRight w:val="0"/>
      <w:marTop w:val="0"/>
      <w:marBottom w:val="0"/>
      <w:divBdr>
        <w:top w:val="none" w:sz="0" w:space="0" w:color="auto"/>
        <w:left w:val="none" w:sz="0" w:space="0" w:color="auto"/>
        <w:bottom w:val="none" w:sz="0" w:space="0" w:color="auto"/>
        <w:right w:val="none" w:sz="0" w:space="0" w:color="auto"/>
      </w:divBdr>
      <w:divsChild>
        <w:div w:id="1159999387">
          <w:marLeft w:val="0"/>
          <w:marRight w:val="0"/>
          <w:marTop w:val="0"/>
          <w:marBottom w:val="0"/>
          <w:divBdr>
            <w:top w:val="none" w:sz="0" w:space="0" w:color="auto"/>
            <w:left w:val="none" w:sz="0" w:space="0" w:color="auto"/>
            <w:bottom w:val="none" w:sz="0" w:space="0" w:color="auto"/>
            <w:right w:val="none" w:sz="0" w:space="0" w:color="auto"/>
          </w:divBdr>
        </w:div>
      </w:divsChild>
    </w:div>
    <w:div w:id="1906404399">
      <w:bodyDiv w:val="1"/>
      <w:marLeft w:val="0"/>
      <w:marRight w:val="0"/>
      <w:marTop w:val="0"/>
      <w:marBottom w:val="0"/>
      <w:divBdr>
        <w:top w:val="none" w:sz="0" w:space="0" w:color="auto"/>
        <w:left w:val="none" w:sz="0" w:space="0" w:color="auto"/>
        <w:bottom w:val="none" w:sz="0" w:space="0" w:color="auto"/>
        <w:right w:val="none" w:sz="0" w:space="0" w:color="auto"/>
      </w:divBdr>
      <w:divsChild>
        <w:div w:id="1825078280">
          <w:marLeft w:val="0"/>
          <w:marRight w:val="0"/>
          <w:marTop w:val="0"/>
          <w:marBottom w:val="0"/>
          <w:divBdr>
            <w:top w:val="none" w:sz="0" w:space="0" w:color="auto"/>
            <w:left w:val="none" w:sz="0" w:space="0" w:color="auto"/>
            <w:bottom w:val="none" w:sz="0" w:space="0" w:color="auto"/>
            <w:right w:val="none" w:sz="0" w:space="0" w:color="auto"/>
          </w:divBdr>
        </w:div>
      </w:divsChild>
    </w:div>
    <w:div w:id="1913812366">
      <w:bodyDiv w:val="1"/>
      <w:marLeft w:val="0"/>
      <w:marRight w:val="0"/>
      <w:marTop w:val="0"/>
      <w:marBottom w:val="0"/>
      <w:divBdr>
        <w:top w:val="none" w:sz="0" w:space="0" w:color="auto"/>
        <w:left w:val="none" w:sz="0" w:space="0" w:color="auto"/>
        <w:bottom w:val="none" w:sz="0" w:space="0" w:color="auto"/>
        <w:right w:val="none" w:sz="0" w:space="0" w:color="auto"/>
      </w:divBdr>
      <w:divsChild>
        <w:div w:id="732504650">
          <w:marLeft w:val="0"/>
          <w:marRight w:val="0"/>
          <w:marTop w:val="0"/>
          <w:marBottom w:val="0"/>
          <w:divBdr>
            <w:top w:val="none" w:sz="0" w:space="0" w:color="auto"/>
            <w:left w:val="none" w:sz="0" w:space="0" w:color="auto"/>
            <w:bottom w:val="none" w:sz="0" w:space="0" w:color="auto"/>
            <w:right w:val="none" w:sz="0" w:space="0" w:color="auto"/>
          </w:divBdr>
        </w:div>
      </w:divsChild>
    </w:div>
    <w:div w:id="1915387310">
      <w:bodyDiv w:val="1"/>
      <w:marLeft w:val="0"/>
      <w:marRight w:val="0"/>
      <w:marTop w:val="0"/>
      <w:marBottom w:val="0"/>
      <w:divBdr>
        <w:top w:val="none" w:sz="0" w:space="0" w:color="auto"/>
        <w:left w:val="none" w:sz="0" w:space="0" w:color="auto"/>
        <w:bottom w:val="none" w:sz="0" w:space="0" w:color="auto"/>
        <w:right w:val="none" w:sz="0" w:space="0" w:color="auto"/>
      </w:divBdr>
      <w:divsChild>
        <w:div w:id="1958095104">
          <w:marLeft w:val="0"/>
          <w:marRight w:val="0"/>
          <w:marTop w:val="0"/>
          <w:marBottom w:val="0"/>
          <w:divBdr>
            <w:top w:val="none" w:sz="0" w:space="0" w:color="auto"/>
            <w:left w:val="none" w:sz="0" w:space="0" w:color="auto"/>
            <w:bottom w:val="none" w:sz="0" w:space="0" w:color="auto"/>
            <w:right w:val="none" w:sz="0" w:space="0" w:color="auto"/>
          </w:divBdr>
        </w:div>
      </w:divsChild>
    </w:div>
    <w:div w:id="1915821226">
      <w:bodyDiv w:val="1"/>
      <w:marLeft w:val="0"/>
      <w:marRight w:val="0"/>
      <w:marTop w:val="0"/>
      <w:marBottom w:val="0"/>
      <w:divBdr>
        <w:top w:val="none" w:sz="0" w:space="0" w:color="auto"/>
        <w:left w:val="none" w:sz="0" w:space="0" w:color="auto"/>
        <w:bottom w:val="none" w:sz="0" w:space="0" w:color="auto"/>
        <w:right w:val="none" w:sz="0" w:space="0" w:color="auto"/>
      </w:divBdr>
      <w:divsChild>
        <w:div w:id="1956448686">
          <w:marLeft w:val="0"/>
          <w:marRight w:val="0"/>
          <w:marTop w:val="0"/>
          <w:marBottom w:val="0"/>
          <w:divBdr>
            <w:top w:val="none" w:sz="0" w:space="0" w:color="auto"/>
            <w:left w:val="none" w:sz="0" w:space="0" w:color="auto"/>
            <w:bottom w:val="none" w:sz="0" w:space="0" w:color="auto"/>
            <w:right w:val="none" w:sz="0" w:space="0" w:color="auto"/>
          </w:divBdr>
        </w:div>
      </w:divsChild>
    </w:div>
    <w:div w:id="1920022021">
      <w:bodyDiv w:val="1"/>
      <w:marLeft w:val="0"/>
      <w:marRight w:val="0"/>
      <w:marTop w:val="0"/>
      <w:marBottom w:val="0"/>
      <w:divBdr>
        <w:top w:val="none" w:sz="0" w:space="0" w:color="auto"/>
        <w:left w:val="none" w:sz="0" w:space="0" w:color="auto"/>
        <w:bottom w:val="none" w:sz="0" w:space="0" w:color="auto"/>
        <w:right w:val="none" w:sz="0" w:space="0" w:color="auto"/>
      </w:divBdr>
      <w:divsChild>
        <w:div w:id="645167446">
          <w:marLeft w:val="0"/>
          <w:marRight w:val="0"/>
          <w:marTop w:val="0"/>
          <w:marBottom w:val="0"/>
          <w:divBdr>
            <w:top w:val="none" w:sz="0" w:space="0" w:color="auto"/>
            <w:left w:val="none" w:sz="0" w:space="0" w:color="auto"/>
            <w:bottom w:val="none" w:sz="0" w:space="0" w:color="auto"/>
            <w:right w:val="none" w:sz="0" w:space="0" w:color="auto"/>
          </w:divBdr>
        </w:div>
      </w:divsChild>
    </w:div>
    <w:div w:id="1926841405">
      <w:bodyDiv w:val="1"/>
      <w:marLeft w:val="0"/>
      <w:marRight w:val="0"/>
      <w:marTop w:val="0"/>
      <w:marBottom w:val="0"/>
      <w:divBdr>
        <w:top w:val="none" w:sz="0" w:space="0" w:color="auto"/>
        <w:left w:val="none" w:sz="0" w:space="0" w:color="auto"/>
        <w:bottom w:val="none" w:sz="0" w:space="0" w:color="auto"/>
        <w:right w:val="none" w:sz="0" w:space="0" w:color="auto"/>
      </w:divBdr>
      <w:divsChild>
        <w:div w:id="1572539936">
          <w:marLeft w:val="0"/>
          <w:marRight w:val="0"/>
          <w:marTop w:val="0"/>
          <w:marBottom w:val="0"/>
          <w:divBdr>
            <w:top w:val="none" w:sz="0" w:space="0" w:color="auto"/>
            <w:left w:val="none" w:sz="0" w:space="0" w:color="auto"/>
            <w:bottom w:val="none" w:sz="0" w:space="0" w:color="auto"/>
            <w:right w:val="none" w:sz="0" w:space="0" w:color="auto"/>
          </w:divBdr>
        </w:div>
      </w:divsChild>
    </w:div>
    <w:div w:id="1927568310">
      <w:bodyDiv w:val="1"/>
      <w:marLeft w:val="0"/>
      <w:marRight w:val="0"/>
      <w:marTop w:val="0"/>
      <w:marBottom w:val="0"/>
      <w:divBdr>
        <w:top w:val="none" w:sz="0" w:space="0" w:color="auto"/>
        <w:left w:val="none" w:sz="0" w:space="0" w:color="auto"/>
        <w:bottom w:val="none" w:sz="0" w:space="0" w:color="auto"/>
        <w:right w:val="none" w:sz="0" w:space="0" w:color="auto"/>
      </w:divBdr>
      <w:divsChild>
        <w:div w:id="1892686092">
          <w:marLeft w:val="0"/>
          <w:marRight w:val="0"/>
          <w:marTop w:val="0"/>
          <w:marBottom w:val="0"/>
          <w:divBdr>
            <w:top w:val="none" w:sz="0" w:space="0" w:color="auto"/>
            <w:left w:val="none" w:sz="0" w:space="0" w:color="auto"/>
            <w:bottom w:val="none" w:sz="0" w:space="0" w:color="auto"/>
            <w:right w:val="none" w:sz="0" w:space="0" w:color="auto"/>
          </w:divBdr>
        </w:div>
      </w:divsChild>
    </w:div>
    <w:div w:id="1928924566">
      <w:bodyDiv w:val="1"/>
      <w:marLeft w:val="0"/>
      <w:marRight w:val="0"/>
      <w:marTop w:val="0"/>
      <w:marBottom w:val="0"/>
      <w:divBdr>
        <w:top w:val="none" w:sz="0" w:space="0" w:color="auto"/>
        <w:left w:val="none" w:sz="0" w:space="0" w:color="auto"/>
        <w:bottom w:val="none" w:sz="0" w:space="0" w:color="auto"/>
        <w:right w:val="none" w:sz="0" w:space="0" w:color="auto"/>
      </w:divBdr>
      <w:divsChild>
        <w:div w:id="1978220818">
          <w:marLeft w:val="0"/>
          <w:marRight w:val="0"/>
          <w:marTop w:val="0"/>
          <w:marBottom w:val="0"/>
          <w:divBdr>
            <w:top w:val="none" w:sz="0" w:space="0" w:color="auto"/>
            <w:left w:val="none" w:sz="0" w:space="0" w:color="auto"/>
            <w:bottom w:val="none" w:sz="0" w:space="0" w:color="auto"/>
            <w:right w:val="none" w:sz="0" w:space="0" w:color="auto"/>
          </w:divBdr>
        </w:div>
      </w:divsChild>
    </w:div>
    <w:div w:id="1933202785">
      <w:bodyDiv w:val="1"/>
      <w:marLeft w:val="0"/>
      <w:marRight w:val="0"/>
      <w:marTop w:val="0"/>
      <w:marBottom w:val="0"/>
      <w:divBdr>
        <w:top w:val="none" w:sz="0" w:space="0" w:color="auto"/>
        <w:left w:val="none" w:sz="0" w:space="0" w:color="auto"/>
        <w:bottom w:val="none" w:sz="0" w:space="0" w:color="auto"/>
        <w:right w:val="none" w:sz="0" w:space="0" w:color="auto"/>
      </w:divBdr>
      <w:divsChild>
        <w:div w:id="163326458">
          <w:marLeft w:val="0"/>
          <w:marRight w:val="0"/>
          <w:marTop w:val="0"/>
          <w:marBottom w:val="0"/>
          <w:divBdr>
            <w:top w:val="none" w:sz="0" w:space="0" w:color="auto"/>
            <w:left w:val="none" w:sz="0" w:space="0" w:color="auto"/>
            <w:bottom w:val="none" w:sz="0" w:space="0" w:color="auto"/>
            <w:right w:val="none" w:sz="0" w:space="0" w:color="auto"/>
          </w:divBdr>
        </w:div>
      </w:divsChild>
    </w:div>
    <w:div w:id="1936017744">
      <w:bodyDiv w:val="1"/>
      <w:marLeft w:val="0"/>
      <w:marRight w:val="0"/>
      <w:marTop w:val="0"/>
      <w:marBottom w:val="0"/>
      <w:divBdr>
        <w:top w:val="none" w:sz="0" w:space="0" w:color="auto"/>
        <w:left w:val="none" w:sz="0" w:space="0" w:color="auto"/>
        <w:bottom w:val="none" w:sz="0" w:space="0" w:color="auto"/>
        <w:right w:val="none" w:sz="0" w:space="0" w:color="auto"/>
      </w:divBdr>
      <w:divsChild>
        <w:div w:id="1605456601">
          <w:marLeft w:val="0"/>
          <w:marRight w:val="0"/>
          <w:marTop w:val="0"/>
          <w:marBottom w:val="0"/>
          <w:divBdr>
            <w:top w:val="none" w:sz="0" w:space="0" w:color="auto"/>
            <w:left w:val="none" w:sz="0" w:space="0" w:color="auto"/>
            <w:bottom w:val="none" w:sz="0" w:space="0" w:color="auto"/>
            <w:right w:val="none" w:sz="0" w:space="0" w:color="auto"/>
          </w:divBdr>
        </w:div>
      </w:divsChild>
    </w:div>
    <w:div w:id="1941256350">
      <w:bodyDiv w:val="1"/>
      <w:marLeft w:val="0"/>
      <w:marRight w:val="0"/>
      <w:marTop w:val="0"/>
      <w:marBottom w:val="0"/>
      <w:divBdr>
        <w:top w:val="none" w:sz="0" w:space="0" w:color="auto"/>
        <w:left w:val="none" w:sz="0" w:space="0" w:color="auto"/>
        <w:bottom w:val="none" w:sz="0" w:space="0" w:color="auto"/>
        <w:right w:val="none" w:sz="0" w:space="0" w:color="auto"/>
      </w:divBdr>
      <w:divsChild>
        <w:div w:id="1379889560">
          <w:marLeft w:val="0"/>
          <w:marRight w:val="0"/>
          <w:marTop w:val="0"/>
          <w:marBottom w:val="0"/>
          <w:divBdr>
            <w:top w:val="none" w:sz="0" w:space="0" w:color="auto"/>
            <w:left w:val="none" w:sz="0" w:space="0" w:color="auto"/>
            <w:bottom w:val="none" w:sz="0" w:space="0" w:color="auto"/>
            <w:right w:val="none" w:sz="0" w:space="0" w:color="auto"/>
          </w:divBdr>
        </w:div>
      </w:divsChild>
    </w:div>
    <w:div w:id="1942646695">
      <w:bodyDiv w:val="1"/>
      <w:marLeft w:val="0"/>
      <w:marRight w:val="0"/>
      <w:marTop w:val="0"/>
      <w:marBottom w:val="0"/>
      <w:divBdr>
        <w:top w:val="none" w:sz="0" w:space="0" w:color="auto"/>
        <w:left w:val="none" w:sz="0" w:space="0" w:color="auto"/>
        <w:bottom w:val="none" w:sz="0" w:space="0" w:color="auto"/>
        <w:right w:val="none" w:sz="0" w:space="0" w:color="auto"/>
      </w:divBdr>
      <w:divsChild>
        <w:div w:id="1602450146">
          <w:marLeft w:val="0"/>
          <w:marRight w:val="0"/>
          <w:marTop w:val="0"/>
          <w:marBottom w:val="0"/>
          <w:divBdr>
            <w:top w:val="none" w:sz="0" w:space="0" w:color="auto"/>
            <w:left w:val="none" w:sz="0" w:space="0" w:color="auto"/>
            <w:bottom w:val="none" w:sz="0" w:space="0" w:color="auto"/>
            <w:right w:val="none" w:sz="0" w:space="0" w:color="auto"/>
          </w:divBdr>
        </w:div>
      </w:divsChild>
    </w:div>
    <w:div w:id="1943371253">
      <w:bodyDiv w:val="1"/>
      <w:marLeft w:val="0"/>
      <w:marRight w:val="0"/>
      <w:marTop w:val="0"/>
      <w:marBottom w:val="0"/>
      <w:divBdr>
        <w:top w:val="none" w:sz="0" w:space="0" w:color="auto"/>
        <w:left w:val="none" w:sz="0" w:space="0" w:color="auto"/>
        <w:bottom w:val="none" w:sz="0" w:space="0" w:color="auto"/>
        <w:right w:val="none" w:sz="0" w:space="0" w:color="auto"/>
      </w:divBdr>
      <w:divsChild>
        <w:div w:id="1306738782">
          <w:marLeft w:val="0"/>
          <w:marRight w:val="0"/>
          <w:marTop w:val="0"/>
          <w:marBottom w:val="0"/>
          <w:divBdr>
            <w:top w:val="none" w:sz="0" w:space="0" w:color="auto"/>
            <w:left w:val="none" w:sz="0" w:space="0" w:color="auto"/>
            <w:bottom w:val="none" w:sz="0" w:space="0" w:color="auto"/>
            <w:right w:val="none" w:sz="0" w:space="0" w:color="auto"/>
          </w:divBdr>
        </w:div>
      </w:divsChild>
    </w:div>
    <w:div w:id="1945192270">
      <w:bodyDiv w:val="1"/>
      <w:marLeft w:val="0"/>
      <w:marRight w:val="0"/>
      <w:marTop w:val="0"/>
      <w:marBottom w:val="0"/>
      <w:divBdr>
        <w:top w:val="none" w:sz="0" w:space="0" w:color="auto"/>
        <w:left w:val="none" w:sz="0" w:space="0" w:color="auto"/>
        <w:bottom w:val="none" w:sz="0" w:space="0" w:color="auto"/>
        <w:right w:val="none" w:sz="0" w:space="0" w:color="auto"/>
      </w:divBdr>
      <w:divsChild>
        <w:div w:id="813714907">
          <w:marLeft w:val="0"/>
          <w:marRight w:val="0"/>
          <w:marTop w:val="0"/>
          <w:marBottom w:val="0"/>
          <w:divBdr>
            <w:top w:val="none" w:sz="0" w:space="0" w:color="auto"/>
            <w:left w:val="none" w:sz="0" w:space="0" w:color="auto"/>
            <w:bottom w:val="none" w:sz="0" w:space="0" w:color="auto"/>
            <w:right w:val="none" w:sz="0" w:space="0" w:color="auto"/>
          </w:divBdr>
        </w:div>
      </w:divsChild>
    </w:div>
    <w:div w:id="1950695037">
      <w:bodyDiv w:val="1"/>
      <w:marLeft w:val="0"/>
      <w:marRight w:val="0"/>
      <w:marTop w:val="0"/>
      <w:marBottom w:val="0"/>
      <w:divBdr>
        <w:top w:val="none" w:sz="0" w:space="0" w:color="auto"/>
        <w:left w:val="none" w:sz="0" w:space="0" w:color="auto"/>
        <w:bottom w:val="none" w:sz="0" w:space="0" w:color="auto"/>
        <w:right w:val="none" w:sz="0" w:space="0" w:color="auto"/>
      </w:divBdr>
      <w:divsChild>
        <w:div w:id="461457336">
          <w:marLeft w:val="0"/>
          <w:marRight w:val="0"/>
          <w:marTop w:val="0"/>
          <w:marBottom w:val="0"/>
          <w:divBdr>
            <w:top w:val="none" w:sz="0" w:space="0" w:color="auto"/>
            <w:left w:val="none" w:sz="0" w:space="0" w:color="auto"/>
            <w:bottom w:val="none" w:sz="0" w:space="0" w:color="auto"/>
            <w:right w:val="none" w:sz="0" w:space="0" w:color="auto"/>
          </w:divBdr>
        </w:div>
      </w:divsChild>
    </w:div>
    <w:div w:id="1955094472">
      <w:bodyDiv w:val="1"/>
      <w:marLeft w:val="0"/>
      <w:marRight w:val="0"/>
      <w:marTop w:val="0"/>
      <w:marBottom w:val="0"/>
      <w:divBdr>
        <w:top w:val="none" w:sz="0" w:space="0" w:color="auto"/>
        <w:left w:val="none" w:sz="0" w:space="0" w:color="auto"/>
        <w:bottom w:val="none" w:sz="0" w:space="0" w:color="auto"/>
        <w:right w:val="none" w:sz="0" w:space="0" w:color="auto"/>
      </w:divBdr>
      <w:divsChild>
        <w:div w:id="1360425678">
          <w:marLeft w:val="0"/>
          <w:marRight w:val="0"/>
          <w:marTop w:val="0"/>
          <w:marBottom w:val="0"/>
          <w:divBdr>
            <w:top w:val="none" w:sz="0" w:space="0" w:color="auto"/>
            <w:left w:val="none" w:sz="0" w:space="0" w:color="auto"/>
            <w:bottom w:val="none" w:sz="0" w:space="0" w:color="auto"/>
            <w:right w:val="none" w:sz="0" w:space="0" w:color="auto"/>
          </w:divBdr>
        </w:div>
      </w:divsChild>
    </w:div>
    <w:div w:id="1960716290">
      <w:bodyDiv w:val="1"/>
      <w:marLeft w:val="0"/>
      <w:marRight w:val="0"/>
      <w:marTop w:val="0"/>
      <w:marBottom w:val="0"/>
      <w:divBdr>
        <w:top w:val="none" w:sz="0" w:space="0" w:color="auto"/>
        <w:left w:val="none" w:sz="0" w:space="0" w:color="auto"/>
        <w:bottom w:val="none" w:sz="0" w:space="0" w:color="auto"/>
        <w:right w:val="none" w:sz="0" w:space="0" w:color="auto"/>
      </w:divBdr>
      <w:divsChild>
        <w:div w:id="396512461">
          <w:marLeft w:val="0"/>
          <w:marRight w:val="0"/>
          <w:marTop w:val="0"/>
          <w:marBottom w:val="0"/>
          <w:divBdr>
            <w:top w:val="none" w:sz="0" w:space="0" w:color="auto"/>
            <w:left w:val="none" w:sz="0" w:space="0" w:color="auto"/>
            <w:bottom w:val="none" w:sz="0" w:space="0" w:color="auto"/>
            <w:right w:val="none" w:sz="0" w:space="0" w:color="auto"/>
          </w:divBdr>
        </w:div>
      </w:divsChild>
    </w:div>
    <w:div w:id="1963076904">
      <w:bodyDiv w:val="1"/>
      <w:marLeft w:val="0"/>
      <w:marRight w:val="0"/>
      <w:marTop w:val="0"/>
      <w:marBottom w:val="0"/>
      <w:divBdr>
        <w:top w:val="none" w:sz="0" w:space="0" w:color="auto"/>
        <w:left w:val="none" w:sz="0" w:space="0" w:color="auto"/>
        <w:bottom w:val="none" w:sz="0" w:space="0" w:color="auto"/>
        <w:right w:val="none" w:sz="0" w:space="0" w:color="auto"/>
      </w:divBdr>
      <w:divsChild>
        <w:div w:id="953904382">
          <w:marLeft w:val="0"/>
          <w:marRight w:val="0"/>
          <w:marTop w:val="0"/>
          <w:marBottom w:val="0"/>
          <w:divBdr>
            <w:top w:val="none" w:sz="0" w:space="0" w:color="auto"/>
            <w:left w:val="none" w:sz="0" w:space="0" w:color="auto"/>
            <w:bottom w:val="none" w:sz="0" w:space="0" w:color="auto"/>
            <w:right w:val="none" w:sz="0" w:space="0" w:color="auto"/>
          </w:divBdr>
        </w:div>
      </w:divsChild>
    </w:div>
    <w:div w:id="1964920369">
      <w:bodyDiv w:val="1"/>
      <w:marLeft w:val="0"/>
      <w:marRight w:val="0"/>
      <w:marTop w:val="0"/>
      <w:marBottom w:val="0"/>
      <w:divBdr>
        <w:top w:val="none" w:sz="0" w:space="0" w:color="auto"/>
        <w:left w:val="none" w:sz="0" w:space="0" w:color="auto"/>
        <w:bottom w:val="none" w:sz="0" w:space="0" w:color="auto"/>
        <w:right w:val="none" w:sz="0" w:space="0" w:color="auto"/>
      </w:divBdr>
      <w:divsChild>
        <w:div w:id="2065638459">
          <w:marLeft w:val="0"/>
          <w:marRight w:val="0"/>
          <w:marTop w:val="0"/>
          <w:marBottom w:val="0"/>
          <w:divBdr>
            <w:top w:val="none" w:sz="0" w:space="0" w:color="auto"/>
            <w:left w:val="none" w:sz="0" w:space="0" w:color="auto"/>
            <w:bottom w:val="none" w:sz="0" w:space="0" w:color="auto"/>
            <w:right w:val="none" w:sz="0" w:space="0" w:color="auto"/>
          </w:divBdr>
        </w:div>
      </w:divsChild>
    </w:div>
    <w:div w:id="1966277048">
      <w:bodyDiv w:val="1"/>
      <w:marLeft w:val="0"/>
      <w:marRight w:val="0"/>
      <w:marTop w:val="0"/>
      <w:marBottom w:val="0"/>
      <w:divBdr>
        <w:top w:val="none" w:sz="0" w:space="0" w:color="auto"/>
        <w:left w:val="none" w:sz="0" w:space="0" w:color="auto"/>
        <w:bottom w:val="none" w:sz="0" w:space="0" w:color="auto"/>
        <w:right w:val="none" w:sz="0" w:space="0" w:color="auto"/>
      </w:divBdr>
      <w:divsChild>
        <w:div w:id="1162040793">
          <w:marLeft w:val="0"/>
          <w:marRight w:val="0"/>
          <w:marTop w:val="0"/>
          <w:marBottom w:val="0"/>
          <w:divBdr>
            <w:top w:val="none" w:sz="0" w:space="0" w:color="auto"/>
            <w:left w:val="none" w:sz="0" w:space="0" w:color="auto"/>
            <w:bottom w:val="none" w:sz="0" w:space="0" w:color="auto"/>
            <w:right w:val="none" w:sz="0" w:space="0" w:color="auto"/>
          </w:divBdr>
        </w:div>
      </w:divsChild>
    </w:div>
    <w:div w:id="1966696210">
      <w:bodyDiv w:val="1"/>
      <w:marLeft w:val="0"/>
      <w:marRight w:val="0"/>
      <w:marTop w:val="0"/>
      <w:marBottom w:val="0"/>
      <w:divBdr>
        <w:top w:val="none" w:sz="0" w:space="0" w:color="auto"/>
        <w:left w:val="none" w:sz="0" w:space="0" w:color="auto"/>
        <w:bottom w:val="none" w:sz="0" w:space="0" w:color="auto"/>
        <w:right w:val="none" w:sz="0" w:space="0" w:color="auto"/>
      </w:divBdr>
      <w:divsChild>
        <w:div w:id="523444886">
          <w:marLeft w:val="0"/>
          <w:marRight w:val="0"/>
          <w:marTop w:val="0"/>
          <w:marBottom w:val="0"/>
          <w:divBdr>
            <w:top w:val="none" w:sz="0" w:space="0" w:color="auto"/>
            <w:left w:val="none" w:sz="0" w:space="0" w:color="auto"/>
            <w:bottom w:val="none" w:sz="0" w:space="0" w:color="auto"/>
            <w:right w:val="none" w:sz="0" w:space="0" w:color="auto"/>
          </w:divBdr>
        </w:div>
      </w:divsChild>
    </w:div>
    <w:div w:id="1967617532">
      <w:bodyDiv w:val="1"/>
      <w:marLeft w:val="0"/>
      <w:marRight w:val="0"/>
      <w:marTop w:val="0"/>
      <w:marBottom w:val="0"/>
      <w:divBdr>
        <w:top w:val="none" w:sz="0" w:space="0" w:color="auto"/>
        <w:left w:val="none" w:sz="0" w:space="0" w:color="auto"/>
        <w:bottom w:val="none" w:sz="0" w:space="0" w:color="auto"/>
        <w:right w:val="none" w:sz="0" w:space="0" w:color="auto"/>
      </w:divBdr>
      <w:divsChild>
        <w:div w:id="1416318467">
          <w:marLeft w:val="0"/>
          <w:marRight w:val="0"/>
          <w:marTop w:val="0"/>
          <w:marBottom w:val="0"/>
          <w:divBdr>
            <w:top w:val="none" w:sz="0" w:space="0" w:color="auto"/>
            <w:left w:val="none" w:sz="0" w:space="0" w:color="auto"/>
            <w:bottom w:val="none" w:sz="0" w:space="0" w:color="auto"/>
            <w:right w:val="none" w:sz="0" w:space="0" w:color="auto"/>
          </w:divBdr>
        </w:div>
      </w:divsChild>
    </w:div>
    <w:div w:id="1970359811">
      <w:bodyDiv w:val="1"/>
      <w:marLeft w:val="0"/>
      <w:marRight w:val="0"/>
      <w:marTop w:val="0"/>
      <w:marBottom w:val="0"/>
      <w:divBdr>
        <w:top w:val="none" w:sz="0" w:space="0" w:color="auto"/>
        <w:left w:val="none" w:sz="0" w:space="0" w:color="auto"/>
        <w:bottom w:val="none" w:sz="0" w:space="0" w:color="auto"/>
        <w:right w:val="none" w:sz="0" w:space="0" w:color="auto"/>
      </w:divBdr>
      <w:divsChild>
        <w:div w:id="1661688207">
          <w:marLeft w:val="0"/>
          <w:marRight w:val="0"/>
          <w:marTop w:val="0"/>
          <w:marBottom w:val="0"/>
          <w:divBdr>
            <w:top w:val="none" w:sz="0" w:space="0" w:color="auto"/>
            <w:left w:val="none" w:sz="0" w:space="0" w:color="auto"/>
            <w:bottom w:val="none" w:sz="0" w:space="0" w:color="auto"/>
            <w:right w:val="none" w:sz="0" w:space="0" w:color="auto"/>
          </w:divBdr>
        </w:div>
      </w:divsChild>
    </w:div>
    <w:div w:id="1979335610">
      <w:bodyDiv w:val="1"/>
      <w:marLeft w:val="0"/>
      <w:marRight w:val="0"/>
      <w:marTop w:val="0"/>
      <w:marBottom w:val="0"/>
      <w:divBdr>
        <w:top w:val="none" w:sz="0" w:space="0" w:color="auto"/>
        <w:left w:val="none" w:sz="0" w:space="0" w:color="auto"/>
        <w:bottom w:val="none" w:sz="0" w:space="0" w:color="auto"/>
        <w:right w:val="none" w:sz="0" w:space="0" w:color="auto"/>
      </w:divBdr>
      <w:divsChild>
        <w:div w:id="595943644">
          <w:marLeft w:val="0"/>
          <w:marRight w:val="0"/>
          <w:marTop w:val="0"/>
          <w:marBottom w:val="0"/>
          <w:divBdr>
            <w:top w:val="none" w:sz="0" w:space="0" w:color="auto"/>
            <w:left w:val="none" w:sz="0" w:space="0" w:color="auto"/>
            <w:bottom w:val="none" w:sz="0" w:space="0" w:color="auto"/>
            <w:right w:val="none" w:sz="0" w:space="0" w:color="auto"/>
          </w:divBdr>
        </w:div>
      </w:divsChild>
    </w:div>
    <w:div w:id="1979607764">
      <w:bodyDiv w:val="1"/>
      <w:marLeft w:val="0"/>
      <w:marRight w:val="0"/>
      <w:marTop w:val="0"/>
      <w:marBottom w:val="0"/>
      <w:divBdr>
        <w:top w:val="none" w:sz="0" w:space="0" w:color="auto"/>
        <w:left w:val="none" w:sz="0" w:space="0" w:color="auto"/>
        <w:bottom w:val="none" w:sz="0" w:space="0" w:color="auto"/>
        <w:right w:val="none" w:sz="0" w:space="0" w:color="auto"/>
      </w:divBdr>
      <w:divsChild>
        <w:div w:id="512841126">
          <w:marLeft w:val="0"/>
          <w:marRight w:val="0"/>
          <w:marTop w:val="0"/>
          <w:marBottom w:val="0"/>
          <w:divBdr>
            <w:top w:val="none" w:sz="0" w:space="0" w:color="auto"/>
            <w:left w:val="none" w:sz="0" w:space="0" w:color="auto"/>
            <w:bottom w:val="none" w:sz="0" w:space="0" w:color="auto"/>
            <w:right w:val="none" w:sz="0" w:space="0" w:color="auto"/>
          </w:divBdr>
        </w:div>
      </w:divsChild>
    </w:div>
    <w:div w:id="1980644426">
      <w:bodyDiv w:val="1"/>
      <w:marLeft w:val="0"/>
      <w:marRight w:val="0"/>
      <w:marTop w:val="0"/>
      <w:marBottom w:val="0"/>
      <w:divBdr>
        <w:top w:val="none" w:sz="0" w:space="0" w:color="auto"/>
        <w:left w:val="none" w:sz="0" w:space="0" w:color="auto"/>
        <w:bottom w:val="none" w:sz="0" w:space="0" w:color="auto"/>
        <w:right w:val="none" w:sz="0" w:space="0" w:color="auto"/>
      </w:divBdr>
      <w:divsChild>
        <w:div w:id="1324358557">
          <w:marLeft w:val="0"/>
          <w:marRight w:val="0"/>
          <w:marTop w:val="0"/>
          <w:marBottom w:val="0"/>
          <w:divBdr>
            <w:top w:val="none" w:sz="0" w:space="0" w:color="auto"/>
            <w:left w:val="none" w:sz="0" w:space="0" w:color="auto"/>
            <w:bottom w:val="none" w:sz="0" w:space="0" w:color="auto"/>
            <w:right w:val="none" w:sz="0" w:space="0" w:color="auto"/>
          </w:divBdr>
        </w:div>
      </w:divsChild>
    </w:div>
    <w:div w:id="1983391034">
      <w:bodyDiv w:val="1"/>
      <w:marLeft w:val="0"/>
      <w:marRight w:val="0"/>
      <w:marTop w:val="0"/>
      <w:marBottom w:val="0"/>
      <w:divBdr>
        <w:top w:val="none" w:sz="0" w:space="0" w:color="auto"/>
        <w:left w:val="none" w:sz="0" w:space="0" w:color="auto"/>
        <w:bottom w:val="none" w:sz="0" w:space="0" w:color="auto"/>
        <w:right w:val="none" w:sz="0" w:space="0" w:color="auto"/>
      </w:divBdr>
      <w:divsChild>
        <w:div w:id="2072264014">
          <w:marLeft w:val="0"/>
          <w:marRight w:val="0"/>
          <w:marTop w:val="0"/>
          <w:marBottom w:val="0"/>
          <w:divBdr>
            <w:top w:val="none" w:sz="0" w:space="0" w:color="auto"/>
            <w:left w:val="none" w:sz="0" w:space="0" w:color="auto"/>
            <w:bottom w:val="none" w:sz="0" w:space="0" w:color="auto"/>
            <w:right w:val="none" w:sz="0" w:space="0" w:color="auto"/>
          </w:divBdr>
        </w:div>
      </w:divsChild>
    </w:div>
    <w:div w:id="1987780494">
      <w:bodyDiv w:val="1"/>
      <w:marLeft w:val="0"/>
      <w:marRight w:val="0"/>
      <w:marTop w:val="0"/>
      <w:marBottom w:val="0"/>
      <w:divBdr>
        <w:top w:val="none" w:sz="0" w:space="0" w:color="auto"/>
        <w:left w:val="none" w:sz="0" w:space="0" w:color="auto"/>
        <w:bottom w:val="none" w:sz="0" w:space="0" w:color="auto"/>
        <w:right w:val="none" w:sz="0" w:space="0" w:color="auto"/>
      </w:divBdr>
      <w:divsChild>
        <w:div w:id="2121873135">
          <w:marLeft w:val="0"/>
          <w:marRight w:val="0"/>
          <w:marTop w:val="0"/>
          <w:marBottom w:val="0"/>
          <w:divBdr>
            <w:top w:val="none" w:sz="0" w:space="0" w:color="auto"/>
            <w:left w:val="none" w:sz="0" w:space="0" w:color="auto"/>
            <w:bottom w:val="none" w:sz="0" w:space="0" w:color="auto"/>
            <w:right w:val="none" w:sz="0" w:space="0" w:color="auto"/>
          </w:divBdr>
        </w:div>
      </w:divsChild>
    </w:div>
    <w:div w:id="1993752405">
      <w:bodyDiv w:val="1"/>
      <w:marLeft w:val="0"/>
      <w:marRight w:val="0"/>
      <w:marTop w:val="0"/>
      <w:marBottom w:val="0"/>
      <w:divBdr>
        <w:top w:val="none" w:sz="0" w:space="0" w:color="auto"/>
        <w:left w:val="none" w:sz="0" w:space="0" w:color="auto"/>
        <w:bottom w:val="none" w:sz="0" w:space="0" w:color="auto"/>
        <w:right w:val="none" w:sz="0" w:space="0" w:color="auto"/>
      </w:divBdr>
      <w:divsChild>
        <w:div w:id="895972563">
          <w:marLeft w:val="0"/>
          <w:marRight w:val="0"/>
          <w:marTop w:val="0"/>
          <w:marBottom w:val="0"/>
          <w:divBdr>
            <w:top w:val="none" w:sz="0" w:space="0" w:color="auto"/>
            <w:left w:val="none" w:sz="0" w:space="0" w:color="auto"/>
            <w:bottom w:val="none" w:sz="0" w:space="0" w:color="auto"/>
            <w:right w:val="none" w:sz="0" w:space="0" w:color="auto"/>
          </w:divBdr>
        </w:div>
      </w:divsChild>
    </w:div>
    <w:div w:id="1997108201">
      <w:bodyDiv w:val="1"/>
      <w:marLeft w:val="0"/>
      <w:marRight w:val="0"/>
      <w:marTop w:val="0"/>
      <w:marBottom w:val="0"/>
      <w:divBdr>
        <w:top w:val="none" w:sz="0" w:space="0" w:color="auto"/>
        <w:left w:val="none" w:sz="0" w:space="0" w:color="auto"/>
        <w:bottom w:val="none" w:sz="0" w:space="0" w:color="auto"/>
        <w:right w:val="none" w:sz="0" w:space="0" w:color="auto"/>
      </w:divBdr>
      <w:divsChild>
        <w:div w:id="1254244283">
          <w:marLeft w:val="0"/>
          <w:marRight w:val="0"/>
          <w:marTop w:val="0"/>
          <w:marBottom w:val="0"/>
          <w:divBdr>
            <w:top w:val="none" w:sz="0" w:space="0" w:color="auto"/>
            <w:left w:val="none" w:sz="0" w:space="0" w:color="auto"/>
            <w:bottom w:val="none" w:sz="0" w:space="0" w:color="auto"/>
            <w:right w:val="none" w:sz="0" w:space="0" w:color="auto"/>
          </w:divBdr>
        </w:div>
      </w:divsChild>
    </w:div>
    <w:div w:id="2007200544">
      <w:bodyDiv w:val="1"/>
      <w:marLeft w:val="0"/>
      <w:marRight w:val="0"/>
      <w:marTop w:val="0"/>
      <w:marBottom w:val="0"/>
      <w:divBdr>
        <w:top w:val="none" w:sz="0" w:space="0" w:color="auto"/>
        <w:left w:val="none" w:sz="0" w:space="0" w:color="auto"/>
        <w:bottom w:val="none" w:sz="0" w:space="0" w:color="auto"/>
        <w:right w:val="none" w:sz="0" w:space="0" w:color="auto"/>
      </w:divBdr>
      <w:divsChild>
        <w:div w:id="333724215">
          <w:marLeft w:val="0"/>
          <w:marRight w:val="0"/>
          <w:marTop w:val="0"/>
          <w:marBottom w:val="0"/>
          <w:divBdr>
            <w:top w:val="none" w:sz="0" w:space="0" w:color="auto"/>
            <w:left w:val="none" w:sz="0" w:space="0" w:color="auto"/>
            <w:bottom w:val="none" w:sz="0" w:space="0" w:color="auto"/>
            <w:right w:val="none" w:sz="0" w:space="0" w:color="auto"/>
          </w:divBdr>
        </w:div>
      </w:divsChild>
    </w:div>
    <w:div w:id="2009281937">
      <w:bodyDiv w:val="1"/>
      <w:marLeft w:val="0"/>
      <w:marRight w:val="0"/>
      <w:marTop w:val="0"/>
      <w:marBottom w:val="0"/>
      <w:divBdr>
        <w:top w:val="none" w:sz="0" w:space="0" w:color="auto"/>
        <w:left w:val="none" w:sz="0" w:space="0" w:color="auto"/>
        <w:bottom w:val="none" w:sz="0" w:space="0" w:color="auto"/>
        <w:right w:val="none" w:sz="0" w:space="0" w:color="auto"/>
      </w:divBdr>
      <w:divsChild>
        <w:div w:id="1734349094">
          <w:marLeft w:val="0"/>
          <w:marRight w:val="0"/>
          <w:marTop w:val="0"/>
          <w:marBottom w:val="0"/>
          <w:divBdr>
            <w:top w:val="none" w:sz="0" w:space="0" w:color="auto"/>
            <w:left w:val="none" w:sz="0" w:space="0" w:color="auto"/>
            <w:bottom w:val="none" w:sz="0" w:space="0" w:color="auto"/>
            <w:right w:val="none" w:sz="0" w:space="0" w:color="auto"/>
          </w:divBdr>
        </w:div>
      </w:divsChild>
    </w:div>
    <w:div w:id="2017925327">
      <w:bodyDiv w:val="1"/>
      <w:marLeft w:val="0"/>
      <w:marRight w:val="0"/>
      <w:marTop w:val="0"/>
      <w:marBottom w:val="0"/>
      <w:divBdr>
        <w:top w:val="none" w:sz="0" w:space="0" w:color="auto"/>
        <w:left w:val="none" w:sz="0" w:space="0" w:color="auto"/>
        <w:bottom w:val="none" w:sz="0" w:space="0" w:color="auto"/>
        <w:right w:val="none" w:sz="0" w:space="0" w:color="auto"/>
      </w:divBdr>
      <w:divsChild>
        <w:div w:id="1886982081">
          <w:marLeft w:val="0"/>
          <w:marRight w:val="0"/>
          <w:marTop w:val="0"/>
          <w:marBottom w:val="0"/>
          <w:divBdr>
            <w:top w:val="none" w:sz="0" w:space="0" w:color="auto"/>
            <w:left w:val="none" w:sz="0" w:space="0" w:color="auto"/>
            <w:bottom w:val="none" w:sz="0" w:space="0" w:color="auto"/>
            <w:right w:val="none" w:sz="0" w:space="0" w:color="auto"/>
          </w:divBdr>
        </w:div>
      </w:divsChild>
    </w:div>
    <w:div w:id="2025784967">
      <w:bodyDiv w:val="1"/>
      <w:marLeft w:val="0"/>
      <w:marRight w:val="0"/>
      <w:marTop w:val="0"/>
      <w:marBottom w:val="0"/>
      <w:divBdr>
        <w:top w:val="none" w:sz="0" w:space="0" w:color="auto"/>
        <w:left w:val="none" w:sz="0" w:space="0" w:color="auto"/>
        <w:bottom w:val="none" w:sz="0" w:space="0" w:color="auto"/>
        <w:right w:val="none" w:sz="0" w:space="0" w:color="auto"/>
      </w:divBdr>
      <w:divsChild>
        <w:div w:id="2049261842">
          <w:marLeft w:val="0"/>
          <w:marRight w:val="0"/>
          <w:marTop w:val="0"/>
          <w:marBottom w:val="0"/>
          <w:divBdr>
            <w:top w:val="none" w:sz="0" w:space="0" w:color="auto"/>
            <w:left w:val="none" w:sz="0" w:space="0" w:color="auto"/>
            <w:bottom w:val="none" w:sz="0" w:space="0" w:color="auto"/>
            <w:right w:val="none" w:sz="0" w:space="0" w:color="auto"/>
          </w:divBdr>
        </w:div>
      </w:divsChild>
    </w:div>
    <w:div w:id="2027825453">
      <w:bodyDiv w:val="1"/>
      <w:marLeft w:val="0"/>
      <w:marRight w:val="0"/>
      <w:marTop w:val="0"/>
      <w:marBottom w:val="0"/>
      <w:divBdr>
        <w:top w:val="none" w:sz="0" w:space="0" w:color="auto"/>
        <w:left w:val="none" w:sz="0" w:space="0" w:color="auto"/>
        <w:bottom w:val="none" w:sz="0" w:space="0" w:color="auto"/>
        <w:right w:val="none" w:sz="0" w:space="0" w:color="auto"/>
      </w:divBdr>
      <w:divsChild>
        <w:div w:id="1476873311">
          <w:marLeft w:val="0"/>
          <w:marRight w:val="0"/>
          <w:marTop w:val="0"/>
          <w:marBottom w:val="0"/>
          <w:divBdr>
            <w:top w:val="none" w:sz="0" w:space="0" w:color="auto"/>
            <w:left w:val="none" w:sz="0" w:space="0" w:color="auto"/>
            <w:bottom w:val="none" w:sz="0" w:space="0" w:color="auto"/>
            <w:right w:val="none" w:sz="0" w:space="0" w:color="auto"/>
          </w:divBdr>
        </w:div>
      </w:divsChild>
    </w:div>
    <w:div w:id="2031181701">
      <w:bodyDiv w:val="1"/>
      <w:marLeft w:val="0"/>
      <w:marRight w:val="0"/>
      <w:marTop w:val="0"/>
      <w:marBottom w:val="0"/>
      <w:divBdr>
        <w:top w:val="none" w:sz="0" w:space="0" w:color="auto"/>
        <w:left w:val="none" w:sz="0" w:space="0" w:color="auto"/>
        <w:bottom w:val="none" w:sz="0" w:space="0" w:color="auto"/>
        <w:right w:val="none" w:sz="0" w:space="0" w:color="auto"/>
      </w:divBdr>
      <w:divsChild>
        <w:div w:id="2074966781">
          <w:marLeft w:val="0"/>
          <w:marRight w:val="0"/>
          <w:marTop w:val="0"/>
          <w:marBottom w:val="0"/>
          <w:divBdr>
            <w:top w:val="none" w:sz="0" w:space="0" w:color="auto"/>
            <w:left w:val="none" w:sz="0" w:space="0" w:color="auto"/>
            <w:bottom w:val="none" w:sz="0" w:space="0" w:color="auto"/>
            <w:right w:val="none" w:sz="0" w:space="0" w:color="auto"/>
          </w:divBdr>
        </w:div>
      </w:divsChild>
    </w:div>
    <w:div w:id="2035576985">
      <w:bodyDiv w:val="1"/>
      <w:marLeft w:val="0"/>
      <w:marRight w:val="0"/>
      <w:marTop w:val="0"/>
      <w:marBottom w:val="0"/>
      <w:divBdr>
        <w:top w:val="none" w:sz="0" w:space="0" w:color="auto"/>
        <w:left w:val="none" w:sz="0" w:space="0" w:color="auto"/>
        <w:bottom w:val="none" w:sz="0" w:space="0" w:color="auto"/>
        <w:right w:val="none" w:sz="0" w:space="0" w:color="auto"/>
      </w:divBdr>
      <w:divsChild>
        <w:div w:id="623775842">
          <w:marLeft w:val="0"/>
          <w:marRight w:val="0"/>
          <w:marTop w:val="0"/>
          <w:marBottom w:val="0"/>
          <w:divBdr>
            <w:top w:val="none" w:sz="0" w:space="0" w:color="auto"/>
            <w:left w:val="none" w:sz="0" w:space="0" w:color="auto"/>
            <w:bottom w:val="none" w:sz="0" w:space="0" w:color="auto"/>
            <w:right w:val="none" w:sz="0" w:space="0" w:color="auto"/>
          </w:divBdr>
        </w:div>
      </w:divsChild>
    </w:div>
    <w:div w:id="2036729858">
      <w:bodyDiv w:val="1"/>
      <w:marLeft w:val="0"/>
      <w:marRight w:val="0"/>
      <w:marTop w:val="0"/>
      <w:marBottom w:val="0"/>
      <w:divBdr>
        <w:top w:val="none" w:sz="0" w:space="0" w:color="auto"/>
        <w:left w:val="none" w:sz="0" w:space="0" w:color="auto"/>
        <w:bottom w:val="none" w:sz="0" w:space="0" w:color="auto"/>
        <w:right w:val="none" w:sz="0" w:space="0" w:color="auto"/>
      </w:divBdr>
      <w:divsChild>
        <w:div w:id="1134636055">
          <w:marLeft w:val="0"/>
          <w:marRight w:val="0"/>
          <w:marTop w:val="0"/>
          <w:marBottom w:val="0"/>
          <w:divBdr>
            <w:top w:val="none" w:sz="0" w:space="0" w:color="auto"/>
            <w:left w:val="none" w:sz="0" w:space="0" w:color="auto"/>
            <w:bottom w:val="none" w:sz="0" w:space="0" w:color="auto"/>
            <w:right w:val="none" w:sz="0" w:space="0" w:color="auto"/>
          </w:divBdr>
        </w:div>
      </w:divsChild>
    </w:div>
    <w:div w:id="2040542156">
      <w:bodyDiv w:val="1"/>
      <w:marLeft w:val="0"/>
      <w:marRight w:val="0"/>
      <w:marTop w:val="0"/>
      <w:marBottom w:val="0"/>
      <w:divBdr>
        <w:top w:val="none" w:sz="0" w:space="0" w:color="auto"/>
        <w:left w:val="none" w:sz="0" w:space="0" w:color="auto"/>
        <w:bottom w:val="none" w:sz="0" w:space="0" w:color="auto"/>
        <w:right w:val="none" w:sz="0" w:space="0" w:color="auto"/>
      </w:divBdr>
      <w:divsChild>
        <w:div w:id="144595073">
          <w:marLeft w:val="0"/>
          <w:marRight w:val="0"/>
          <w:marTop w:val="0"/>
          <w:marBottom w:val="0"/>
          <w:divBdr>
            <w:top w:val="none" w:sz="0" w:space="0" w:color="auto"/>
            <w:left w:val="none" w:sz="0" w:space="0" w:color="auto"/>
            <w:bottom w:val="none" w:sz="0" w:space="0" w:color="auto"/>
            <w:right w:val="none" w:sz="0" w:space="0" w:color="auto"/>
          </w:divBdr>
        </w:div>
      </w:divsChild>
    </w:div>
    <w:div w:id="2042120142">
      <w:bodyDiv w:val="1"/>
      <w:marLeft w:val="0"/>
      <w:marRight w:val="0"/>
      <w:marTop w:val="0"/>
      <w:marBottom w:val="0"/>
      <w:divBdr>
        <w:top w:val="none" w:sz="0" w:space="0" w:color="auto"/>
        <w:left w:val="none" w:sz="0" w:space="0" w:color="auto"/>
        <w:bottom w:val="none" w:sz="0" w:space="0" w:color="auto"/>
        <w:right w:val="none" w:sz="0" w:space="0" w:color="auto"/>
      </w:divBdr>
      <w:divsChild>
        <w:div w:id="567302737">
          <w:marLeft w:val="0"/>
          <w:marRight w:val="0"/>
          <w:marTop w:val="0"/>
          <w:marBottom w:val="0"/>
          <w:divBdr>
            <w:top w:val="none" w:sz="0" w:space="0" w:color="auto"/>
            <w:left w:val="none" w:sz="0" w:space="0" w:color="auto"/>
            <w:bottom w:val="none" w:sz="0" w:space="0" w:color="auto"/>
            <w:right w:val="none" w:sz="0" w:space="0" w:color="auto"/>
          </w:divBdr>
        </w:div>
      </w:divsChild>
    </w:div>
    <w:div w:id="2044867872">
      <w:bodyDiv w:val="1"/>
      <w:marLeft w:val="0"/>
      <w:marRight w:val="0"/>
      <w:marTop w:val="0"/>
      <w:marBottom w:val="0"/>
      <w:divBdr>
        <w:top w:val="none" w:sz="0" w:space="0" w:color="auto"/>
        <w:left w:val="none" w:sz="0" w:space="0" w:color="auto"/>
        <w:bottom w:val="none" w:sz="0" w:space="0" w:color="auto"/>
        <w:right w:val="none" w:sz="0" w:space="0" w:color="auto"/>
      </w:divBdr>
      <w:divsChild>
        <w:div w:id="1124234498">
          <w:marLeft w:val="0"/>
          <w:marRight w:val="0"/>
          <w:marTop w:val="0"/>
          <w:marBottom w:val="0"/>
          <w:divBdr>
            <w:top w:val="none" w:sz="0" w:space="0" w:color="auto"/>
            <w:left w:val="none" w:sz="0" w:space="0" w:color="auto"/>
            <w:bottom w:val="none" w:sz="0" w:space="0" w:color="auto"/>
            <w:right w:val="none" w:sz="0" w:space="0" w:color="auto"/>
          </w:divBdr>
        </w:div>
      </w:divsChild>
    </w:div>
    <w:div w:id="2045135259">
      <w:bodyDiv w:val="1"/>
      <w:marLeft w:val="0"/>
      <w:marRight w:val="0"/>
      <w:marTop w:val="0"/>
      <w:marBottom w:val="0"/>
      <w:divBdr>
        <w:top w:val="none" w:sz="0" w:space="0" w:color="auto"/>
        <w:left w:val="none" w:sz="0" w:space="0" w:color="auto"/>
        <w:bottom w:val="none" w:sz="0" w:space="0" w:color="auto"/>
        <w:right w:val="none" w:sz="0" w:space="0" w:color="auto"/>
      </w:divBdr>
      <w:divsChild>
        <w:div w:id="238057293">
          <w:marLeft w:val="0"/>
          <w:marRight w:val="0"/>
          <w:marTop w:val="0"/>
          <w:marBottom w:val="0"/>
          <w:divBdr>
            <w:top w:val="none" w:sz="0" w:space="0" w:color="auto"/>
            <w:left w:val="none" w:sz="0" w:space="0" w:color="auto"/>
            <w:bottom w:val="none" w:sz="0" w:space="0" w:color="auto"/>
            <w:right w:val="none" w:sz="0" w:space="0" w:color="auto"/>
          </w:divBdr>
        </w:div>
      </w:divsChild>
    </w:div>
    <w:div w:id="2046901580">
      <w:bodyDiv w:val="1"/>
      <w:marLeft w:val="0"/>
      <w:marRight w:val="0"/>
      <w:marTop w:val="0"/>
      <w:marBottom w:val="0"/>
      <w:divBdr>
        <w:top w:val="none" w:sz="0" w:space="0" w:color="auto"/>
        <w:left w:val="none" w:sz="0" w:space="0" w:color="auto"/>
        <w:bottom w:val="none" w:sz="0" w:space="0" w:color="auto"/>
        <w:right w:val="none" w:sz="0" w:space="0" w:color="auto"/>
      </w:divBdr>
      <w:divsChild>
        <w:div w:id="1440417792">
          <w:marLeft w:val="0"/>
          <w:marRight w:val="0"/>
          <w:marTop w:val="0"/>
          <w:marBottom w:val="0"/>
          <w:divBdr>
            <w:top w:val="none" w:sz="0" w:space="0" w:color="auto"/>
            <w:left w:val="none" w:sz="0" w:space="0" w:color="auto"/>
            <w:bottom w:val="none" w:sz="0" w:space="0" w:color="auto"/>
            <w:right w:val="none" w:sz="0" w:space="0" w:color="auto"/>
          </w:divBdr>
        </w:div>
      </w:divsChild>
    </w:div>
    <w:div w:id="2049602258">
      <w:bodyDiv w:val="1"/>
      <w:marLeft w:val="0"/>
      <w:marRight w:val="0"/>
      <w:marTop w:val="0"/>
      <w:marBottom w:val="0"/>
      <w:divBdr>
        <w:top w:val="none" w:sz="0" w:space="0" w:color="auto"/>
        <w:left w:val="none" w:sz="0" w:space="0" w:color="auto"/>
        <w:bottom w:val="none" w:sz="0" w:space="0" w:color="auto"/>
        <w:right w:val="none" w:sz="0" w:space="0" w:color="auto"/>
      </w:divBdr>
      <w:divsChild>
        <w:div w:id="20859902">
          <w:marLeft w:val="0"/>
          <w:marRight w:val="0"/>
          <w:marTop w:val="0"/>
          <w:marBottom w:val="0"/>
          <w:divBdr>
            <w:top w:val="none" w:sz="0" w:space="0" w:color="auto"/>
            <w:left w:val="none" w:sz="0" w:space="0" w:color="auto"/>
            <w:bottom w:val="none" w:sz="0" w:space="0" w:color="auto"/>
            <w:right w:val="none" w:sz="0" w:space="0" w:color="auto"/>
          </w:divBdr>
        </w:div>
      </w:divsChild>
    </w:div>
    <w:div w:id="2051563899">
      <w:bodyDiv w:val="1"/>
      <w:marLeft w:val="0"/>
      <w:marRight w:val="0"/>
      <w:marTop w:val="0"/>
      <w:marBottom w:val="0"/>
      <w:divBdr>
        <w:top w:val="none" w:sz="0" w:space="0" w:color="auto"/>
        <w:left w:val="none" w:sz="0" w:space="0" w:color="auto"/>
        <w:bottom w:val="none" w:sz="0" w:space="0" w:color="auto"/>
        <w:right w:val="none" w:sz="0" w:space="0" w:color="auto"/>
      </w:divBdr>
      <w:divsChild>
        <w:div w:id="712079672">
          <w:marLeft w:val="0"/>
          <w:marRight w:val="0"/>
          <w:marTop w:val="0"/>
          <w:marBottom w:val="0"/>
          <w:divBdr>
            <w:top w:val="none" w:sz="0" w:space="0" w:color="auto"/>
            <w:left w:val="none" w:sz="0" w:space="0" w:color="auto"/>
            <w:bottom w:val="none" w:sz="0" w:space="0" w:color="auto"/>
            <w:right w:val="none" w:sz="0" w:space="0" w:color="auto"/>
          </w:divBdr>
        </w:div>
      </w:divsChild>
    </w:div>
    <w:div w:id="2055961198">
      <w:bodyDiv w:val="1"/>
      <w:marLeft w:val="0"/>
      <w:marRight w:val="0"/>
      <w:marTop w:val="0"/>
      <w:marBottom w:val="0"/>
      <w:divBdr>
        <w:top w:val="none" w:sz="0" w:space="0" w:color="auto"/>
        <w:left w:val="none" w:sz="0" w:space="0" w:color="auto"/>
        <w:bottom w:val="none" w:sz="0" w:space="0" w:color="auto"/>
        <w:right w:val="none" w:sz="0" w:space="0" w:color="auto"/>
      </w:divBdr>
      <w:divsChild>
        <w:div w:id="2097629466">
          <w:marLeft w:val="0"/>
          <w:marRight w:val="0"/>
          <w:marTop w:val="0"/>
          <w:marBottom w:val="0"/>
          <w:divBdr>
            <w:top w:val="none" w:sz="0" w:space="0" w:color="auto"/>
            <w:left w:val="none" w:sz="0" w:space="0" w:color="auto"/>
            <w:bottom w:val="none" w:sz="0" w:space="0" w:color="auto"/>
            <w:right w:val="none" w:sz="0" w:space="0" w:color="auto"/>
          </w:divBdr>
        </w:div>
      </w:divsChild>
    </w:div>
    <w:div w:id="2060473933">
      <w:bodyDiv w:val="1"/>
      <w:marLeft w:val="0"/>
      <w:marRight w:val="0"/>
      <w:marTop w:val="0"/>
      <w:marBottom w:val="0"/>
      <w:divBdr>
        <w:top w:val="none" w:sz="0" w:space="0" w:color="auto"/>
        <w:left w:val="none" w:sz="0" w:space="0" w:color="auto"/>
        <w:bottom w:val="none" w:sz="0" w:space="0" w:color="auto"/>
        <w:right w:val="none" w:sz="0" w:space="0" w:color="auto"/>
      </w:divBdr>
      <w:divsChild>
        <w:div w:id="1364139367">
          <w:marLeft w:val="0"/>
          <w:marRight w:val="0"/>
          <w:marTop w:val="0"/>
          <w:marBottom w:val="0"/>
          <w:divBdr>
            <w:top w:val="none" w:sz="0" w:space="0" w:color="auto"/>
            <w:left w:val="none" w:sz="0" w:space="0" w:color="auto"/>
            <w:bottom w:val="none" w:sz="0" w:space="0" w:color="auto"/>
            <w:right w:val="none" w:sz="0" w:space="0" w:color="auto"/>
          </w:divBdr>
        </w:div>
      </w:divsChild>
    </w:div>
    <w:div w:id="2061202169">
      <w:bodyDiv w:val="1"/>
      <w:marLeft w:val="0"/>
      <w:marRight w:val="0"/>
      <w:marTop w:val="0"/>
      <w:marBottom w:val="0"/>
      <w:divBdr>
        <w:top w:val="none" w:sz="0" w:space="0" w:color="auto"/>
        <w:left w:val="none" w:sz="0" w:space="0" w:color="auto"/>
        <w:bottom w:val="none" w:sz="0" w:space="0" w:color="auto"/>
        <w:right w:val="none" w:sz="0" w:space="0" w:color="auto"/>
      </w:divBdr>
      <w:divsChild>
        <w:div w:id="2137597964">
          <w:marLeft w:val="0"/>
          <w:marRight w:val="0"/>
          <w:marTop w:val="0"/>
          <w:marBottom w:val="0"/>
          <w:divBdr>
            <w:top w:val="none" w:sz="0" w:space="0" w:color="auto"/>
            <w:left w:val="none" w:sz="0" w:space="0" w:color="auto"/>
            <w:bottom w:val="none" w:sz="0" w:space="0" w:color="auto"/>
            <w:right w:val="none" w:sz="0" w:space="0" w:color="auto"/>
          </w:divBdr>
        </w:div>
      </w:divsChild>
    </w:div>
    <w:div w:id="2078280553">
      <w:bodyDiv w:val="1"/>
      <w:marLeft w:val="0"/>
      <w:marRight w:val="0"/>
      <w:marTop w:val="0"/>
      <w:marBottom w:val="0"/>
      <w:divBdr>
        <w:top w:val="none" w:sz="0" w:space="0" w:color="auto"/>
        <w:left w:val="none" w:sz="0" w:space="0" w:color="auto"/>
        <w:bottom w:val="none" w:sz="0" w:space="0" w:color="auto"/>
        <w:right w:val="none" w:sz="0" w:space="0" w:color="auto"/>
      </w:divBdr>
      <w:divsChild>
        <w:div w:id="353968934">
          <w:marLeft w:val="0"/>
          <w:marRight w:val="0"/>
          <w:marTop w:val="0"/>
          <w:marBottom w:val="0"/>
          <w:divBdr>
            <w:top w:val="none" w:sz="0" w:space="0" w:color="auto"/>
            <w:left w:val="none" w:sz="0" w:space="0" w:color="auto"/>
            <w:bottom w:val="none" w:sz="0" w:space="0" w:color="auto"/>
            <w:right w:val="none" w:sz="0" w:space="0" w:color="auto"/>
          </w:divBdr>
        </w:div>
      </w:divsChild>
    </w:div>
    <w:div w:id="2082675350">
      <w:bodyDiv w:val="1"/>
      <w:marLeft w:val="0"/>
      <w:marRight w:val="0"/>
      <w:marTop w:val="0"/>
      <w:marBottom w:val="0"/>
      <w:divBdr>
        <w:top w:val="none" w:sz="0" w:space="0" w:color="auto"/>
        <w:left w:val="none" w:sz="0" w:space="0" w:color="auto"/>
        <w:bottom w:val="none" w:sz="0" w:space="0" w:color="auto"/>
        <w:right w:val="none" w:sz="0" w:space="0" w:color="auto"/>
      </w:divBdr>
      <w:divsChild>
        <w:div w:id="1101141400">
          <w:marLeft w:val="0"/>
          <w:marRight w:val="0"/>
          <w:marTop w:val="0"/>
          <w:marBottom w:val="0"/>
          <w:divBdr>
            <w:top w:val="none" w:sz="0" w:space="0" w:color="auto"/>
            <w:left w:val="none" w:sz="0" w:space="0" w:color="auto"/>
            <w:bottom w:val="none" w:sz="0" w:space="0" w:color="auto"/>
            <w:right w:val="none" w:sz="0" w:space="0" w:color="auto"/>
          </w:divBdr>
        </w:div>
      </w:divsChild>
    </w:div>
    <w:div w:id="2087147379">
      <w:bodyDiv w:val="1"/>
      <w:marLeft w:val="0"/>
      <w:marRight w:val="0"/>
      <w:marTop w:val="0"/>
      <w:marBottom w:val="0"/>
      <w:divBdr>
        <w:top w:val="none" w:sz="0" w:space="0" w:color="auto"/>
        <w:left w:val="none" w:sz="0" w:space="0" w:color="auto"/>
        <w:bottom w:val="none" w:sz="0" w:space="0" w:color="auto"/>
        <w:right w:val="none" w:sz="0" w:space="0" w:color="auto"/>
      </w:divBdr>
      <w:divsChild>
        <w:div w:id="637496457">
          <w:marLeft w:val="0"/>
          <w:marRight w:val="0"/>
          <w:marTop w:val="0"/>
          <w:marBottom w:val="0"/>
          <w:divBdr>
            <w:top w:val="none" w:sz="0" w:space="0" w:color="auto"/>
            <w:left w:val="none" w:sz="0" w:space="0" w:color="auto"/>
            <w:bottom w:val="none" w:sz="0" w:space="0" w:color="auto"/>
            <w:right w:val="none" w:sz="0" w:space="0" w:color="auto"/>
          </w:divBdr>
        </w:div>
      </w:divsChild>
    </w:div>
    <w:div w:id="2087653518">
      <w:bodyDiv w:val="1"/>
      <w:marLeft w:val="0"/>
      <w:marRight w:val="0"/>
      <w:marTop w:val="0"/>
      <w:marBottom w:val="0"/>
      <w:divBdr>
        <w:top w:val="none" w:sz="0" w:space="0" w:color="auto"/>
        <w:left w:val="none" w:sz="0" w:space="0" w:color="auto"/>
        <w:bottom w:val="none" w:sz="0" w:space="0" w:color="auto"/>
        <w:right w:val="none" w:sz="0" w:space="0" w:color="auto"/>
      </w:divBdr>
      <w:divsChild>
        <w:div w:id="1659844131">
          <w:marLeft w:val="0"/>
          <w:marRight w:val="0"/>
          <w:marTop w:val="0"/>
          <w:marBottom w:val="0"/>
          <w:divBdr>
            <w:top w:val="none" w:sz="0" w:space="0" w:color="auto"/>
            <w:left w:val="none" w:sz="0" w:space="0" w:color="auto"/>
            <w:bottom w:val="none" w:sz="0" w:space="0" w:color="auto"/>
            <w:right w:val="none" w:sz="0" w:space="0" w:color="auto"/>
          </w:divBdr>
        </w:div>
      </w:divsChild>
    </w:div>
    <w:div w:id="2092658764">
      <w:bodyDiv w:val="1"/>
      <w:marLeft w:val="0"/>
      <w:marRight w:val="0"/>
      <w:marTop w:val="0"/>
      <w:marBottom w:val="0"/>
      <w:divBdr>
        <w:top w:val="none" w:sz="0" w:space="0" w:color="auto"/>
        <w:left w:val="none" w:sz="0" w:space="0" w:color="auto"/>
        <w:bottom w:val="none" w:sz="0" w:space="0" w:color="auto"/>
        <w:right w:val="none" w:sz="0" w:space="0" w:color="auto"/>
      </w:divBdr>
      <w:divsChild>
        <w:div w:id="179441885">
          <w:marLeft w:val="0"/>
          <w:marRight w:val="0"/>
          <w:marTop w:val="0"/>
          <w:marBottom w:val="0"/>
          <w:divBdr>
            <w:top w:val="none" w:sz="0" w:space="0" w:color="auto"/>
            <w:left w:val="none" w:sz="0" w:space="0" w:color="auto"/>
            <w:bottom w:val="none" w:sz="0" w:space="0" w:color="auto"/>
            <w:right w:val="none" w:sz="0" w:space="0" w:color="auto"/>
          </w:divBdr>
        </w:div>
      </w:divsChild>
    </w:div>
    <w:div w:id="2102868913">
      <w:bodyDiv w:val="1"/>
      <w:marLeft w:val="0"/>
      <w:marRight w:val="0"/>
      <w:marTop w:val="0"/>
      <w:marBottom w:val="0"/>
      <w:divBdr>
        <w:top w:val="none" w:sz="0" w:space="0" w:color="auto"/>
        <w:left w:val="none" w:sz="0" w:space="0" w:color="auto"/>
        <w:bottom w:val="none" w:sz="0" w:space="0" w:color="auto"/>
        <w:right w:val="none" w:sz="0" w:space="0" w:color="auto"/>
      </w:divBdr>
      <w:divsChild>
        <w:div w:id="207572413">
          <w:marLeft w:val="0"/>
          <w:marRight w:val="0"/>
          <w:marTop w:val="0"/>
          <w:marBottom w:val="0"/>
          <w:divBdr>
            <w:top w:val="none" w:sz="0" w:space="0" w:color="auto"/>
            <w:left w:val="none" w:sz="0" w:space="0" w:color="auto"/>
            <w:bottom w:val="none" w:sz="0" w:space="0" w:color="auto"/>
            <w:right w:val="none" w:sz="0" w:space="0" w:color="auto"/>
          </w:divBdr>
        </w:div>
      </w:divsChild>
    </w:div>
    <w:div w:id="2108111726">
      <w:bodyDiv w:val="1"/>
      <w:marLeft w:val="0"/>
      <w:marRight w:val="0"/>
      <w:marTop w:val="0"/>
      <w:marBottom w:val="0"/>
      <w:divBdr>
        <w:top w:val="none" w:sz="0" w:space="0" w:color="auto"/>
        <w:left w:val="none" w:sz="0" w:space="0" w:color="auto"/>
        <w:bottom w:val="none" w:sz="0" w:space="0" w:color="auto"/>
        <w:right w:val="none" w:sz="0" w:space="0" w:color="auto"/>
      </w:divBdr>
      <w:divsChild>
        <w:div w:id="1944679732">
          <w:marLeft w:val="0"/>
          <w:marRight w:val="0"/>
          <w:marTop w:val="0"/>
          <w:marBottom w:val="0"/>
          <w:divBdr>
            <w:top w:val="none" w:sz="0" w:space="0" w:color="auto"/>
            <w:left w:val="none" w:sz="0" w:space="0" w:color="auto"/>
            <w:bottom w:val="none" w:sz="0" w:space="0" w:color="auto"/>
            <w:right w:val="none" w:sz="0" w:space="0" w:color="auto"/>
          </w:divBdr>
        </w:div>
      </w:divsChild>
    </w:div>
    <w:div w:id="2114586261">
      <w:bodyDiv w:val="1"/>
      <w:marLeft w:val="0"/>
      <w:marRight w:val="0"/>
      <w:marTop w:val="0"/>
      <w:marBottom w:val="0"/>
      <w:divBdr>
        <w:top w:val="none" w:sz="0" w:space="0" w:color="auto"/>
        <w:left w:val="none" w:sz="0" w:space="0" w:color="auto"/>
        <w:bottom w:val="none" w:sz="0" w:space="0" w:color="auto"/>
        <w:right w:val="none" w:sz="0" w:space="0" w:color="auto"/>
      </w:divBdr>
      <w:divsChild>
        <w:div w:id="1800612990">
          <w:marLeft w:val="0"/>
          <w:marRight w:val="0"/>
          <w:marTop w:val="0"/>
          <w:marBottom w:val="0"/>
          <w:divBdr>
            <w:top w:val="none" w:sz="0" w:space="0" w:color="auto"/>
            <w:left w:val="none" w:sz="0" w:space="0" w:color="auto"/>
            <w:bottom w:val="none" w:sz="0" w:space="0" w:color="auto"/>
            <w:right w:val="none" w:sz="0" w:space="0" w:color="auto"/>
          </w:divBdr>
        </w:div>
      </w:divsChild>
    </w:div>
    <w:div w:id="2118022180">
      <w:bodyDiv w:val="1"/>
      <w:marLeft w:val="0"/>
      <w:marRight w:val="0"/>
      <w:marTop w:val="0"/>
      <w:marBottom w:val="0"/>
      <w:divBdr>
        <w:top w:val="none" w:sz="0" w:space="0" w:color="auto"/>
        <w:left w:val="none" w:sz="0" w:space="0" w:color="auto"/>
        <w:bottom w:val="none" w:sz="0" w:space="0" w:color="auto"/>
        <w:right w:val="none" w:sz="0" w:space="0" w:color="auto"/>
      </w:divBdr>
      <w:divsChild>
        <w:div w:id="659231258">
          <w:marLeft w:val="0"/>
          <w:marRight w:val="0"/>
          <w:marTop w:val="0"/>
          <w:marBottom w:val="0"/>
          <w:divBdr>
            <w:top w:val="none" w:sz="0" w:space="0" w:color="auto"/>
            <w:left w:val="none" w:sz="0" w:space="0" w:color="auto"/>
            <w:bottom w:val="none" w:sz="0" w:space="0" w:color="auto"/>
            <w:right w:val="none" w:sz="0" w:space="0" w:color="auto"/>
          </w:divBdr>
        </w:div>
      </w:divsChild>
    </w:div>
    <w:div w:id="2119370398">
      <w:bodyDiv w:val="1"/>
      <w:marLeft w:val="0"/>
      <w:marRight w:val="0"/>
      <w:marTop w:val="0"/>
      <w:marBottom w:val="0"/>
      <w:divBdr>
        <w:top w:val="none" w:sz="0" w:space="0" w:color="auto"/>
        <w:left w:val="none" w:sz="0" w:space="0" w:color="auto"/>
        <w:bottom w:val="none" w:sz="0" w:space="0" w:color="auto"/>
        <w:right w:val="none" w:sz="0" w:space="0" w:color="auto"/>
      </w:divBdr>
      <w:divsChild>
        <w:div w:id="743844076">
          <w:marLeft w:val="0"/>
          <w:marRight w:val="0"/>
          <w:marTop w:val="0"/>
          <w:marBottom w:val="0"/>
          <w:divBdr>
            <w:top w:val="none" w:sz="0" w:space="0" w:color="auto"/>
            <w:left w:val="none" w:sz="0" w:space="0" w:color="auto"/>
            <w:bottom w:val="none" w:sz="0" w:space="0" w:color="auto"/>
            <w:right w:val="none" w:sz="0" w:space="0" w:color="auto"/>
          </w:divBdr>
        </w:div>
      </w:divsChild>
    </w:div>
    <w:div w:id="2122533846">
      <w:bodyDiv w:val="1"/>
      <w:marLeft w:val="0"/>
      <w:marRight w:val="0"/>
      <w:marTop w:val="0"/>
      <w:marBottom w:val="0"/>
      <w:divBdr>
        <w:top w:val="none" w:sz="0" w:space="0" w:color="auto"/>
        <w:left w:val="none" w:sz="0" w:space="0" w:color="auto"/>
        <w:bottom w:val="none" w:sz="0" w:space="0" w:color="auto"/>
        <w:right w:val="none" w:sz="0" w:space="0" w:color="auto"/>
      </w:divBdr>
      <w:divsChild>
        <w:div w:id="632712683">
          <w:marLeft w:val="0"/>
          <w:marRight w:val="0"/>
          <w:marTop w:val="0"/>
          <w:marBottom w:val="0"/>
          <w:divBdr>
            <w:top w:val="none" w:sz="0" w:space="0" w:color="auto"/>
            <w:left w:val="none" w:sz="0" w:space="0" w:color="auto"/>
            <w:bottom w:val="none" w:sz="0" w:space="0" w:color="auto"/>
            <w:right w:val="none" w:sz="0" w:space="0" w:color="auto"/>
          </w:divBdr>
        </w:div>
      </w:divsChild>
    </w:div>
    <w:div w:id="2126146262">
      <w:bodyDiv w:val="1"/>
      <w:marLeft w:val="0"/>
      <w:marRight w:val="0"/>
      <w:marTop w:val="0"/>
      <w:marBottom w:val="0"/>
      <w:divBdr>
        <w:top w:val="none" w:sz="0" w:space="0" w:color="auto"/>
        <w:left w:val="none" w:sz="0" w:space="0" w:color="auto"/>
        <w:bottom w:val="none" w:sz="0" w:space="0" w:color="auto"/>
        <w:right w:val="none" w:sz="0" w:space="0" w:color="auto"/>
      </w:divBdr>
      <w:divsChild>
        <w:div w:id="231433323">
          <w:marLeft w:val="0"/>
          <w:marRight w:val="0"/>
          <w:marTop w:val="0"/>
          <w:marBottom w:val="0"/>
          <w:divBdr>
            <w:top w:val="none" w:sz="0" w:space="0" w:color="auto"/>
            <w:left w:val="none" w:sz="0" w:space="0" w:color="auto"/>
            <w:bottom w:val="none" w:sz="0" w:space="0" w:color="auto"/>
            <w:right w:val="none" w:sz="0" w:space="0" w:color="auto"/>
          </w:divBdr>
        </w:div>
      </w:divsChild>
    </w:div>
    <w:div w:id="2132698583">
      <w:bodyDiv w:val="1"/>
      <w:marLeft w:val="0"/>
      <w:marRight w:val="0"/>
      <w:marTop w:val="0"/>
      <w:marBottom w:val="0"/>
      <w:divBdr>
        <w:top w:val="none" w:sz="0" w:space="0" w:color="auto"/>
        <w:left w:val="none" w:sz="0" w:space="0" w:color="auto"/>
        <w:bottom w:val="none" w:sz="0" w:space="0" w:color="auto"/>
        <w:right w:val="none" w:sz="0" w:space="0" w:color="auto"/>
      </w:divBdr>
      <w:divsChild>
        <w:div w:id="568734180">
          <w:marLeft w:val="0"/>
          <w:marRight w:val="0"/>
          <w:marTop w:val="0"/>
          <w:marBottom w:val="0"/>
          <w:divBdr>
            <w:top w:val="none" w:sz="0" w:space="0" w:color="auto"/>
            <w:left w:val="none" w:sz="0" w:space="0" w:color="auto"/>
            <w:bottom w:val="none" w:sz="0" w:space="0" w:color="auto"/>
            <w:right w:val="none" w:sz="0" w:space="0" w:color="auto"/>
          </w:divBdr>
        </w:div>
      </w:divsChild>
    </w:div>
    <w:div w:id="2141410984">
      <w:bodyDiv w:val="1"/>
      <w:marLeft w:val="0"/>
      <w:marRight w:val="0"/>
      <w:marTop w:val="0"/>
      <w:marBottom w:val="0"/>
      <w:divBdr>
        <w:top w:val="none" w:sz="0" w:space="0" w:color="auto"/>
        <w:left w:val="none" w:sz="0" w:space="0" w:color="auto"/>
        <w:bottom w:val="none" w:sz="0" w:space="0" w:color="auto"/>
        <w:right w:val="none" w:sz="0" w:space="0" w:color="auto"/>
      </w:divBdr>
      <w:divsChild>
        <w:div w:id="153630996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5.xml"/><Relationship Id="rId10" Type="http://schemas.openxmlformats.org/officeDocument/2006/relationships/hyperlink" Target="file:///C:\Users\emma\Desktop\90-&#25991;&#26723;&#27169;&#29256;\&#25991;&#26723;Ref.No&#26684;&#24335;&#35828;&#26126;.doc"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big028\Desktop\&#25991;&#26723;&#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69"/>
    <customShpInfo spid="_x0000_s2068"/>
    <customShpInfo spid="_x0000_s2067"/>
    <customShpInfo spid="_x0000_s2072"/>
    <customShpInfo spid="_x0000_s2071"/>
    <customShpInfo spid="_x0000_s2070"/>
    <customShpInfo spid="_x0000_s2075"/>
    <customShpInfo spid="_x0000_s2074"/>
    <customShpInfo spid="_x0000_s2073"/>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05119B-43BB-458F-8807-5361AB2BD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文档模板</Template>
  <TotalTime>590</TotalTime>
  <Pages>17</Pages>
  <Words>3482</Words>
  <Characters>3588</Characters>
  <Application>Microsoft Office Word</Application>
  <DocSecurity>0</DocSecurity>
  <Lines>188</Lines>
  <Paragraphs>207</Paragraphs>
  <ScaleCrop>false</ScaleCrop>
  <Company>Microsoft</Company>
  <LinksUpToDate>false</LinksUpToDate>
  <CharactersWithSpaces>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陈绮诗</dc:creator>
  <cp:keywords/>
  <dc:description/>
  <cp:lastModifiedBy>zheng jun</cp:lastModifiedBy>
  <cp:revision>39</cp:revision>
  <dcterms:created xsi:type="dcterms:W3CDTF">2025-04-15T08:59:00Z</dcterms:created>
  <dcterms:modified xsi:type="dcterms:W3CDTF">2025-05-06T09:31:00Z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