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Durante el prim</w:t>
      </w:r>
      <w:r>
        <w:rPr>
          <w:rFonts w:ascii="ArialMT" w:hAnsi="ArialMT" w:cs="ArialMT"/>
          <w:sz w:val="20"/>
          <w:szCs w:val="20"/>
        </w:rPr>
        <w:t xml:space="preserve">er semestre de 2010 la economía </w:t>
      </w:r>
      <w:r>
        <w:rPr>
          <w:rFonts w:ascii="ArialMT" w:hAnsi="ArialMT" w:cs="ArialMT"/>
          <w:sz w:val="20"/>
          <w:szCs w:val="20"/>
        </w:rPr>
        <w:t>mundi</w:t>
      </w:r>
      <w:r>
        <w:rPr>
          <w:rFonts w:ascii="ArialMT" w:hAnsi="ArialMT" w:cs="ArialMT"/>
          <w:sz w:val="20"/>
          <w:szCs w:val="20"/>
        </w:rPr>
        <w:t xml:space="preserve">al continuó mostrando signos de recuperación </w:t>
      </w:r>
      <w:r>
        <w:rPr>
          <w:rFonts w:ascii="ArialMT" w:hAnsi="ArialMT" w:cs="ArialMT"/>
          <w:sz w:val="20"/>
          <w:szCs w:val="20"/>
        </w:rPr>
        <w:t>liderada por las econom</w:t>
      </w:r>
      <w:r>
        <w:rPr>
          <w:rFonts w:ascii="ArialMT" w:hAnsi="ArialMT" w:cs="ArialMT"/>
          <w:sz w:val="20"/>
          <w:szCs w:val="20"/>
        </w:rPr>
        <w:t xml:space="preserve">ías emergentes y en desarrollo, a pesar de las tensiones financieras en algunos países </w:t>
      </w:r>
      <w:r>
        <w:rPr>
          <w:rFonts w:ascii="ArialMT" w:hAnsi="ArialMT" w:cs="ArialMT"/>
          <w:sz w:val="20"/>
          <w:szCs w:val="20"/>
        </w:rPr>
        <w:t>europeos debido a pro</w:t>
      </w:r>
      <w:r>
        <w:rPr>
          <w:rFonts w:ascii="ArialMT" w:hAnsi="ArialMT" w:cs="ArialMT"/>
          <w:sz w:val="20"/>
          <w:szCs w:val="20"/>
        </w:rPr>
        <w:t xml:space="preserve">blemas fiscales y el incremento del riesgo </w:t>
      </w:r>
      <w:r>
        <w:rPr>
          <w:rFonts w:ascii="ArialMT" w:hAnsi="ArialMT" w:cs="ArialMT"/>
          <w:sz w:val="20"/>
          <w:szCs w:val="20"/>
        </w:rPr>
        <w:t xml:space="preserve">soberano. </w:t>
      </w:r>
      <w:r>
        <w:rPr>
          <w:rFonts w:ascii="ArialMT" w:hAnsi="ArialMT" w:cs="ArialMT"/>
          <w:sz w:val="20"/>
          <w:szCs w:val="20"/>
        </w:rPr>
        <w:t xml:space="preserve">La recuperación de la actividad </w:t>
      </w:r>
      <w:r>
        <w:rPr>
          <w:rFonts w:ascii="ArialMT" w:hAnsi="ArialMT" w:cs="ArialMT"/>
          <w:sz w:val="20"/>
          <w:szCs w:val="20"/>
        </w:rPr>
        <w:t>económica mundial c</w:t>
      </w:r>
      <w:r>
        <w:rPr>
          <w:rFonts w:ascii="ArialMT" w:hAnsi="ArialMT" w:cs="ArialMT"/>
          <w:sz w:val="20"/>
          <w:szCs w:val="20"/>
        </w:rPr>
        <w:t xml:space="preserve">ontinúo impulsada por políticas </w:t>
      </w:r>
      <w:r>
        <w:rPr>
          <w:rFonts w:ascii="ArialMT" w:hAnsi="ArialMT" w:cs="ArialMT"/>
          <w:sz w:val="20"/>
          <w:szCs w:val="20"/>
        </w:rPr>
        <w:t>públicas adoptadas fr</w:t>
      </w:r>
      <w:r>
        <w:rPr>
          <w:rFonts w:ascii="ArialMT" w:hAnsi="ArialMT" w:cs="ArialMT"/>
          <w:sz w:val="20"/>
          <w:szCs w:val="20"/>
        </w:rPr>
        <w:t xml:space="preserve">ente a la crisis, entre las que </w:t>
      </w:r>
      <w:r>
        <w:rPr>
          <w:rFonts w:ascii="ArialMT" w:hAnsi="ArialMT" w:cs="ArialMT"/>
          <w:sz w:val="20"/>
          <w:szCs w:val="20"/>
        </w:rPr>
        <w:t>destacan las m</w:t>
      </w:r>
      <w:r>
        <w:rPr>
          <w:rFonts w:ascii="ArialMT" w:hAnsi="ArialMT" w:cs="ArialMT"/>
          <w:sz w:val="20"/>
          <w:szCs w:val="20"/>
        </w:rPr>
        <w:t xml:space="preserve">edidas fiscales y los estímulos </w:t>
      </w:r>
      <w:r>
        <w:rPr>
          <w:rFonts w:ascii="ArialMT" w:hAnsi="ArialMT" w:cs="ArialMT"/>
          <w:sz w:val="20"/>
          <w:szCs w:val="20"/>
        </w:rPr>
        <w:t>monetarios de apoy</w:t>
      </w:r>
      <w:r>
        <w:rPr>
          <w:rFonts w:ascii="ArialMT" w:hAnsi="ArialMT" w:cs="ArialMT"/>
          <w:sz w:val="20"/>
          <w:szCs w:val="20"/>
        </w:rPr>
        <w:t xml:space="preserve">o a la actividad económica y de </w:t>
      </w:r>
      <w:r>
        <w:rPr>
          <w:rFonts w:ascii="ArialMT" w:hAnsi="ArialMT" w:cs="ArialMT"/>
          <w:sz w:val="20"/>
          <w:szCs w:val="20"/>
        </w:rPr>
        <w:t>fortalecimiento</w:t>
      </w:r>
      <w:r>
        <w:rPr>
          <w:rFonts w:ascii="ArialMT" w:hAnsi="ArialMT" w:cs="ArialMT"/>
          <w:sz w:val="20"/>
          <w:szCs w:val="20"/>
        </w:rPr>
        <w:t xml:space="preserve"> del sistema financiero, además del </w:t>
      </w:r>
      <w:r>
        <w:rPr>
          <w:rFonts w:ascii="ArialMT" w:hAnsi="ArialMT" w:cs="ArialMT"/>
          <w:sz w:val="20"/>
          <w:szCs w:val="20"/>
        </w:rPr>
        <w:t>dinamismo del com</w:t>
      </w:r>
      <w:r>
        <w:rPr>
          <w:rFonts w:ascii="ArialMT" w:hAnsi="ArialMT" w:cs="ArialMT"/>
          <w:sz w:val="20"/>
          <w:szCs w:val="20"/>
        </w:rPr>
        <w:t xml:space="preserve">ercio mundial. No obstante, los </w:t>
      </w:r>
      <w:r>
        <w:rPr>
          <w:rFonts w:ascii="ArialMT" w:hAnsi="ArialMT" w:cs="ArialMT"/>
          <w:sz w:val="20"/>
          <w:szCs w:val="20"/>
        </w:rPr>
        <w:t xml:space="preserve">riesgos para </w:t>
      </w:r>
      <w:r>
        <w:rPr>
          <w:rFonts w:ascii="ArialMT" w:hAnsi="ArialMT" w:cs="ArialMT"/>
          <w:sz w:val="20"/>
          <w:szCs w:val="20"/>
        </w:rPr>
        <w:t xml:space="preserve">la recuperación de éstos países se han </w:t>
      </w:r>
      <w:r>
        <w:rPr>
          <w:rFonts w:ascii="ArialMT" w:hAnsi="ArialMT" w:cs="ArialMT"/>
          <w:sz w:val="20"/>
          <w:szCs w:val="20"/>
        </w:rPr>
        <w:t>incrementado lo que p</w:t>
      </w:r>
      <w:r>
        <w:rPr>
          <w:rFonts w:ascii="ArialMT" w:hAnsi="ArialMT" w:cs="ArialMT"/>
          <w:sz w:val="20"/>
          <w:szCs w:val="20"/>
        </w:rPr>
        <w:t xml:space="preserve">odría frenar la recuperación de </w:t>
      </w:r>
      <w:r>
        <w:rPr>
          <w:rFonts w:ascii="ArialMT" w:hAnsi="ArialMT" w:cs="ArialMT"/>
          <w:sz w:val="20"/>
          <w:szCs w:val="20"/>
        </w:rPr>
        <w:t>l</w:t>
      </w:r>
      <w:r>
        <w:rPr>
          <w:rFonts w:ascii="ArialMT" w:hAnsi="ArialMT" w:cs="ArialMT"/>
          <w:sz w:val="20"/>
          <w:szCs w:val="20"/>
        </w:rPr>
        <w:t xml:space="preserve">a economía mundial debido a los ajustes fiscales </w:t>
      </w:r>
      <w:r>
        <w:rPr>
          <w:rFonts w:ascii="ArialMT" w:hAnsi="ArialMT" w:cs="ArialMT"/>
          <w:sz w:val="20"/>
          <w:szCs w:val="20"/>
        </w:rPr>
        <w:t>necesarios para enfren</w:t>
      </w:r>
      <w:r>
        <w:rPr>
          <w:rFonts w:ascii="ArialMT" w:hAnsi="ArialMT" w:cs="ArialMT"/>
          <w:sz w:val="20"/>
          <w:szCs w:val="20"/>
        </w:rPr>
        <w:t xml:space="preserve">tar la crisis y el cumplimiento </w:t>
      </w:r>
      <w:r>
        <w:rPr>
          <w:rFonts w:ascii="ArialMT" w:hAnsi="ArialMT" w:cs="ArialMT"/>
          <w:sz w:val="20"/>
          <w:szCs w:val="20"/>
        </w:rPr>
        <w:t>de los planes de consolidación fiscal.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Entre los países indus</w:t>
      </w:r>
      <w:r>
        <w:rPr>
          <w:rFonts w:ascii="ArialMT" w:hAnsi="ArialMT" w:cs="ArialMT"/>
          <w:sz w:val="20"/>
          <w:szCs w:val="20"/>
        </w:rPr>
        <w:t xml:space="preserve">trializados, EE.UU. mantiene la </w:t>
      </w:r>
      <w:r>
        <w:rPr>
          <w:rFonts w:ascii="ArialMT" w:hAnsi="ArialMT" w:cs="ArialMT"/>
          <w:sz w:val="20"/>
          <w:szCs w:val="20"/>
        </w:rPr>
        <w:t xml:space="preserve">tendencia </w:t>
      </w:r>
      <w:r>
        <w:rPr>
          <w:rFonts w:ascii="ArialMT" w:hAnsi="ArialMT" w:cs="ArialMT"/>
          <w:sz w:val="20"/>
          <w:szCs w:val="20"/>
        </w:rPr>
        <w:t xml:space="preserve">a la recuperación económica que durante </w:t>
      </w:r>
      <w:r>
        <w:rPr>
          <w:rFonts w:ascii="ArialMT" w:hAnsi="ArialMT" w:cs="ArialMT"/>
          <w:sz w:val="20"/>
          <w:szCs w:val="20"/>
        </w:rPr>
        <w:t xml:space="preserve">el primer trimestre de </w:t>
      </w:r>
      <w:r>
        <w:rPr>
          <w:rFonts w:ascii="ArialMT" w:hAnsi="ArialMT" w:cs="ArialMT"/>
          <w:sz w:val="20"/>
          <w:szCs w:val="20"/>
        </w:rPr>
        <w:t xml:space="preserve">este año se reflejó en una tasa </w:t>
      </w:r>
      <w:r>
        <w:rPr>
          <w:rFonts w:ascii="ArialMT" w:hAnsi="ArialMT" w:cs="ArialMT"/>
          <w:sz w:val="20"/>
          <w:szCs w:val="20"/>
        </w:rPr>
        <w:t>de</w:t>
      </w:r>
      <w:r>
        <w:rPr>
          <w:rFonts w:ascii="ArialMT" w:hAnsi="ArialMT" w:cs="ArialMT"/>
          <w:sz w:val="20"/>
          <w:szCs w:val="20"/>
        </w:rPr>
        <w:t xml:space="preserve"> crecimiento de 2,7%, impulsada por la recuperación </w:t>
      </w:r>
      <w:r>
        <w:rPr>
          <w:rFonts w:ascii="ArialMT" w:hAnsi="ArialMT" w:cs="ArialMT"/>
          <w:sz w:val="20"/>
          <w:szCs w:val="20"/>
        </w:rPr>
        <w:t>de la demanda int</w:t>
      </w:r>
      <w:r>
        <w:rPr>
          <w:rFonts w:ascii="ArialMT" w:hAnsi="ArialMT" w:cs="ArialMT"/>
          <w:sz w:val="20"/>
          <w:szCs w:val="20"/>
        </w:rPr>
        <w:t xml:space="preserve">erna y de las exportaciones que compensaron la incidencia negativa del retiro gradual </w:t>
      </w:r>
      <w:r>
        <w:rPr>
          <w:rFonts w:ascii="ArialMT" w:hAnsi="ArialMT" w:cs="ArialMT"/>
          <w:sz w:val="20"/>
          <w:szCs w:val="20"/>
        </w:rPr>
        <w:t>de los estímulos fis</w:t>
      </w:r>
      <w:r>
        <w:rPr>
          <w:rFonts w:ascii="ArialMT" w:hAnsi="ArialMT" w:cs="ArialMT"/>
          <w:sz w:val="20"/>
          <w:szCs w:val="20"/>
        </w:rPr>
        <w:t xml:space="preserve">cales y de la inversión fija no </w:t>
      </w:r>
      <w:r>
        <w:rPr>
          <w:rFonts w:ascii="ArialMT" w:hAnsi="ArialMT" w:cs="ArialMT"/>
          <w:sz w:val="20"/>
          <w:szCs w:val="20"/>
        </w:rPr>
        <w:t>residencial. Este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comportamiento se reflejó en un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mejoramiento de los ín</w:t>
      </w:r>
      <w:r>
        <w:rPr>
          <w:rFonts w:ascii="ArialMT" w:hAnsi="ArialMT" w:cs="ArialMT"/>
          <w:sz w:val="20"/>
          <w:szCs w:val="20"/>
        </w:rPr>
        <w:t xml:space="preserve">dices de producción industrial, no obstante, </w:t>
      </w:r>
      <w:r>
        <w:rPr>
          <w:rFonts w:ascii="ArialMT" w:hAnsi="ArialMT" w:cs="ArialMT"/>
          <w:sz w:val="20"/>
          <w:szCs w:val="20"/>
        </w:rPr>
        <w:t>el consu</w:t>
      </w:r>
      <w:r>
        <w:rPr>
          <w:rFonts w:ascii="ArialMT" w:hAnsi="ArialMT" w:cs="ArialMT"/>
          <w:sz w:val="20"/>
          <w:szCs w:val="20"/>
        </w:rPr>
        <w:t xml:space="preserve">mo personal todavía no recupera </w:t>
      </w:r>
      <w:r>
        <w:rPr>
          <w:rFonts w:ascii="ArialMT" w:hAnsi="ArialMT" w:cs="ArialMT"/>
          <w:sz w:val="20"/>
          <w:szCs w:val="20"/>
        </w:rPr>
        <w:t>los niveles pre crisis de</w:t>
      </w:r>
      <w:r>
        <w:rPr>
          <w:rFonts w:ascii="ArialMT" w:hAnsi="ArialMT" w:cs="ArialMT"/>
          <w:sz w:val="20"/>
          <w:szCs w:val="20"/>
        </w:rPr>
        <w:t xml:space="preserve">bido a la debilidad del mercado </w:t>
      </w:r>
      <w:r>
        <w:rPr>
          <w:rFonts w:ascii="ArialMT" w:hAnsi="ArialMT" w:cs="ArialMT"/>
          <w:sz w:val="20"/>
          <w:szCs w:val="20"/>
        </w:rPr>
        <w:t>laboral.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el caso de Europ</w:t>
      </w:r>
      <w:r>
        <w:rPr>
          <w:rFonts w:ascii="ArialMT" w:hAnsi="ArialMT" w:cs="ArialMT"/>
          <w:sz w:val="20"/>
          <w:szCs w:val="20"/>
        </w:rPr>
        <w:t xml:space="preserve">a, el panorama es más delicado: </w:t>
      </w:r>
      <w:r>
        <w:rPr>
          <w:rFonts w:ascii="ArialMT" w:hAnsi="ArialMT" w:cs="ArialMT"/>
          <w:sz w:val="20"/>
          <w:szCs w:val="20"/>
        </w:rPr>
        <w:t>la recupe</w:t>
      </w:r>
      <w:r>
        <w:rPr>
          <w:rFonts w:ascii="ArialMT" w:hAnsi="ArialMT" w:cs="ArialMT"/>
          <w:sz w:val="20"/>
          <w:szCs w:val="20"/>
        </w:rPr>
        <w:t xml:space="preserve">ración económica está amenazada por el </w:t>
      </w:r>
      <w:r>
        <w:rPr>
          <w:rFonts w:ascii="ArialMT" w:hAnsi="ArialMT" w:cs="ArialMT"/>
          <w:sz w:val="20"/>
          <w:szCs w:val="20"/>
        </w:rPr>
        <w:t xml:space="preserve">elevado nivel de </w:t>
      </w:r>
      <w:r>
        <w:rPr>
          <w:rFonts w:ascii="ArialMT" w:hAnsi="ArialMT" w:cs="ArialMT"/>
          <w:sz w:val="20"/>
          <w:szCs w:val="20"/>
        </w:rPr>
        <w:t xml:space="preserve">endeudamiento de algunos países </w:t>
      </w:r>
      <w:r>
        <w:rPr>
          <w:rFonts w:ascii="ArialMT" w:hAnsi="ArialMT" w:cs="ArialMT"/>
          <w:sz w:val="20"/>
          <w:szCs w:val="20"/>
        </w:rPr>
        <w:t>europ</w:t>
      </w:r>
      <w:r>
        <w:rPr>
          <w:rFonts w:ascii="ArialMT" w:hAnsi="ArialMT" w:cs="ArialMT"/>
          <w:sz w:val="20"/>
          <w:szCs w:val="20"/>
        </w:rPr>
        <w:t xml:space="preserve">eos y la incertidumbre sobre su capacidad futura </w:t>
      </w:r>
      <w:r>
        <w:rPr>
          <w:rFonts w:ascii="ArialMT" w:hAnsi="ArialMT" w:cs="ArialMT"/>
          <w:sz w:val="20"/>
          <w:szCs w:val="20"/>
        </w:rPr>
        <w:t>para hacerle frente. No obstante, la actividad económica</w:t>
      </w:r>
      <w:r>
        <w:rPr>
          <w:rFonts w:ascii="ArialMT" w:hAnsi="ArialMT" w:cs="ArialMT"/>
          <w:sz w:val="20"/>
          <w:szCs w:val="20"/>
        </w:rPr>
        <w:t xml:space="preserve"> de esa región ha </w:t>
      </w:r>
      <w:r>
        <w:rPr>
          <w:rFonts w:ascii="ArialMT" w:hAnsi="ArialMT" w:cs="ArialMT"/>
          <w:sz w:val="20"/>
          <w:szCs w:val="20"/>
        </w:rPr>
        <w:t>re</w:t>
      </w:r>
      <w:r>
        <w:rPr>
          <w:rFonts w:ascii="ArialMT" w:hAnsi="ArialMT" w:cs="ArialMT"/>
          <w:sz w:val="20"/>
          <w:szCs w:val="20"/>
        </w:rPr>
        <w:t xml:space="preserve">gistrado tasas positivas aunque </w:t>
      </w:r>
      <w:r>
        <w:rPr>
          <w:rFonts w:ascii="ArialMT" w:hAnsi="ArialMT" w:cs="ArialMT"/>
          <w:sz w:val="20"/>
          <w:szCs w:val="20"/>
        </w:rPr>
        <w:t>pequeñas por tercer tr</w:t>
      </w:r>
      <w:r>
        <w:rPr>
          <w:rFonts w:ascii="ArialMT" w:hAnsi="ArialMT" w:cs="ArialMT"/>
          <w:sz w:val="20"/>
          <w:szCs w:val="20"/>
        </w:rPr>
        <w:t xml:space="preserve">imestre consecutivo, impulsadas </w:t>
      </w:r>
      <w:r>
        <w:rPr>
          <w:rFonts w:ascii="ArialMT" w:hAnsi="ArialMT" w:cs="ArialMT"/>
          <w:sz w:val="20"/>
          <w:szCs w:val="20"/>
        </w:rPr>
        <w:t>principalmente por la</w:t>
      </w:r>
      <w:r>
        <w:rPr>
          <w:rFonts w:ascii="ArialMT" w:hAnsi="ArialMT" w:cs="ArialMT"/>
          <w:sz w:val="20"/>
          <w:szCs w:val="20"/>
        </w:rPr>
        <w:t xml:space="preserve"> acumulación de inventarios, el </w:t>
      </w:r>
      <w:r>
        <w:rPr>
          <w:rFonts w:ascii="ArialMT" w:hAnsi="ArialMT" w:cs="ArialMT"/>
          <w:sz w:val="20"/>
          <w:szCs w:val="20"/>
        </w:rPr>
        <w:t>incre</w:t>
      </w:r>
      <w:r>
        <w:rPr>
          <w:rFonts w:ascii="ArialMT" w:hAnsi="ArialMT" w:cs="ArialMT"/>
          <w:sz w:val="20"/>
          <w:szCs w:val="20"/>
        </w:rPr>
        <w:t xml:space="preserve">mento de las exportaciones y la recuperación de </w:t>
      </w:r>
      <w:r>
        <w:rPr>
          <w:rFonts w:ascii="ArialMT" w:hAnsi="ArialMT" w:cs="ArialMT"/>
          <w:sz w:val="20"/>
          <w:szCs w:val="20"/>
        </w:rPr>
        <w:t>la economía mundial; sin embargo, la demand</w:t>
      </w:r>
      <w:r>
        <w:rPr>
          <w:rFonts w:ascii="ArialMT" w:hAnsi="ArialMT" w:cs="ArialMT"/>
          <w:sz w:val="20"/>
          <w:szCs w:val="20"/>
        </w:rPr>
        <w:t xml:space="preserve">a externa neta aún muestra una incidencia negativa. La tasa de </w:t>
      </w:r>
      <w:r>
        <w:rPr>
          <w:rFonts w:ascii="ArialMT" w:hAnsi="ArialMT" w:cs="ArialMT"/>
          <w:sz w:val="20"/>
          <w:szCs w:val="20"/>
        </w:rPr>
        <w:t>desempleo alcanzó s</w:t>
      </w:r>
      <w:r>
        <w:rPr>
          <w:rFonts w:ascii="ArialMT" w:hAnsi="ArialMT" w:cs="ArialMT"/>
          <w:sz w:val="20"/>
          <w:szCs w:val="20"/>
        </w:rPr>
        <w:t xml:space="preserve">u nivel más alto desde mediados </w:t>
      </w:r>
      <w:r>
        <w:rPr>
          <w:rFonts w:ascii="ArialMT" w:hAnsi="ArialMT" w:cs="ArialMT"/>
          <w:sz w:val="20"/>
          <w:szCs w:val="20"/>
        </w:rPr>
        <w:t>de 1998 (10%). Por s</w:t>
      </w:r>
      <w:r>
        <w:rPr>
          <w:rFonts w:ascii="ArialMT" w:hAnsi="ArialMT" w:cs="ArialMT"/>
          <w:sz w:val="20"/>
          <w:szCs w:val="20"/>
        </w:rPr>
        <w:t xml:space="preserve">u parte, Japón se mantuvo en la </w:t>
      </w:r>
      <w:r>
        <w:rPr>
          <w:rFonts w:ascii="ArialMT" w:hAnsi="ArialMT" w:cs="ArialMT"/>
          <w:sz w:val="20"/>
          <w:szCs w:val="20"/>
        </w:rPr>
        <w:t>senda de la recuper</w:t>
      </w:r>
      <w:r>
        <w:rPr>
          <w:rFonts w:ascii="ArialMT" w:hAnsi="ArialMT" w:cs="ArialMT"/>
          <w:sz w:val="20"/>
          <w:szCs w:val="20"/>
        </w:rPr>
        <w:t xml:space="preserve">ación económica registrando por </w:t>
      </w:r>
      <w:r>
        <w:rPr>
          <w:rFonts w:ascii="ArialMT" w:hAnsi="ArialMT" w:cs="ArialMT"/>
          <w:sz w:val="20"/>
          <w:szCs w:val="20"/>
        </w:rPr>
        <w:t>cuatro trimestres consecutivos una tasa</w:t>
      </w:r>
      <w:r>
        <w:rPr>
          <w:rFonts w:ascii="ArialMT" w:hAnsi="ArialMT" w:cs="ArialMT"/>
          <w:sz w:val="20"/>
          <w:szCs w:val="20"/>
        </w:rPr>
        <w:t xml:space="preserve"> de crecimiento </w:t>
      </w:r>
      <w:r>
        <w:rPr>
          <w:rFonts w:ascii="ArialMT" w:hAnsi="ArialMT" w:cs="ArialMT"/>
          <w:sz w:val="20"/>
          <w:szCs w:val="20"/>
        </w:rPr>
        <w:t>positiva d</w:t>
      </w:r>
      <w:r>
        <w:rPr>
          <w:rFonts w:ascii="ArialMT" w:hAnsi="ArialMT" w:cs="ArialMT"/>
          <w:sz w:val="20"/>
          <w:szCs w:val="20"/>
        </w:rPr>
        <w:t xml:space="preserve">e 5%, debido al mejoramiento de sus </w:t>
      </w:r>
      <w:r>
        <w:rPr>
          <w:rFonts w:ascii="ArialMT" w:hAnsi="ArialMT" w:cs="ArialMT"/>
          <w:sz w:val="20"/>
          <w:szCs w:val="20"/>
        </w:rPr>
        <w:t>exportaciones y del cr</w:t>
      </w:r>
      <w:r>
        <w:rPr>
          <w:rFonts w:ascii="ArialMT" w:hAnsi="ArialMT" w:cs="ArialMT"/>
          <w:sz w:val="20"/>
          <w:szCs w:val="20"/>
        </w:rPr>
        <w:t xml:space="preserve">ecimiento de las ventas finales </w:t>
      </w:r>
      <w:r>
        <w:rPr>
          <w:rFonts w:ascii="ArialMT" w:hAnsi="ArialMT" w:cs="ArialMT"/>
          <w:sz w:val="20"/>
          <w:szCs w:val="20"/>
        </w:rPr>
        <w:t>domésticas.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los países</w:t>
      </w:r>
      <w:r>
        <w:rPr>
          <w:rFonts w:ascii="ArialMT" w:hAnsi="ArialMT" w:cs="ArialMT"/>
          <w:sz w:val="20"/>
          <w:szCs w:val="20"/>
        </w:rPr>
        <w:t xml:space="preserve"> emergentes y en desarrollo, la </w:t>
      </w:r>
      <w:r>
        <w:rPr>
          <w:rFonts w:ascii="ArialMT" w:hAnsi="ArialMT" w:cs="ArialMT"/>
          <w:sz w:val="20"/>
          <w:szCs w:val="20"/>
        </w:rPr>
        <w:t xml:space="preserve">recuperación </w:t>
      </w:r>
      <w:r>
        <w:rPr>
          <w:rFonts w:ascii="ArialMT" w:hAnsi="ArialMT" w:cs="ArialMT"/>
          <w:sz w:val="20"/>
          <w:szCs w:val="20"/>
        </w:rPr>
        <w:t xml:space="preserve">fue liderada por los países del Asia, </w:t>
      </w:r>
      <w:r>
        <w:rPr>
          <w:rFonts w:ascii="ArialMT" w:hAnsi="ArialMT" w:cs="ArialMT"/>
          <w:sz w:val="20"/>
          <w:szCs w:val="20"/>
        </w:rPr>
        <w:t>especialmente China e I</w:t>
      </w:r>
      <w:r>
        <w:rPr>
          <w:rFonts w:ascii="ArialMT" w:hAnsi="ArialMT" w:cs="ArialMT"/>
          <w:sz w:val="20"/>
          <w:szCs w:val="20"/>
        </w:rPr>
        <w:t xml:space="preserve">ndia, cuyo crecimiento estuvo </w:t>
      </w:r>
      <w:r>
        <w:rPr>
          <w:rFonts w:ascii="ArialMT" w:hAnsi="ArialMT" w:cs="ArialMT"/>
          <w:sz w:val="20"/>
          <w:szCs w:val="20"/>
        </w:rPr>
        <w:t>s</w:t>
      </w:r>
      <w:r>
        <w:rPr>
          <w:rFonts w:ascii="ArialMT" w:hAnsi="ArialMT" w:cs="ArialMT"/>
          <w:sz w:val="20"/>
          <w:szCs w:val="20"/>
        </w:rPr>
        <w:t xml:space="preserve">ustentado en la expansión de la demanda interna </w:t>
      </w:r>
      <w:r>
        <w:rPr>
          <w:rFonts w:ascii="ArialMT" w:hAnsi="ArialMT" w:cs="ArialMT"/>
          <w:sz w:val="20"/>
          <w:szCs w:val="20"/>
        </w:rPr>
        <w:t>basada en el impulso de</w:t>
      </w:r>
      <w:r>
        <w:rPr>
          <w:rFonts w:ascii="ArialMT" w:hAnsi="ArialMT" w:cs="ArialMT"/>
          <w:sz w:val="20"/>
          <w:szCs w:val="20"/>
        </w:rPr>
        <w:t xml:space="preserve"> la política fiscal y monetaria y la recuperación del comercio mundial, aunque ya </w:t>
      </w:r>
      <w:r>
        <w:rPr>
          <w:rFonts w:ascii="ArialMT" w:hAnsi="ArialMT" w:cs="ArialMT"/>
          <w:sz w:val="20"/>
          <w:szCs w:val="20"/>
        </w:rPr>
        <w:t>iniciaron medidas de aj</w:t>
      </w:r>
      <w:r>
        <w:rPr>
          <w:rFonts w:ascii="ArialMT" w:hAnsi="ArialMT" w:cs="ArialMT"/>
          <w:sz w:val="20"/>
          <w:szCs w:val="20"/>
        </w:rPr>
        <w:t xml:space="preserve">uste por lo que para el segundo semestre se </w:t>
      </w:r>
      <w:r>
        <w:rPr>
          <w:rFonts w:ascii="ArialMT" w:hAnsi="ArialMT" w:cs="ArialMT"/>
          <w:sz w:val="20"/>
          <w:szCs w:val="20"/>
        </w:rPr>
        <w:t>esper</w:t>
      </w:r>
      <w:r>
        <w:rPr>
          <w:rFonts w:ascii="ArialMT" w:hAnsi="ArialMT" w:cs="ArialMT"/>
          <w:sz w:val="20"/>
          <w:szCs w:val="20"/>
        </w:rPr>
        <w:t xml:space="preserve">a una leve desaceleración de su </w:t>
      </w:r>
      <w:r>
        <w:rPr>
          <w:rFonts w:ascii="ArialMT" w:hAnsi="ArialMT" w:cs="ArialMT"/>
          <w:sz w:val="20"/>
          <w:szCs w:val="20"/>
        </w:rPr>
        <w:t>dinamismo. Ello resultó en</w:t>
      </w:r>
      <w:r>
        <w:rPr>
          <w:rFonts w:ascii="ArialMT" w:hAnsi="ArialMT" w:cs="ArialMT"/>
          <w:sz w:val="20"/>
          <w:szCs w:val="20"/>
        </w:rPr>
        <w:t xml:space="preserve"> una significativa recuperación </w:t>
      </w:r>
      <w:r>
        <w:rPr>
          <w:rFonts w:ascii="ArialMT" w:hAnsi="ArialMT" w:cs="ArialMT"/>
          <w:sz w:val="20"/>
          <w:szCs w:val="20"/>
        </w:rPr>
        <w:t>de la demanda de productos primarios.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0039A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Am</w:t>
      </w:r>
      <w:r>
        <w:rPr>
          <w:rFonts w:ascii="ArialMT" w:hAnsi="ArialMT" w:cs="ArialMT"/>
          <w:sz w:val="20"/>
          <w:szCs w:val="20"/>
        </w:rPr>
        <w:t xml:space="preserve">érica Latina continúa mostrando </w:t>
      </w:r>
      <w:r>
        <w:rPr>
          <w:rFonts w:ascii="ArialMT" w:hAnsi="ArialMT" w:cs="ArialMT"/>
          <w:sz w:val="20"/>
          <w:szCs w:val="20"/>
        </w:rPr>
        <w:t>señales de re</w:t>
      </w:r>
      <w:r>
        <w:rPr>
          <w:rFonts w:ascii="ArialMT" w:hAnsi="ArialMT" w:cs="ArialMT"/>
          <w:sz w:val="20"/>
          <w:szCs w:val="20"/>
        </w:rPr>
        <w:t xml:space="preserve">cuperación, aunque diferenciada por </w:t>
      </w:r>
      <w:r>
        <w:rPr>
          <w:rFonts w:ascii="ArialMT" w:hAnsi="ArialMT" w:cs="ArialMT"/>
          <w:sz w:val="20"/>
          <w:szCs w:val="20"/>
        </w:rPr>
        <w:t xml:space="preserve">países, en un contexto </w:t>
      </w:r>
      <w:r>
        <w:rPr>
          <w:rFonts w:ascii="ArialMT" w:hAnsi="ArialMT" w:cs="ArialMT"/>
          <w:sz w:val="20"/>
          <w:szCs w:val="20"/>
        </w:rPr>
        <w:t xml:space="preserve">de alza moderada de los precios </w:t>
      </w:r>
      <w:r>
        <w:rPr>
          <w:rFonts w:ascii="ArialMT" w:hAnsi="ArialMT" w:cs="ArialMT"/>
          <w:sz w:val="20"/>
          <w:szCs w:val="20"/>
        </w:rPr>
        <w:t>interna</w:t>
      </w:r>
      <w:r>
        <w:rPr>
          <w:rFonts w:ascii="ArialMT" w:hAnsi="ArialMT" w:cs="ArialMT"/>
          <w:sz w:val="20"/>
          <w:szCs w:val="20"/>
        </w:rPr>
        <w:t xml:space="preserve">cionales de productos básicos y políticas </w:t>
      </w:r>
      <w:proofErr w:type="spellStart"/>
      <w:r>
        <w:rPr>
          <w:rFonts w:ascii="ArialMT" w:hAnsi="ArialMT" w:cs="ArialMT"/>
          <w:sz w:val="20"/>
          <w:szCs w:val="20"/>
        </w:rPr>
        <w:t>anticíclicas</w:t>
      </w:r>
      <w:proofErr w:type="spellEnd"/>
      <w:r>
        <w:rPr>
          <w:rFonts w:ascii="ArialMT" w:hAnsi="ArialMT" w:cs="ArialMT"/>
          <w:sz w:val="20"/>
          <w:szCs w:val="20"/>
        </w:rPr>
        <w:t xml:space="preserve"> adoptadas </w:t>
      </w:r>
      <w:r>
        <w:rPr>
          <w:rFonts w:ascii="ArialMT" w:hAnsi="ArialMT" w:cs="ArialMT"/>
          <w:sz w:val="20"/>
          <w:szCs w:val="20"/>
        </w:rPr>
        <w:t xml:space="preserve">por los distintos países frente </w:t>
      </w:r>
      <w:r>
        <w:rPr>
          <w:rFonts w:ascii="ArialMT" w:hAnsi="ArialMT" w:cs="ArialMT"/>
          <w:sz w:val="20"/>
          <w:szCs w:val="20"/>
        </w:rPr>
        <w:t>a la cr</w:t>
      </w:r>
      <w:r>
        <w:rPr>
          <w:rFonts w:ascii="ArialMT" w:hAnsi="ArialMT" w:cs="ArialMT"/>
          <w:sz w:val="20"/>
          <w:szCs w:val="20"/>
        </w:rPr>
        <w:t xml:space="preserve">isis. Así, los países con mayor recuperación de </w:t>
      </w:r>
      <w:r>
        <w:rPr>
          <w:rFonts w:ascii="ArialMT" w:hAnsi="ArialMT" w:cs="ArialMT"/>
          <w:sz w:val="20"/>
          <w:szCs w:val="20"/>
        </w:rPr>
        <w:t>la actividad productiva son: Brasil (9,0%)</w:t>
      </w:r>
      <w:r>
        <w:rPr>
          <w:rFonts w:ascii="ArialMT" w:hAnsi="ArialMT" w:cs="ArialMT"/>
          <w:sz w:val="20"/>
          <w:szCs w:val="20"/>
        </w:rPr>
        <w:t xml:space="preserve">, Argentina (6,8%) y México (4,3%), las cuales tienen un </w:t>
      </w:r>
      <w:r>
        <w:rPr>
          <w:rFonts w:ascii="ArialMT" w:hAnsi="ArialMT" w:cs="ArialMT"/>
          <w:sz w:val="20"/>
          <w:szCs w:val="20"/>
        </w:rPr>
        <w:t>componente estadí</w:t>
      </w:r>
      <w:r>
        <w:rPr>
          <w:rFonts w:ascii="ArialMT" w:hAnsi="ArialMT" w:cs="ArialMT"/>
          <w:sz w:val="20"/>
          <w:szCs w:val="20"/>
        </w:rPr>
        <w:t xml:space="preserve">stico de base de comparación en virtud a las caídas observadas en la actividad </w:t>
      </w:r>
      <w:r>
        <w:rPr>
          <w:rFonts w:ascii="ArialMT" w:hAnsi="ArialMT" w:cs="ArialMT"/>
          <w:sz w:val="20"/>
          <w:szCs w:val="20"/>
        </w:rPr>
        <w:t>económica en dichos países en 2009.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Las presiones inflac</w:t>
      </w:r>
      <w:r>
        <w:rPr>
          <w:rFonts w:ascii="ArialMT" w:hAnsi="ArialMT" w:cs="ArialMT"/>
          <w:sz w:val="20"/>
          <w:szCs w:val="20"/>
        </w:rPr>
        <w:t xml:space="preserve">ionarias en la economía mundial </w:t>
      </w:r>
      <w:r>
        <w:rPr>
          <w:rFonts w:ascii="ArialMT" w:hAnsi="ArialMT" w:cs="ArialMT"/>
          <w:sz w:val="20"/>
          <w:szCs w:val="20"/>
        </w:rPr>
        <w:t>fueron reducidas</w:t>
      </w:r>
      <w:r>
        <w:rPr>
          <w:rFonts w:ascii="ArialMT" w:hAnsi="ArialMT" w:cs="ArialMT"/>
          <w:sz w:val="20"/>
          <w:szCs w:val="20"/>
        </w:rPr>
        <w:t xml:space="preserve"> como consecuencia de los niveles </w:t>
      </w:r>
      <w:r>
        <w:rPr>
          <w:rFonts w:ascii="ArialMT" w:hAnsi="ArialMT" w:cs="ArialMT"/>
          <w:sz w:val="20"/>
          <w:szCs w:val="20"/>
        </w:rPr>
        <w:t>aún bajos de utilizac</w:t>
      </w:r>
      <w:r>
        <w:rPr>
          <w:rFonts w:ascii="ArialMT" w:hAnsi="ArialMT" w:cs="ArialMT"/>
          <w:sz w:val="20"/>
          <w:szCs w:val="20"/>
        </w:rPr>
        <w:t xml:space="preserve">ión de la capacidad instalada y </w:t>
      </w:r>
      <w:r>
        <w:rPr>
          <w:rFonts w:ascii="ArialMT" w:hAnsi="ArialMT" w:cs="ArialMT"/>
          <w:sz w:val="20"/>
          <w:szCs w:val="20"/>
        </w:rPr>
        <w:t>expec</w:t>
      </w:r>
      <w:r>
        <w:rPr>
          <w:rFonts w:ascii="ArialMT" w:hAnsi="ArialMT" w:cs="ArialMT"/>
          <w:sz w:val="20"/>
          <w:szCs w:val="20"/>
        </w:rPr>
        <w:t xml:space="preserve">tativas moderadas en la mayoría de los países. </w:t>
      </w:r>
      <w:r>
        <w:rPr>
          <w:rFonts w:ascii="ArialMT" w:hAnsi="ArialMT" w:cs="ArialMT"/>
          <w:sz w:val="20"/>
          <w:szCs w:val="20"/>
        </w:rPr>
        <w:t>Sin embargo, se observ</w:t>
      </w:r>
      <w:r>
        <w:rPr>
          <w:rFonts w:ascii="ArialMT" w:hAnsi="ArialMT" w:cs="ArialMT"/>
          <w:sz w:val="20"/>
          <w:szCs w:val="20"/>
        </w:rPr>
        <w:t xml:space="preserve">a un repunte de la inflación en los países emergentes y en desarrollo, por lo cual las </w:t>
      </w:r>
      <w:r>
        <w:rPr>
          <w:rFonts w:ascii="ArialMT" w:hAnsi="ArialMT" w:cs="ArialMT"/>
          <w:sz w:val="20"/>
          <w:szCs w:val="20"/>
        </w:rPr>
        <w:t>autoridades de alg</w:t>
      </w:r>
      <w:r>
        <w:rPr>
          <w:rFonts w:ascii="ArialMT" w:hAnsi="ArialMT" w:cs="ArialMT"/>
          <w:sz w:val="20"/>
          <w:szCs w:val="20"/>
        </w:rPr>
        <w:t xml:space="preserve">unos de estos países comenzaron a retirar </w:t>
      </w:r>
      <w:r>
        <w:rPr>
          <w:rFonts w:ascii="ArialMT" w:hAnsi="ArialMT" w:cs="ArialMT"/>
          <w:sz w:val="20"/>
          <w:szCs w:val="20"/>
        </w:rPr>
        <w:t>gradualmen</w:t>
      </w:r>
      <w:r>
        <w:rPr>
          <w:rFonts w:ascii="ArialMT" w:hAnsi="ArialMT" w:cs="ArialMT"/>
          <w:sz w:val="20"/>
          <w:szCs w:val="20"/>
        </w:rPr>
        <w:t xml:space="preserve">te los estímulos monetarios y a </w:t>
      </w:r>
      <w:r>
        <w:rPr>
          <w:rFonts w:ascii="ArialMT" w:hAnsi="ArialMT" w:cs="ArialMT"/>
          <w:sz w:val="20"/>
          <w:szCs w:val="20"/>
        </w:rPr>
        <w:t xml:space="preserve">incrementar sus </w:t>
      </w:r>
      <w:r>
        <w:rPr>
          <w:rFonts w:ascii="ArialMT" w:hAnsi="ArialMT" w:cs="ArialMT"/>
          <w:sz w:val="20"/>
          <w:szCs w:val="20"/>
        </w:rPr>
        <w:t xml:space="preserve">tasas de política monetaria. No </w:t>
      </w:r>
      <w:r>
        <w:rPr>
          <w:rFonts w:ascii="ArialMT" w:hAnsi="ArialMT" w:cs="ArialMT"/>
          <w:sz w:val="20"/>
          <w:szCs w:val="20"/>
        </w:rPr>
        <w:t>obstante ello, las pre</w:t>
      </w:r>
      <w:r>
        <w:rPr>
          <w:rFonts w:ascii="ArialMT" w:hAnsi="ArialMT" w:cs="ArialMT"/>
          <w:sz w:val="20"/>
          <w:szCs w:val="20"/>
        </w:rPr>
        <w:t xml:space="preserve">siones inflacionarias se hallan </w:t>
      </w:r>
      <w:r>
        <w:rPr>
          <w:rFonts w:ascii="ArialMT" w:hAnsi="ArialMT" w:cs="ArialMT"/>
          <w:sz w:val="20"/>
          <w:szCs w:val="20"/>
        </w:rPr>
        <w:t>bajo control y no constituye un riesgo para 2010.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un contexto </w:t>
      </w:r>
      <w:r>
        <w:rPr>
          <w:rFonts w:ascii="ArialMT" w:hAnsi="ArialMT" w:cs="ArialMT"/>
          <w:sz w:val="20"/>
          <w:szCs w:val="20"/>
        </w:rPr>
        <w:t xml:space="preserve">de recuperación de la actividad </w:t>
      </w:r>
      <w:r>
        <w:rPr>
          <w:rFonts w:ascii="ArialMT" w:hAnsi="ArialMT" w:cs="ArialMT"/>
          <w:sz w:val="20"/>
          <w:szCs w:val="20"/>
        </w:rPr>
        <w:t>económica mundial,</w:t>
      </w:r>
      <w:r>
        <w:rPr>
          <w:rFonts w:ascii="ArialMT" w:hAnsi="ArialMT" w:cs="ArialMT"/>
          <w:sz w:val="20"/>
          <w:szCs w:val="20"/>
        </w:rPr>
        <w:t xml:space="preserve"> la inflación externa relevante para </w:t>
      </w:r>
      <w:r>
        <w:rPr>
          <w:rFonts w:ascii="ArialMT" w:hAnsi="ArialMT" w:cs="ArialMT"/>
          <w:sz w:val="20"/>
          <w:szCs w:val="20"/>
        </w:rPr>
        <w:t>Bolivia muestra sig</w:t>
      </w:r>
      <w:r>
        <w:rPr>
          <w:rFonts w:ascii="ArialMT" w:hAnsi="ArialMT" w:cs="ArialMT"/>
          <w:sz w:val="20"/>
          <w:szCs w:val="20"/>
        </w:rPr>
        <w:t xml:space="preserve">nos de recuperación desde marzo </w:t>
      </w:r>
      <w:r>
        <w:rPr>
          <w:rFonts w:ascii="ArialMT" w:hAnsi="ArialMT" w:cs="ArialMT"/>
          <w:sz w:val="20"/>
          <w:szCs w:val="20"/>
        </w:rPr>
        <w:t>de 2009, s</w:t>
      </w:r>
      <w:r>
        <w:rPr>
          <w:rFonts w:ascii="ArialMT" w:hAnsi="ArialMT" w:cs="ArialMT"/>
          <w:sz w:val="20"/>
          <w:szCs w:val="20"/>
        </w:rPr>
        <w:t xml:space="preserve">iendo la variación interanual a junio de este </w:t>
      </w:r>
      <w:r>
        <w:rPr>
          <w:rFonts w:ascii="ArialMT" w:hAnsi="ArialMT" w:cs="ArialMT"/>
          <w:sz w:val="20"/>
          <w:szCs w:val="20"/>
        </w:rPr>
        <w:t>año de 5,8%; elimin</w:t>
      </w:r>
      <w:r>
        <w:rPr>
          <w:rFonts w:ascii="ArialMT" w:hAnsi="ArialMT" w:cs="ArialMT"/>
          <w:sz w:val="20"/>
          <w:szCs w:val="20"/>
        </w:rPr>
        <w:t xml:space="preserve">ando las variaciones cambiarias </w:t>
      </w:r>
      <w:r>
        <w:rPr>
          <w:rFonts w:ascii="ArialMT" w:hAnsi="ArialMT" w:cs="ArialMT"/>
          <w:sz w:val="20"/>
          <w:szCs w:val="20"/>
        </w:rPr>
        <w:t>se hal</w:t>
      </w:r>
      <w:r>
        <w:rPr>
          <w:rFonts w:ascii="ArialMT" w:hAnsi="ArialMT" w:cs="ArialMT"/>
          <w:sz w:val="20"/>
          <w:szCs w:val="20"/>
        </w:rPr>
        <w:t xml:space="preserve">la en torno al 4,3%, como </w:t>
      </w:r>
      <w:r>
        <w:rPr>
          <w:rFonts w:ascii="ArialMT" w:hAnsi="ArialMT" w:cs="ArialMT"/>
          <w:sz w:val="20"/>
          <w:szCs w:val="20"/>
        </w:rPr>
        <w:t>consecuencia de la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estabilización del crecimiento de los precios en la</w:t>
      </w:r>
      <w:r>
        <w:rPr>
          <w:rFonts w:ascii="ArialMT" w:hAnsi="ArialMT" w:cs="ArialMT"/>
          <w:sz w:val="20"/>
          <w:szCs w:val="20"/>
        </w:rPr>
        <w:t xml:space="preserve"> mayoría de los socios </w:t>
      </w:r>
      <w:r>
        <w:rPr>
          <w:rFonts w:ascii="ArialMT" w:hAnsi="ArialMT" w:cs="ArialMT"/>
          <w:sz w:val="20"/>
          <w:szCs w:val="20"/>
        </w:rPr>
        <w:lastRenderedPageBreak/>
        <w:t xml:space="preserve">comerciales de nuestro país. </w:t>
      </w:r>
      <w:r>
        <w:rPr>
          <w:rFonts w:ascii="ArialMT" w:hAnsi="ArialMT" w:cs="ArialMT"/>
          <w:sz w:val="20"/>
          <w:szCs w:val="20"/>
        </w:rPr>
        <w:t>En todo caso, este aum</w:t>
      </w:r>
      <w:r>
        <w:rPr>
          <w:rFonts w:ascii="ArialMT" w:hAnsi="ArialMT" w:cs="ArialMT"/>
          <w:sz w:val="20"/>
          <w:szCs w:val="20"/>
        </w:rPr>
        <w:t xml:space="preserve">ento en la inflación externa no ha </w:t>
      </w:r>
      <w:r>
        <w:rPr>
          <w:rFonts w:ascii="ArialMT" w:hAnsi="ArialMT" w:cs="ArialMT"/>
          <w:sz w:val="20"/>
          <w:szCs w:val="20"/>
        </w:rPr>
        <w:t>representado presi</w:t>
      </w:r>
      <w:r>
        <w:rPr>
          <w:rFonts w:ascii="ArialMT" w:hAnsi="ArialMT" w:cs="ArialMT"/>
          <w:sz w:val="20"/>
          <w:szCs w:val="20"/>
        </w:rPr>
        <w:t xml:space="preserve">ones inflacionarias importantes </w:t>
      </w:r>
      <w:r>
        <w:rPr>
          <w:rFonts w:ascii="ArialMT" w:hAnsi="ArialMT" w:cs="ArialMT"/>
          <w:sz w:val="20"/>
          <w:szCs w:val="20"/>
        </w:rPr>
        <w:t>para Boliv</w:t>
      </w:r>
      <w:r>
        <w:rPr>
          <w:rFonts w:ascii="ArialMT" w:hAnsi="ArialMT" w:cs="ArialMT"/>
          <w:sz w:val="20"/>
          <w:szCs w:val="20"/>
        </w:rPr>
        <w:t xml:space="preserve">ia, debido a que representa una recuperación </w:t>
      </w:r>
      <w:r>
        <w:rPr>
          <w:rFonts w:ascii="ArialMT" w:hAnsi="ArialMT" w:cs="ArialMT"/>
          <w:sz w:val="20"/>
          <w:szCs w:val="20"/>
        </w:rPr>
        <w:t>de los precios después</w:t>
      </w:r>
      <w:r>
        <w:rPr>
          <w:rFonts w:ascii="ArialMT" w:hAnsi="ArialMT" w:cs="ArialMT"/>
          <w:sz w:val="20"/>
          <w:szCs w:val="20"/>
        </w:rPr>
        <w:t xml:space="preserve"> del fuerte descenso durante la </w:t>
      </w:r>
      <w:r>
        <w:rPr>
          <w:rFonts w:ascii="ArialMT" w:hAnsi="ArialMT" w:cs="ArialMT"/>
          <w:sz w:val="20"/>
          <w:szCs w:val="20"/>
        </w:rPr>
        <w:t>crisis internacional.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suma, si bien l</w:t>
      </w:r>
      <w:r>
        <w:rPr>
          <w:rFonts w:ascii="ArialMT" w:hAnsi="ArialMT" w:cs="ArialMT"/>
          <w:sz w:val="20"/>
          <w:szCs w:val="20"/>
        </w:rPr>
        <w:t xml:space="preserve">as economías del mundo muestran </w:t>
      </w:r>
      <w:r>
        <w:rPr>
          <w:rFonts w:ascii="ArialMT" w:hAnsi="ArialMT" w:cs="ArialMT"/>
          <w:sz w:val="20"/>
          <w:szCs w:val="20"/>
        </w:rPr>
        <w:t>s</w:t>
      </w:r>
      <w:r>
        <w:rPr>
          <w:rFonts w:ascii="ArialMT" w:hAnsi="ArialMT" w:cs="ArialMT"/>
          <w:sz w:val="20"/>
          <w:szCs w:val="20"/>
        </w:rPr>
        <w:t xml:space="preserve">ignos, aunque diferenciados, de recuperación de la </w:t>
      </w:r>
      <w:r>
        <w:rPr>
          <w:rFonts w:ascii="ArialMT" w:hAnsi="ArialMT" w:cs="ArialMT"/>
          <w:sz w:val="20"/>
          <w:szCs w:val="20"/>
        </w:rPr>
        <w:t>crisis financiera inter</w:t>
      </w:r>
      <w:r>
        <w:rPr>
          <w:rFonts w:ascii="ArialMT" w:hAnsi="ArialMT" w:cs="ArialMT"/>
          <w:sz w:val="20"/>
          <w:szCs w:val="20"/>
        </w:rPr>
        <w:t xml:space="preserve">nacional de finales de 2008, la reciente crisis de la deuda soberana de Grecia hizo </w:t>
      </w:r>
      <w:r>
        <w:rPr>
          <w:rFonts w:ascii="ArialMT" w:hAnsi="ArialMT" w:cs="ArialMT"/>
          <w:sz w:val="20"/>
          <w:szCs w:val="20"/>
        </w:rPr>
        <w:t xml:space="preserve">que los indicadores </w:t>
      </w:r>
      <w:r>
        <w:rPr>
          <w:rFonts w:ascii="ArialMT" w:hAnsi="ArialMT" w:cs="ArialMT"/>
          <w:sz w:val="20"/>
          <w:szCs w:val="20"/>
        </w:rPr>
        <w:t xml:space="preserve">de riesgo de economías como las de Irlanda, </w:t>
      </w:r>
      <w:r>
        <w:rPr>
          <w:rFonts w:ascii="ArialMT" w:hAnsi="ArialMT" w:cs="ArialMT"/>
          <w:sz w:val="20"/>
          <w:szCs w:val="20"/>
        </w:rPr>
        <w:t>Portugal</w:t>
      </w:r>
      <w:r>
        <w:rPr>
          <w:rFonts w:ascii="ArialMT" w:hAnsi="ArialMT" w:cs="ArialMT"/>
          <w:sz w:val="20"/>
          <w:szCs w:val="20"/>
        </w:rPr>
        <w:t xml:space="preserve">, España, e incluso de Alemania </w:t>
      </w:r>
      <w:r>
        <w:rPr>
          <w:rFonts w:ascii="ArialMT" w:hAnsi="ArialMT" w:cs="ArialMT"/>
          <w:sz w:val="20"/>
          <w:szCs w:val="20"/>
        </w:rPr>
        <w:t>y Francia, registraran</w:t>
      </w:r>
      <w:r>
        <w:rPr>
          <w:rFonts w:ascii="ArialMT" w:hAnsi="ArialMT" w:cs="ArialMT"/>
          <w:sz w:val="20"/>
          <w:szCs w:val="20"/>
        </w:rPr>
        <w:t xml:space="preserve"> aumentos que, en algunos casos </w:t>
      </w:r>
      <w:r>
        <w:rPr>
          <w:rFonts w:ascii="ArialMT" w:hAnsi="ArialMT" w:cs="ArialMT"/>
          <w:sz w:val="20"/>
          <w:szCs w:val="20"/>
        </w:rPr>
        <w:t>fueron significativo</w:t>
      </w:r>
      <w:r>
        <w:rPr>
          <w:rFonts w:ascii="ArialMT" w:hAnsi="ArialMT" w:cs="ArialMT"/>
          <w:sz w:val="20"/>
          <w:szCs w:val="20"/>
        </w:rPr>
        <w:t xml:space="preserve">s, lo que junto a la incompleta </w:t>
      </w:r>
      <w:r>
        <w:rPr>
          <w:rFonts w:ascii="ArialMT" w:hAnsi="ArialMT" w:cs="ArialMT"/>
          <w:sz w:val="20"/>
          <w:szCs w:val="20"/>
        </w:rPr>
        <w:t>recuperación de</w:t>
      </w:r>
      <w:r>
        <w:rPr>
          <w:rFonts w:ascii="ArialMT" w:hAnsi="ArialMT" w:cs="ArialMT"/>
          <w:sz w:val="20"/>
          <w:szCs w:val="20"/>
        </w:rPr>
        <w:t xml:space="preserve"> los mercados de capitales y la lenta </w:t>
      </w:r>
      <w:r>
        <w:rPr>
          <w:rFonts w:ascii="ArialMT" w:hAnsi="ArialMT" w:cs="ArialMT"/>
          <w:sz w:val="20"/>
          <w:szCs w:val="20"/>
        </w:rPr>
        <w:t>reestructuración finan</w:t>
      </w:r>
      <w:r>
        <w:rPr>
          <w:rFonts w:ascii="ArialMT" w:hAnsi="ArialMT" w:cs="ArialMT"/>
          <w:sz w:val="20"/>
          <w:szCs w:val="20"/>
        </w:rPr>
        <w:t xml:space="preserve">ciera, resultó en un aumento de la volatilidad de los mercados financieros y pueden </w:t>
      </w:r>
      <w:r>
        <w:rPr>
          <w:rFonts w:ascii="ArialMT" w:hAnsi="ArialMT" w:cs="ArialMT"/>
          <w:sz w:val="20"/>
          <w:szCs w:val="20"/>
        </w:rPr>
        <w:t>dificultar la recuperac</w:t>
      </w:r>
      <w:r>
        <w:rPr>
          <w:rFonts w:ascii="ArialMT" w:hAnsi="ArialMT" w:cs="ArialMT"/>
          <w:sz w:val="20"/>
          <w:szCs w:val="20"/>
        </w:rPr>
        <w:t xml:space="preserve">ión. Por ello, el debate actual </w:t>
      </w:r>
      <w:r>
        <w:rPr>
          <w:rFonts w:ascii="ArialMT" w:hAnsi="ArialMT" w:cs="ArialMT"/>
          <w:sz w:val="20"/>
          <w:szCs w:val="20"/>
        </w:rPr>
        <w:t>está</w:t>
      </w:r>
      <w:r>
        <w:rPr>
          <w:rFonts w:ascii="ArialMT" w:hAnsi="ArialMT" w:cs="ArialMT"/>
          <w:sz w:val="20"/>
          <w:szCs w:val="20"/>
        </w:rPr>
        <w:t xml:space="preserve"> centrado en la </w:t>
      </w:r>
      <w:r>
        <w:rPr>
          <w:rFonts w:ascii="ArialMT" w:hAnsi="ArialMT" w:cs="ArialMT"/>
          <w:sz w:val="20"/>
          <w:szCs w:val="20"/>
        </w:rPr>
        <w:t>so</w:t>
      </w:r>
      <w:r>
        <w:rPr>
          <w:rFonts w:ascii="ArialMT" w:hAnsi="ArialMT" w:cs="ArialMT"/>
          <w:sz w:val="20"/>
          <w:szCs w:val="20"/>
        </w:rPr>
        <w:t xml:space="preserve">stenibilidad de la recuperación </w:t>
      </w:r>
      <w:r>
        <w:rPr>
          <w:rFonts w:ascii="ArialMT" w:hAnsi="ArialMT" w:cs="ArialMT"/>
          <w:sz w:val="20"/>
          <w:szCs w:val="20"/>
        </w:rPr>
        <w:t>principalmente de</w:t>
      </w:r>
      <w:r>
        <w:rPr>
          <w:rFonts w:ascii="ArialMT" w:hAnsi="ArialMT" w:cs="ArialMT"/>
          <w:sz w:val="20"/>
          <w:szCs w:val="20"/>
        </w:rPr>
        <w:t xml:space="preserve"> economías avanzadas como la de EE.UU. y de </w:t>
      </w:r>
      <w:r>
        <w:rPr>
          <w:rFonts w:ascii="ArialMT" w:hAnsi="ArialMT" w:cs="ArialMT"/>
          <w:sz w:val="20"/>
          <w:szCs w:val="20"/>
        </w:rPr>
        <w:t>la Z</w:t>
      </w:r>
      <w:r>
        <w:rPr>
          <w:rFonts w:ascii="ArialMT" w:hAnsi="ArialMT" w:cs="ArialMT"/>
          <w:sz w:val="20"/>
          <w:szCs w:val="20"/>
        </w:rPr>
        <w:t xml:space="preserve">ona Euro, y en la incertidumbre </w:t>
      </w:r>
      <w:r>
        <w:rPr>
          <w:rFonts w:ascii="ArialMT" w:hAnsi="ArialMT" w:cs="ArialMT"/>
          <w:sz w:val="20"/>
          <w:szCs w:val="20"/>
        </w:rPr>
        <w:t>respecto a los resultad</w:t>
      </w:r>
      <w:r>
        <w:rPr>
          <w:rFonts w:ascii="ArialMT" w:hAnsi="ArialMT" w:cs="ArialMT"/>
          <w:sz w:val="20"/>
          <w:szCs w:val="20"/>
        </w:rPr>
        <w:t xml:space="preserve">os de la reforma regulatoria en </w:t>
      </w:r>
      <w:r>
        <w:rPr>
          <w:rFonts w:ascii="ArialMT" w:hAnsi="ArialMT" w:cs="ArialMT"/>
          <w:sz w:val="20"/>
          <w:szCs w:val="20"/>
        </w:rPr>
        <w:t>marcha.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Durante el primer trimestre de 2010, la econom</w:t>
      </w:r>
      <w:r>
        <w:rPr>
          <w:rFonts w:ascii="ArialMT" w:hAnsi="ArialMT" w:cs="ArialMT"/>
          <w:sz w:val="20"/>
          <w:szCs w:val="20"/>
        </w:rPr>
        <w:t xml:space="preserve">ía </w:t>
      </w:r>
      <w:r>
        <w:rPr>
          <w:rFonts w:ascii="ArialMT" w:hAnsi="ArialMT" w:cs="ArialMT"/>
          <w:sz w:val="20"/>
          <w:szCs w:val="20"/>
        </w:rPr>
        <w:t>boliviana se man</w:t>
      </w:r>
      <w:r>
        <w:rPr>
          <w:rFonts w:ascii="ArialMT" w:hAnsi="ArialMT" w:cs="ArialMT"/>
          <w:sz w:val="20"/>
          <w:szCs w:val="20"/>
        </w:rPr>
        <w:t xml:space="preserve">tuvo en la senda de crecimiento </w:t>
      </w:r>
      <w:r>
        <w:rPr>
          <w:rFonts w:ascii="ArialMT" w:hAnsi="ArialMT" w:cs="ArialMT"/>
          <w:sz w:val="20"/>
          <w:szCs w:val="20"/>
        </w:rPr>
        <w:t>habiéndose registra</w:t>
      </w:r>
      <w:r>
        <w:rPr>
          <w:rFonts w:ascii="ArialMT" w:hAnsi="ArialMT" w:cs="ArialMT"/>
          <w:sz w:val="20"/>
          <w:szCs w:val="20"/>
        </w:rPr>
        <w:t xml:space="preserve">do una tasa interanual de 3,3%. </w:t>
      </w:r>
      <w:r>
        <w:rPr>
          <w:rFonts w:ascii="ArialMT" w:hAnsi="ArialMT" w:cs="ArialMT"/>
          <w:sz w:val="20"/>
          <w:szCs w:val="20"/>
        </w:rPr>
        <w:t>Este rit</w:t>
      </w:r>
      <w:r>
        <w:rPr>
          <w:rFonts w:ascii="ArialMT" w:hAnsi="ArialMT" w:cs="ArialMT"/>
          <w:sz w:val="20"/>
          <w:szCs w:val="20"/>
        </w:rPr>
        <w:t xml:space="preserve">mo de crecimiento se debió a la dinámica de </w:t>
      </w:r>
      <w:r>
        <w:rPr>
          <w:rFonts w:ascii="ArialMT" w:hAnsi="ArialMT" w:cs="ArialMT"/>
          <w:sz w:val="20"/>
          <w:szCs w:val="20"/>
        </w:rPr>
        <w:t>las actividades no ext</w:t>
      </w:r>
      <w:r>
        <w:rPr>
          <w:rFonts w:ascii="ArialMT" w:hAnsi="ArialMT" w:cs="ArialMT"/>
          <w:sz w:val="20"/>
          <w:szCs w:val="20"/>
        </w:rPr>
        <w:t xml:space="preserve">ractivas, con una participación destacable de la industria </w:t>
      </w:r>
      <w:r>
        <w:rPr>
          <w:rFonts w:ascii="ArialMT" w:hAnsi="ArialMT" w:cs="ArialMT"/>
          <w:sz w:val="20"/>
          <w:szCs w:val="20"/>
        </w:rPr>
        <w:t>manufacturera, servic</w:t>
      </w:r>
      <w:r>
        <w:rPr>
          <w:rFonts w:ascii="ArialMT" w:hAnsi="ArialMT" w:cs="ArialMT"/>
          <w:sz w:val="20"/>
          <w:szCs w:val="20"/>
        </w:rPr>
        <w:t xml:space="preserve">ios de </w:t>
      </w:r>
      <w:r>
        <w:rPr>
          <w:rFonts w:ascii="ArialMT" w:hAnsi="ArialMT" w:cs="ArialMT"/>
          <w:sz w:val="20"/>
          <w:szCs w:val="20"/>
        </w:rPr>
        <w:t>la administración públic</w:t>
      </w:r>
      <w:r>
        <w:rPr>
          <w:rFonts w:ascii="ArialMT" w:hAnsi="ArialMT" w:cs="ArialMT"/>
          <w:sz w:val="20"/>
          <w:szCs w:val="20"/>
        </w:rPr>
        <w:t xml:space="preserve">a, transporte y comunicaciones, servicios </w:t>
      </w:r>
      <w:r>
        <w:rPr>
          <w:rFonts w:ascii="ArialMT" w:hAnsi="ArialMT" w:cs="ArialMT"/>
          <w:sz w:val="20"/>
          <w:szCs w:val="20"/>
        </w:rPr>
        <w:t>financieros</w:t>
      </w:r>
      <w:r>
        <w:rPr>
          <w:rFonts w:ascii="ArialMT" w:hAnsi="ArialMT" w:cs="ArialMT"/>
          <w:sz w:val="20"/>
          <w:szCs w:val="20"/>
        </w:rPr>
        <w:t xml:space="preserve"> y construcción, en este último </w:t>
      </w:r>
      <w:r>
        <w:rPr>
          <w:rFonts w:ascii="ArialMT" w:hAnsi="ArialMT" w:cs="ArialMT"/>
          <w:sz w:val="20"/>
          <w:szCs w:val="20"/>
        </w:rPr>
        <w:t>caso por el dinamism</w:t>
      </w:r>
      <w:r>
        <w:rPr>
          <w:rFonts w:ascii="ArialMT" w:hAnsi="ArialMT" w:cs="ArialMT"/>
          <w:sz w:val="20"/>
          <w:szCs w:val="20"/>
        </w:rPr>
        <w:t xml:space="preserve">o de la inversión pública. A su vez, </w:t>
      </w:r>
      <w:r>
        <w:rPr>
          <w:rFonts w:ascii="ArialMT" w:hAnsi="ArialMT" w:cs="ArialMT"/>
          <w:sz w:val="20"/>
          <w:szCs w:val="20"/>
        </w:rPr>
        <w:t>las actividades extr</w:t>
      </w:r>
      <w:r>
        <w:rPr>
          <w:rFonts w:ascii="ArialMT" w:hAnsi="ArialMT" w:cs="ArialMT"/>
          <w:sz w:val="20"/>
          <w:szCs w:val="20"/>
        </w:rPr>
        <w:t xml:space="preserve">activas no renovables mostraron </w:t>
      </w:r>
      <w:r>
        <w:rPr>
          <w:rFonts w:ascii="ArialMT" w:hAnsi="ArialMT" w:cs="ArialMT"/>
          <w:sz w:val="20"/>
          <w:szCs w:val="20"/>
        </w:rPr>
        <w:t>signos renova</w:t>
      </w:r>
      <w:r>
        <w:rPr>
          <w:rFonts w:ascii="ArialMT" w:hAnsi="ArialMT" w:cs="ArialMT"/>
          <w:sz w:val="20"/>
          <w:szCs w:val="20"/>
        </w:rPr>
        <w:t xml:space="preserve">dos de mayor actividad. Así, el sector </w:t>
      </w:r>
      <w:r>
        <w:rPr>
          <w:rFonts w:ascii="ArialMT" w:hAnsi="ArialMT" w:cs="ArialMT"/>
          <w:sz w:val="20"/>
          <w:szCs w:val="20"/>
        </w:rPr>
        <w:t>de hidrocarburos mo</w:t>
      </w:r>
      <w:r>
        <w:rPr>
          <w:rFonts w:ascii="ArialMT" w:hAnsi="ArialMT" w:cs="ArialMT"/>
          <w:sz w:val="20"/>
          <w:szCs w:val="20"/>
        </w:rPr>
        <w:t xml:space="preserve">stró una mejora en los primeros </w:t>
      </w:r>
      <w:r>
        <w:rPr>
          <w:rFonts w:ascii="ArialMT" w:hAnsi="ArialMT" w:cs="ArialMT"/>
          <w:sz w:val="20"/>
          <w:szCs w:val="20"/>
        </w:rPr>
        <w:t>cuat</w:t>
      </w:r>
      <w:r>
        <w:rPr>
          <w:rFonts w:ascii="ArialMT" w:hAnsi="ArialMT" w:cs="ArialMT"/>
          <w:sz w:val="20"/>
          <w:szCs w:val="20"/>
        </w:rPr>
        <w:t xml:space="preserve">ro meses de este año respecto a similar periodo </w:t>
      </w:r>
      <w:r>
        <w:rPr>
          <w:rFonts w:ascii="ArialMT" w:hAnsi="ArialMT" w:cs="ArialMT"/>
          <w:sz w:val="20"/>
          <w:szCs w:val="20"/>
        </w:rPr>
        <w:t>de 2009, liderada por l</w:t>
      </w:r>
      <w:r>
        <w:rPr>
          <w:rFonts w:ascii="ArialMT" w:hAnsi="ArialMT" w:cs="ArialMT"/>
          <w:sz w:val="20"/>
          <w:szCs w:val="20"/>
        </w:rPr>
        <w:t xml:space="preserve">a producción de gas natural que registró un crecimiento de </w:t>
      </w:r>
      <w:r>
        <w:rPr>
          <w:rFonts w:ascii="ArialMT" w:hAnsi="ArialMT" w:cs="ArialMT"/>
          <w:sz w:val="20"/>
          <w:szCs w:val="20"/>
        </w:rPr>
        <w:t>9,8% durante el pri</w:t>
      </w:r>
      <w:r>
        <w:rPr>
          <w:rFonts w:ascii="ArialMT" w:hAnsi="ArialMT" w:cs="ArialMT"/>
          <w:sz w:val="20"/>
          <w:szCs w:val="20"/>
        </w:rPr>
        <w:t xml:space="preserve">mer </w:t>
      </w:r>
      <w:r>
        <w:rPr>
          <w:rFonts w:ascii="ArialMT" w:hAnsi="ArialMT" w:cs="ArialMT"/>
          <w:sz w:val="20"/>
          <w:szCs w:val="20"/>
        </w:rPr>
        <w:t>cuatrimestre debido</w:t>
      </w:r>
      <w:r>
        <w:rPr>
          <w:rFonts w:ascii="ArialMT" w:hAnsi="ArialMT" w:cs="ArialMT"/>
          <w:sz w:val="20"/>
          <w:szCs w:val="20"/>
        </w:rPr>
        <w:t xml:space="preserve"> a las mayores exportaciones al Brasil y la mayor </w:t>
      </w:r>
      <w:r>
        <w:rPr>
          <w:rFonts w:ascii="ArialMT" w:hAnsi="ArialMT" w:cs="ArialMT"/>
          <w:sz w:val="20"/>
          <w:szCs w:val="20"/>
        </w:rPr>
        <w:t>demand</w:t>
      </w:r>
      <w:r>
        <w:rPr>
          <w:rFonts w:ascii="ArialMT" w:hAnsi="ArialMT" w:cs="ArialMT"/>
          <w:sz w:val="20"/>
          <w:szCs w:val="20"/>
        </w:rPr>
        <w:t xml:space="preserve">a interna industrial, comercial </w:t>
      </w:r>
      <w:r>
        <w:rPr>
          <w:rFonts w:ascii="ArialMT" w:hAnsi="ArialMT" w:cs="ArialMT"/>
          <w:sz w:val="20"/>
          <w:szCs w:val="20"/>
        </w:rPr>
        <w:t>y de transporte.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Por su parte, la mi</w:t>
      </w:r>
      <w:r>
        <w:rPr>
          <w:rFonts w:ascii="ArialMT" w:hAnsi="ArialMT" w:cs="ArialMT"/>
          <w:sz w:val="20"/>
          <w:szCs w:val="20"/>
        </w:rPr>
        <w:t xml:space="preserve">nería alcanzó un crecimiento de </w:t>
      </w:r>
      <w:r>
        <w:rPr>
          <w:rFonts w:ascii="ArialMT" w:hAnsi="ArialMT" w:cs="ArialMT"/>
          <w:sz w:val="20"/>
          <w:szCs w:val="20"/>
        </w:rPr>
        <w:t>1,4% en el primer</w:t>
      </w:r>
      <w:r>
        <w:rPr>
          <w:rFonts w:ascii="ArialMT" w:hAnsi="ArialMT" w:cs="ArialMT"/>
          <w:sz w:val="20"/>
          <w:szCs w:val="20"/>
        </w:rPr>
        <w:t xml:space="preserve"> trimestre como resultado de la </w:t>
      </w:r>
      <w:r>
        <w:rPr>
          <w:rFonts w:ascii="ArialMT" w:hAnsi="ArialMT" w:cs="ArialMT"/>
          <w:sz w:val="20"/>
          <w:szCs w:val="20"/>
        </w:rPr>
        <w:t>estabilización de la producc</w:t>
      </w:r>
      <w:r>
        <w:rPr>
          <w:rFonts w:ascii="ArialMT" w:hAnsi="ArialMT" w:cs="ArialMT"/>
          <w:sz w:val="20"/>
          <w:szCs w:val="20"/>
        </w:rPr>
        <w:t xml:space="preserve">ión física de los proyectos </w:t>
      </w:r>
      <w:r>
        <w:rPr>
          <w:rFonts w:ascii="ArialMT" w:hAnsi="ArialMT" w:cs="ArialMT"/>
          <w:sz w:val="20"/>
          <w:szCs w:val="20"/>
        </w:rPr>
        <w:t xml:space="preserve">de inversión. </w:t>
      </w:r>
      <w:r>
        <w:rPr>
          <w:rFonts w:ascii="ArialMT" w:hAnsi="ArialMT" w:cs="ArialMT"/>
          <w:sz w:val="20"/>
          <w:szCs w:val="20"/>
        </w:rPr>
        <w:t xml:space="preserve">En similar trimestre, el sector de la </w:t>
      </w:r>
      <w:r>
        <w:rPr>
          <w:rFonts w:ascii="ArialMT" w:hAnsi="ArialMT" w:cs="ArialMT"/>
          <w:sz w:val="20"/>
          <w:szCs w:val="20"/>
        </w:rPr>
        <w:t>construcción registró u</w:t>
      </w:r>
      <w:r>
        <w:rPr>
          <w:rFonts w:ascii="ArialMT" w:hAnsi="ArialMT" w:cs="ArialMT"/>
          <w:sz w:val="20"/>
          <w:szCs w:val="20"/>
        </w:rPr>
        <w:t xml:space="preserve">na tasa de crecimiento de 9,2%, </w:t>
      </w:r>
      <w:r>
        <w:rPr>
          <w:rFonts w:ascii="ArialMT" w:hAnsi="ArialMT" w:cs="ArialMT"/>
          <w:sz w:val="20"/>
          <w:szCs w:val="20"/>
        </w:rPr>
        <w:t>en u</w:t>
      </w:r>
      <w:r>
        <w:rPr>
          <w:rFonts w:ascii="ArialMT" w:hAnsi="ArialMT" w:cs="ArialMT"/>
          <w:sz w:val="20"/>
          <w:szCs w:val="20"/>
        </w:rPr>
        <w:t xml:space="preserve">n contexto caracterizado por la disminución de los </w:t>
      </w:r>
      <w:r>
        <w:rPr>
          <w:rFonts w:ascii="ArialMT" w:hAnsi="ArialMT" w:cs="ArialMT"/>
          <w:sz w:val="20"/>
          <w:szCs w:val="20"/>
        </w:rPr>
        <w:t>costos de materiales e</w:t>
      </w:r>
      <w:r>
        <w:rPr>
          <w:rFonts w:ascii="ArialMT" w:hAnsi="ArialMT" w:cs="ArialMT"/>
          <w:sz w:val="20"/>
          <w:szCs w:val="20"/>
        </w:rPr>
        <w:t xml:space="preserve">n el eje central, lo que alentó </w:t>
      </w:r>
      <w:r>
        <w:rPr>
          <w:rFonts w:ascii="ArialMT" w:hAnsi="ArialMT" w:cs="ArialMT"/>
          <w:sz w:val="20"/>
          <w:szCs w:val="20"/>
        </w:rPr>
        <w:t>nuevos empre</w:t>
      </w:r>
      <w:r>
        <w:rPr>
          <w:rFonts w:ascii="ArialMT" w:hAnsi="ArialMT" w:cs="ArialMT"/>
          <w:sz w:val="20"/>
          <w:szCs w:val="20"/>
        </w:rPr>
        <w:t xml:space="preserve">ndimientos lo que generó empleo de </w:t>
      </w:r>
      <w:r>
        <w:rPr>
          <w:rFonts w:ascii="ArialMT" w:hAnsi="ArialMT" w:cs="ArialMT"/>
          <w:sz w:val="20"/>
          <w:szCs w:val="20"/>
        </w:rPr>
        <w:t>mano de obra</w:t>
      </w:r>
      <w:r>
        <w:rPr>
          <w:rFonts w:ascii="ArialMT" w:hAnsi="ArialMT" w:cs="ArialMT"/>
          <w:sz w:val="20"/>
          <w:szCs w:val="20"/>
        </w:rPr>
        <w:t xml:space="preserve"> con remuneraciones estables, y apuntalado por la ejecución de proyectos de inversión </w:t>
      </w:r>
      <w:r>
        <w:rPr>
          <w:rFonts w:ascii="ArialMT" w:hAnsi="ArialMT" w:cs="ArialMT"/>
          <w:sz w:val="20"/>
          <w:szCs w:val="20"/>
        </w:rPr>
        <w:t>pública, tanto d</w:t>
      </w:r>
      <w:r>
        <w:rPr>
          <w:rFonts w:ascii="ArialMT" w:hAnsi="ArialMT" w:cs="ArialMT"/>
          <w:sz w:val="20"/>
          <w:szCs w:val="20"/>
        </w:rPr>
        <w:t xml:space="preserve">el gobierno central como de los </w:t>
      </w:r>
      <w:proofErr w:type="spellStart"/>
      <w:r>
        <w:rPr>
          <w:rFonts w:ascii="ArialMT" w:hAnsi="ArialMT" w:cs="ArialMT"/>
          <w:sz w:val="20"/>
          <w:szCs w:val="20"/>
        </w:rPr>
        <w:t>subnacionales</w:t>
      </w:r>
      <w:proofErr w:type="spellEnd"/>
      <w:r>
        <w:rPr>
          <w:rFonts w:ascii="ArialMT" w:hAnsi="ArialMT" w:cs="ArialMT"/>
          <w:sz w:val="20"/>
          <w:szCs w:val="20"/>
        </w:rPr>
        <w:t>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el primer </w:t>
      </w:r>
      <w:r>
        <w:rPr>
          <w:rFonts w:ascii="ArialMT" w:hAnsi="ArialMT" w:cs="ArialMT"/>
          <w:sz w:val="20"/>
          <w:szCs w:val="20"/>
        </w:rPr>
        <w:t xml:space="preserve">trimestre de 2010, la industria </w:t>
      </w:r>
      <w:r>
        <w:rPr>
          <w:rFonts w:ascii="ArialMT" w:hAnsi="ArialMT" w:cs="ArialMT"/>
          <w:sz w:val="20"/>
          <w:szCs w:val="20"/>
        </w:rPr>
        <w:t>manufacturera regist</w:t>
      </w:r>
      <w:r>
        <w:rPr>
          <w:rFonts w:ascii="ArialMT" w:hAnsi="ArialMT" w:cs="ArialMT"/>
          <w:sz w:val="20"/>
          <w:szCs w:val="20"/>
        </w:rPr>
        <w:t xml:space="preserve">ró una tasa interanual de 4,6%, </w:t>
      </w:r>
      <w:r>
        <w:rPr>
          <w:rFonts w:ascii="ArialMT" w:hAnsi="ArialMT" w:cs="ArialMT"/>
          <w:sz w:val="20"/>
          <w:szCs w:val="20"/>
        </w:rPr>
        <w:t>destacando el desempeñ</w:t>
      </w:r>
      <w:r>
        <w:rPr>
          <w:rFonts w:ascii="ArialMT" w:hAnsi="ArialMT" w:cs="ArialMT"/>
          <w:sz w:val="20"/>
          <w:szCs w:val="20"/>
        </w:rPr>
        <w:t xml:space="preserve">o de la industria de alimentos, </w:t>
      </w:r>
      <w:r>
        <w:rPr>
          <w:rFonts w:ascii="ArialMT" w:hAnsi="ArialMT" w:cs="ArialMT"/>
          <w:sz w:val="20"/>
          <w:szCs w:val="20"/>
        </w:rPr>
        <w:t>bebidas</w:t>
      </w:r>
      <w:r>
        <w:rPr>
          <w:rFonts w:ascii="ArialMT" w:hAnsi="ArialMT" w:cs="ArialMT"/>
          <w:sz w:val="20"/>
          <w:szCs w:val="20"/>
        </w:rPr>
        <w:t xml:space="preserve"> y tabaco, textiles y madera, y productos de </w:t>
      </w:r>
      <w:r>
        <w:rPr>
          <w:rFonts w:ascii="ArialMT" w:hAnsi="ArialMT" w:cs="ArialMT"/>
          <w:sz w:val="20"/>
          <w:szCs w:val="20"/>
        </w:rPr>
        <w:t>minerales no metáli</w:t>
      </w:r>
      <w:r>
        <w:rPr>
          <w:rFonts w:ascii="ArialMT" w:hAnsi="ArialMT" w:cs="ArialMT"/>
          <w:sz w:val="20"/>
          <w:szCs w:val="20"/>
        </w:rPr>
        <w:t xml:space="preserve">cos, especialmente cemento. Por </w:t>
      </w:r>
      <w:r>
        <w:rPr>
          <w:rFonts w:ascii="ArialMT" w:hAnsi="ArialMT" w:cs="ArialMT"/>
          <w:sz w:val="20"/>
          <w:szCs w:val="20"/>
        </w:rPr>
        <w:t>s</w:t>
      </w:r>
      <w:r>
        <w:rPr>
          <w:rFonts w:ascii="ArialMT" w:hAnsi="ArialMT" w:cs="ArialMT"/>
          <w:sz w:val="20"/>
          <w:szCs w:val="20"/>
        </w:rPr>
        <w:t xml:space="preserve">u parte, el sector agropecuario creció en 0,3% debido </w:t>
      </w:r>
      <w:r>
        <w:rPr>
          <w:rFonts w:ascii="ArialMT" w:hAnsi="ArialMT" w:cs="ArialMT"/>
          <w:sz w:val="20"/>
          <w:szCs w:val="20"/>
        </w:rPr>
        <w:t xml:space="preserve">a los efectos negativos </w:t>
      </w:r>
      <w:r>
        <w:rPr>
          <w:rFonts w:ascii="ArialMT" w:hAnsi="ArialMT" w:cs="ArialMT"/>
          <w:sz w:val="20"/>
          <w:szCs w:val="20"/>
        </w:rPr>
        <w:t xml:space="preserve">del evento climático "El Niño", 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Por tipo de gasto, </w:t>
      </w:r>
      <w:r>
        <w:rPr>
          <w:rFonts w:ascii="ArialMT" w:hAnsi="ArialMT" w:cs="ArialMT"/>
          <w:sz w:val="20"/>
          <w:szCs w:val="20"/>
        </w:rPr>
        <w:t xml:space="preserve">el crecimiento económico estuvo </w:t>
      </w:r>
      <w:r>
        <w:rPr>
          <w:rFonts w:ascii="ArialMT" w:hAnsi="ArialMT" w:cs="ArialMT"/>
          <w:sz w:val="20"/>
          <w:szCs w:val="20"/>
        </w:rPr>
        <w:t>impulsado princ</w:t>
      </w:r>
      <w:r>
        <w:rPr>
          <w:rFonts w:ascii="ArialMT" w:hAnsi="ArialMT" w:cs="ArialMT"/>
          <w:sz w:val="20"/>
          <w:szCs w:val="20"/>
        </w:rPr>
        <w:t xml:space="preserve">ipalmente por la dinámica de la </w:t>
      </w:r>
      <w:r>
        <w:rPr>
          <w:rFonts w:ascii="ArialMT" w:hAnsi="ArialMT" w:cs="ArialMT"/>
          <w:sz w:val="20"/>
          <w:szCs w:val="20"/>
        </w:rPr>
        <w:t>demanda interna. Sin</w:t>
      </w:r>
      <w:r>
        <w:rPr>
          <w:rFonts w:ascii="ArialMT" w:hAnsi="ArialMT" w:cs="ArialMT"/>
          <w:sz w:val="20"/>
          <w:szCs w:val="20"/>
        </w:rPr>
        <w:t xml:space="preserve"> embargo, conviene destacar que </w:t>
      </w:r>
      <w:r>
        <w:rPr>
          <w:rFonts w:ascii="ArialMT" w:hAnsi="ArialMT" w:cs="ArialMT"/>
          <w:sz w:val="20"/>
          <w:szCs w:val="20"/>
        </w:rPr>
        <w:t>las exportaciones mostraron un importante crecimie</w:t>
      </w:r>
      <w:r>
        <w:rPr>
          <w:rFonts w:ascii="ArialMT" w:hAnsi="ArialMT" w:cs="ArialMT"/>
          <w:sz w:val="20"/>
          <w:szCs w:val="20"/>
        </w:rPr>
        <w:t xml:space="preserve">nto, cuyo </w:t>
      </w:r>
      <w:r>
        <w:rPr>
          <w:rFonts w:ascii="ArialMT" w:hAnsi="ArialMT" w:cs="ArialMT"/>
          <w:sz w:val="20"/>
          <w:szCs w:val="20"/>
        </w:rPr>
        <w:t>valor en el per</w:t>
      </w:r>
      <w:r>
        <w:rPr>
          <w:rFonts w:ascii="ArialMT" w:hAnsi="ArialMT" w:cs="ArialMT"/>
          <w:sz w:val="20"/>
          <w:szCs w:val="20"/>
        </w:rPr>
        <w:t xml:space="preserve">iodo enero-mayo de 2010 alcanzó </w:t>
      </w:r>
      <w:r>
        <w:rPr>
          <w:rFonts w:ascii="ArialMT" w:hAnsi="ArialMT" w:cs="ArialMT"/>
          <w:sz w:val="20"/>
          <w:szCs w:val="20"/>
        </w:rPr>
        <w:t>la cifra de $us2.</w:t>
      </w:r>
      <w:r>
        <w:rPr>
          <w:rFonts w:ascii="ArialMT" w:hAnsi="ArialMT" w:cs="ArialMT"/>
          <w:sz w:val="20"/>
          <w:szCs w:val="20"/>
        </w:rPr>
        <w:t xml:space="preserve">313 millones FOB, equivalente a un </w:t>
      </w:r>
      <w:r>
        <w:rPr>
          <w:rFonts w:ascii="ArialMT" w:hAnsi="ArialMT" w:cs="ArialMT"/>
          <w:sz w:val="20"/>
          <w:szCs w:val="20"/>
        </w:rPr>
        <w:t>crecimiento de 24.9</w:t>
      </w:r>
      <w:r>
        <w:rPr>
          <w:rFonts w:ascii="ArialMT" w:hAnsi="ArialMT" w:cs="ArialMT"/>
          <w:sz w:val="20"/>
          <w:szCs w:val="20"/>
        </w:rPr>
        <w:t xml:space="preserve">% respecto a similar periodo de </w:t>
      </w:r>
      <w:r>
        <w:rPr>
          <w:rFonts w:ascii="ArialMT" w:hAnsi="ArialMT" w:cs="ArialMT"/>
          <w:sz w:val="20"/>
          <w:szCs w:val="20"/>
        </w:rPr>
        <w:t xml:space="preserve">2009. Por su </w:t>
      </w:r>
      <w:r>
        <w:rPr>
          <w:rFonts w:ascii="ArialMT" w:hAnsi="ArialMT" w:cs="ArialMT"/>
          <w:sz w:val="20"/>
          <w:szCs w:val="20"/>
        </w:rPr>
        <w:t xml:space="preserve">parte, en el mismo periodo, las </w:t>
      </w:r>
      <w:r>
        <w:rPr>
          <w:rFonts w:ascii="ArialMT" w:hAnsi="ArialMT" w:cs="ArialMT"/>
          <w:sz w:val="20"/>
          <w:szCs w:val="20"/>
        </w:rPr>
        <w:t>importaciones de bienes alcanzaron la cifra de $us2</w:t>
      </w:r>
      <w:r>
        <w:rPr>
          <w:rFonts w:ascii="ArialMT" w:hAnsi="ArialMT" w:cs="ArialMT"/>
          <w:sz w:val="20"/>
          <w:szCs w:val="20"/>
        </w:rPr>
        <w:t xml:space="preserve">.024 millones, que </w:t>
      </w:r>
      <w:r>
        <w:rPr>
          <w:rFonts w:ascii="ArialMT" w:hAnsi="ArialMT" w:cs="ArialMT"/>
          <w:sz w:val="20"/>
          <w:szCs w:val="20"/>
        </w:rPr>
        <w:t>represen</w:t>
      </w:r>
      <w:r>
        <w:rPr>
          <w:rFonts w:ascii="ArialMT" w:hAnsi="ArialMT" w:cs="ArialMT"/>
          <w:sz w:val="20"/>
          <w:szCs w:val="20"/>
        </w:rPr>
        <w:t xml:space="preserve">tan una variación interanual de </w:t>
      </w:r>
      <w:r>
        <w:rPr>
          <w:rFonts w:ascii="ArialMT" w:hAnsi="ArialMT" w:cs="ArialMT"/>
          <w:sz w:val="20"/>
          <w:szCs w:val="20"/>
        </w:rPr>
        <w:t>21% respecto a simi</w:t>
      </w:r>
      <w:r>
        <w:rPr>
          <w:rFonts w:ascii="ArialMT" w:hAnsi="ArialMT" w:cs="ArialMT"/>
          <w:sz w:val="20"/>
          <w:szCs w:val="20"/>
        </w:rPr>
        <w:t xml:space="preserve">lar periodo de 2009, destacando </w:t>
      </w:r>
      <w:r>
        <w:rPr>
          <w:rFonts w:ascii="ArialMT" w:hAnsi="ArialMT" w:cs="ArialMT"/>
          <w:sz w:val="20"/>
          <w:szCs w:val="20"/>
        </w:rPr>
        <w:t>las importaciones de bienes intermedios y de capital,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es decir, aquellas </w:t>
      </w:r>
      <w:r>
        <w:rPr>
          <w:rFonts w:ascii="ArialMT" w:hAnsi="ArialMT" w:cs="ArialMT"/>
          <w:sz w:val="20"/>
          <w:szCs w:val="20"/>
        </w:rPr>
        <w:t xml:space="preserve">dirigidas al sector productivo. Esto </w:t>
      </w:r>
      <w:r>
        <w:rPr>
          <w:rFonts w:ascii="ArialMT" w:hAnsi="ArialMT" w:cs="ArialMT"/>
          <w:sz w:val="20"/>
          <w:szCs w:val="20"/>
        </w:rPr>
        <w:t>dio lugar a un superávit de la balanza comercial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$us</w:t>
      </w:r>
      <w:r>
        <w:rPr>
          <w:rFonts w:ascii="ArialMT" w:hAnsi="ArialMT" w:cs="ArialMT"/>
          <w:sz w:val="20"/>
          <w:szCs w:val="20"/>
        </w:rPr>
        <w:t xml:space="preserve">289 millones, mayor en 60.9% al registrado en </w:t>
      </w:r>
      <w:r>
        <w:rPr>
          <w:rFonts w:ascii="ArialMT" w:hAnsi="ArialMT" w:cs="ArialMT"/>
          <w:sz w:val="20"/>
          <w:szCs w:val="20"/>
        </w:rPr>
        <w:t>similar periodo d</w:t>
      </w:r>
      <w:r>
        <w:rPr>
          <w:rFonts w:ascii="ArialMT" w:hAnsi="ArialMT" w:cs="ArialMT"/>
          <w:sz w:val="20"/>
          <w:szCs w:val="20"/>
        </w:rPr>
        <w:t xml:space="preserve">e 2009. Como resultado del buen desempeño externo, las Reservas Internacionales </w:t>
      </w:r>
      <w:r>
        <w:rPr>
          <w:rFonts w:ascii="ArialMT" w:hAnsi="ArialMT" w:cs="ArialMT"/>
          <w:sz w:val="20"/>
          <w:szCs w:val="20"/>
        </w:rPr>
        <w:t>Netas (RIN) a fines</w:t>
      </w:r>
      <w:r>
        <w:rPr>
          <w:rFonts w:ascii="ArialMT" w:hAnsi="ArialMT" w:cs="ArialMT"/>
          <w:sz w:val="20"/>
          <w:szCs w:val="20"/>
        </w:rPr>
        <w:t xml:space="preserve"> de junio superaron la cifra de </w:t>
      </w:r>
      <w:r>
        <w:rPr>
          <w:rFonts w:ascii="ArialMT" w:hAnsi="ArialMT" w:cs="ArialMT"/>
          <w:sz w:val="20"/>
          <w:szCs w:val="20"/>
        </w:rPr>
        <w:t>$u</w:t>
      </w:r>
      <w:r>
        <w:rPr>
          <w:rFonts w:ascii="ArialMT" w:hAnsi="ArialMT" w:cs="ArialMT"/>
          <w:sz w:val="20"/>
          <w:szCs w:val="20"/>
        </w:rPr>
        <w:t xml:space="preserve">s8.500 millones, equivalentes a </w:t>
      </w:r>
      <w:r>
        <w:rPr>
          <w:rFonts w:ascii="ArialMT" w:hAnsi="ArialMT" w:cs="ArialMT"/>
          <w:sz w:val="20"/>
          <w:szCs w:val="20"/>
        </w:rPr>
        <w:t>19 meses d</w:t>
      </w:r>
      <w:r>
        <w:rPr>
          <w:rFonts w:ascii="ArialMT" w:hAnsi="ArialMT" w:cs="ArialMT"/>
          <w:sz w:val="20"/>
          <w:szCs w:val="20"/>
        </w:rPr>
        <w:t xml:space="preserve">e </w:t>
      </w:r>
      <w:r>
        <w:rPr>
          <w:rFonts w:ascii="ArialMT" w:hAnsi="ArialMT" w:cs="ArialMT"/>
          <w:sz w:val="20"/>
          <w:szCs w:val="20"/>
        </w:rPr>
        <w:t>importaciones.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comportamiento</w:t>
      </w:r>
      <w:r>
        <w:rPr>
          <w:rFonts w:ascii="ArialMT" w:hAnsi="ArialMT" w:cs="ArialMT"/>
          <w:sz w:val="20"/>
          <w:szCs w:val="20"/>
        </w:rPr>
        <w:t xml:space="preserve"> del sector real fue acompañado </w:t>
      </w:r>
      <w:r>
        <w:rPr>
          <w:rFonts w:ascii="ArialMT" w:hAnsi="ArialMT" w:cs="ArialMT"/>
          <w:sz w:val="20"/>
          <w:szCs w:val="20"/>
        </w:rPr>
        <w:t>por la solidez de</w:t>
      </w:r>
      <w:r>
        <w:rPr>
          <w:rFonts w:ascii="ArialMT" w:hAnsi="ArialMT" w:cs="ArialMT"/>
          <w:sz w:val="20"/>
          <w:szCs w:val="20"/>
        </w:rPr>
        <w:t xml:space="preserve">l sector financiero. En efecto, durante </w:t>
      </w:r>
      <w:r>
        <w:rPr>
          <w:rFonts w:ascii="ArialMT" w:hAnsi="ArialMT" w:cs="ArialMT"/>
          <w:sz w:val="20"/>
          <w:szCs w:val="20"/>
        </w:rPr>
        <w:t>el primer semestre los d</w:t>
      </w:r>
      <w:r>
        <w:rPr>
          <w:rFonts w:ascii="ArialMT" w:hAnsi="ArialMT" w:cs="ArialMT"/>
          <w:sz w:val="20"/>
          <w:szCs w:val="20"/>
        </w:rPr>
        <w:t xml:space="preserve">epósitos del sistema alcanzaron </w:t>
      </w:r>
      <w:r>
        <w:rPr>
          <w:rFonts w:ascii="ArialMT" w:hAnsi="ArialMT" w:cs="ArialMT"/>
          <w:sz w:val="20"/>
          <w:szCs w:val="20"/>
        </w:rPr>
        <w:t>a</w:t>
      </w:r>
      <w:r>
        <w:rPr>
          <w:rFonts w:ascii="ArialMT" w:hAnsi="ArialMT" w:cs="ArialMT"/>
          <w:sz w:val="20"/>
          <w:szCs w:val="20"/>
        </w:rPr>
        <w:t xml:space="preserve"> Bs59.398 millones, equivalente a un crecimiento </w:t>
      </w:r>
      <w:r>
        <w:rPr>
          <w:rFonts w:ascii="ArialMT" w:hAnsi="ArialMT" w:cs="ArialMT"/>
          <w:sz w:val="20"/>
          <w:szCs w:val="20"/>
        </w:rPr>
        <w:t>interanual de 14,8%, con un</w:t>
      </w:r>
      <w:r>
        <w:rPr>
          <w:rFonts w:ascii="ArialMT" w:hAnsi="ArialMT" w:cs="ArialMT"/>
          <w:sz w:val="20"/>
          <w:szCs w:val="20"/>
        </w:rPr>
        <w:t xml:space="preserve">a participación mayoritaria de los depósitos en moneda nacional en línea con la </w:t>
      </w:r>
      <w:r>
        <w:rPr>
          <w:rFonts w:ascii="ArialMT" w:hAnsi="ArialMT" w:cs="ArialMT"/>
          <w:sz w:val="20"/>
          <w:szCs w:val="20"/>
        </w:rPr>
        <w:t>continuidad del pro</w:t>
      </w:r>
      <w:r>
        <w:rPr>
          <w:rFonts w:ascii="ArialMT" w:hAnsi="ArialMT" w:cs="ArialMT"/>
          <w:sz w:val="20"/>
          <w:szCs w:val="20"/>
        </w:rPr>
        <w:t xml:space="preserve">ceso 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. Por su parte, la cartera </w:t>
      </w:r>
      <w:r>
        <w:rPr>
          <w:rFonts w:ascii="ArialMT" w:hAnsi="ArialMT" w:cs="ArialMT"/>
          <w:sz w:val="20"/>
          <w:szCs w:val="20"/>
        </w:rPr>
        <w:t>registró</w:t>
      </w:r>
      <w:r>
        <w:rPr>
          <w:rFonts w:ascii="ArialMT" w:hAnsi="ArialMT" w:cs="ArialMT"/>
          <w:sz w:val="20"/>
          <w:szCs w:val="20"/>
        </w:rPr>
        <w:t xml:space="preserve"> la cifra de Bs43.792 millones, </w:t>
      </w:r>
      <w:r>
        <w:rPr>
          <w:rFonts w:ascii="ArialMT" w:hAnsi="ArialMT" w:cs="ArialMT"/>
          <w:sz w:val="20"/>
          <w:szCs w:val="20"/>
        </w:rPr>
        <w:t>que representan u</w:t>
      </w:r>
      <w:r>
        <w:rPr>
          <w:rFonts w:ascii="ArialMT" w:hAnsi="ArialMT" w:cs="ArialMT"/>
          <w:sz w:val="20"/>
          <w:szCs w:val="20"/>
        </w:rPr>
        <w:t xml:space="preserve">n crecimiento de 14,1%, con una </w:t>
      </w:r>
      <w:r>
        <w:rPr>
          <w:rFonts w:ascii="ArialMT" w:hAnsi="ArialMT" w:cs="ArialMT"/>
          <w:sz w:val="20"/>
          <w:szCs w:val="20"/>
        </w:rPr>
        <w:t>participación creci</w:t>
      </w:r>
      <w:r>
        <w:rPr>
          <w:rFonts w:ascii="ArialMT" w:hAnsi="ArialMT" w:cs="ArialMT"/>
          <w:sz w:val="20"/>
          <w:szCs w:val="20"/>
        </w:rPr>
        <w:t xml:space="preserve">ente de préstamos en bolivianos </w:t>
      </w:r>
      <w:r>
        <w:rPr>
          <w:rFonts w:ascii="ArialMT" w:hAnsi="ArialMT" w:cs="ArialMT"/>
          <w:sz w:val="20"/>
          <w:szCs w:val="20"/>
        </w:rPr>
        <w:t>frente a una co</w:t>
      </w:r>
      <w:r>
        <w:rPr>
          <w:rFonts w:ascii="ArialMT" w:hAnsi="ArialMT" w:cs="ArialMT"/>
          <w:sz w:val="20"/>
          <w:szCs w:val="20"/>
        </w:rPr>
        <w:t xml:space="preserve">ntracción del crédito en moneda </w:t>
      </w:r>
      <w:r>
        <w:rPr>
          <w:rFonts w:ascii="ArialMT" w:hAnsi="ArialMT" w:cs="ArialMT"/>
          <w:sz w:val="20"/>
          <w:szCs w:val="20"/>
        </w:rPr>
        <w:t>extranjera, lo que resultó es disminuciones de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riesgos de liquidez, cambia</w:t>
      </w:r>
      <w:r>
        <w:rPr>
          <w:rFonts w:ascii="ArialMT" w:hAnsi="ArialMT" w:cs="ArialMT"/>
          <w:sz w:val="20"/>
          <w:szCs w:val="20"/>
        </w:rPr>
        <w:t xml:space="preserve">rio y crediticio, </w:t>
      </w:r>
      <w:r>
        <w:rPr>
          <w:rFonts w:ascii="ArialMT" w:hAnsi="ArialMT" w:cs="ArialMT"/>
          <w:sz w:val="20"/>
          <w:szCs w:val="20"/>
        </w:rPr>
        <w:lastRenderedPageBreak/>
        <w:t xml:space="preserve">especialmente </w:t>
      </w:r>
      <w:r>
        <w:rPr>
          <w:rFonts w:ascii="ArialMT" w:hAnsi="ArialMT" w:cs="ArialMT"/>
          <w:sz w:val="20"/>
          <w:szCs w:val="20"/>
        </w:rPr>
        <w:t>en los balances de los deudores que perciben sus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ingresos en moned</w:t>
      </w:r>
      <w:r>
        <w:rPr>
          <w:rFonts w:ascii="ArialMT" w:hAnsi="ArialMT" w:cs="ArialMT"/>
          <w:sz w:val="20"/>
          <w:szCs w:val="20"/>
        </w:rPr>
        <w:t xml:space="preserve">a nacional y </w:t>
      </w:r>
      <w:r>
        <w:rPr>
          <w:rFonts w:ascii="ArialMT" w:hAnsi="ArialMT" w:cs="ArialMT"/>
          <w:sz w:val="20"/>
          <w:szCs w:val="20"/>
        </w:rPr>
        <w:t>detentan pasivos en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moneda extranjera. </w:t>
      </w:r>
      <w:r>
        <w:rPr>
          <w:rFonts w:ascii="ArialMT" w:hAnsi="ArialMT" w:cs="ArialMT"/>
          <w:sz w:val="20"/>
          <w:szCs w:val="20"/>
        </w:rPr>
        <w:t xml:space="preserve">Este comportamiento se debió en </w:t>
      </w:r>
      <w:r>
        <w:rPr>
          <w:rFonts w:ascii="ArialMT" w:hAnsi="ArialMT" w:cs="ArialMT"/>
          <w:sz w:val="20"/>
          <w:szCs w:val="20"/>
        </w:rPr>
        <w:t>parte a las medi</w:t>
      </w:r>
      <w:r>
        <w:rPr>
          <w:rFonts w:ascii="ArialMT" w:hAnsi="ArialMT" w:cs="ArialMT"/>
          <w:sz w:val="20"/>
          <w:szCs w:val="20"/>
        </w:rPr>
        <w:t xml:space="preserve">das implementadas por el Órgano </w:t>
      </w:r>
      <w:r>
        <w:rPr>
          <w:rFonts w:ascii="ArialMT" w:hAnsi="ArialMT" w:cs="ArialMT"/>
          <w:sz w:val="20"/>
          <w:szCs w:val="20"/>
        </w:rPr>
        <w:t>Ejecutivo en coordin</w:t>
      </w:r>
      <w:r>
        <w:rPr>
          <w:rFonts w:ascii="ArialMT" w:hAnsi="ArialMT" w:cs="ArialMT"/>
          <w:sz w:val="20"/>
          <w:szCs w:val="20"/>
        </w:rPr>
        <w:t xml:space="preserve">ación con el BCB y la Autoridad de Supervisión </w:t>
      </w:r>
      <w:r>
        <w:rPr>
          <w:rFonts w:ascii="ArialMT" w:hAnsi="ArialMT" w:cs="ArialMT"/>
          <w:sz w:val="20"/>
          <w:szCs w:val="20"/>
        </w:rPr>
        <w:t>del Sistema financiero (ASFI). Asimismo</w:t>
      </w:r>
      <w:r>
        <w:rPr>
          <w:rFonts w:ascii="ArialMT" w:hAnsi="ArialMT" w:cs="ArialMT"/>
          <w:sz w:val="20"/>
          <w:szCs w:val="20"/>
        </w:rPr>
        <w:t xml:space="preserve">, </w:t>
      </w:r>
      <w:r>
        <w:rPr>
          <w:rFonts w:ascii="ArialMT" w:hAnsi="ArialMT" w:cs="ArialMT"/>
          <w:sz w:val="20"/>
          <w:szCs w:val="20"/>
        </w:rPr>
        <w:t>las tasas de interés de</w:t>
      </w:r>
      <w:r>
        <w:rPr>
          <w:rFonts w:ascii="ArialMT" w:hAnsi="ArialMT" w:cs="ArialMT"/>
          <w:sz w:val="20"/>
          <w:szCs w:val="20"/>
        </w:rPr>
        <w:t xml:space="preserve">l sistema disminuyeron en línea </w:t>
      </w:r>
      <w:r>
        <w:rPr>
          <w:rFonts w:ascii="ArialMT" w:hAnsi="ArialMT" w:cs="ArialMT"/>
          <w:sz w:val="20"/>
          <w:szCs w:val="20"/>
        </w:rPr>
        <w:t>con la evolución de las tasas de política monetaria.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A junio de 2010, los a</w:t>
      </w:r>
      <w:r>
        <w:rPr>
          <w:rFonts w:ascii="ArialMT" w:hAnsi="ArialMT" w:cs="ArialMT"/>
          <w:sz w:val="20"/>
          <w:szCs w:val="20"/>
        </w:rPr>
        <w:t xml:space="preserve">gregados monetarios registraron </w:t>
      </w:r>
      <w:r>
        <w:rPr>
          <w:rFonts w:ascii="ArialMT" w:hAnsi="ArialMT" w:cs="ArialMT"/>
          <w:sz w:val="20"/>
          <w:szCs w:val="20"/>
        </w:rPr>
        <w:t>tasas de crec</w:t>
      </w:r>
      <w:r>
        <w:rPr>
          <w:rFonts w:ascii="ArialMT" w:hAnsi="ArialMT" w:cs="ArialMT"/>
          <w:sz w:val="20"/>
          <w:szCs w:val="20"/>
        </w:rPr>
        <w:t xml:space="preserve">imiento interanuales positivas. Así, la </w:t>
      </w:r>
      <w:r>
        <w:rPr>
          <w:rFonts w:ascii="ArialMT" w:hAnsi="ArialMT" w:cs="ArialMT"/>
          <w:sz w:val="20"/>
          <w:szCs w:val="20"/>
        </w:rPr>
        <w:t>emisión monetaria pasó de un crecimient</w:t>
      </w:r>
      <w:r>
        <w:rPr>
          <w:rFonts w:ascii="ArialMT" w:hAnsi="ArialMT" w:cs="ArialMT"/>
          <w:sz w:val="20"/>
          <w:szCs w:val="20"/>
        </w:rPr>
        <w:t xml:space="preserve">o a doce </w:t>
      </w:r>
      <w:r>
        <w:rPr>
          <w:rFonts w:ascii="ArialMT" w:hAnsi="ArialMT" w:cs="ArialMT"/>
          <w:sz w:val="20"/>
          <w:szCs w:val="20"/>
        </w:rPr>
        <w:t>meses d</w:t>
      </w:r>
      <w:r>
        <w:rPr>
          <w:rFonts w:ascii="ArialMT" w:hAnsi="ArialMT" w:cs="ArialMT"/>
          <w:sz w:val="20"/>
          <w:szCs w:val="20"/>
        </w:rPr>
        <w:t xml:space="preserve">e -6.0% en septiembre de 2009 a 24,5% en </w:t>
      </w:r>
      <w:r>
        <w:rPr>
          <w:rFonts w:ascii="ArialMT" w:hAnsi="ArialMT" w:cs="ArialMT"/>
          <w:sz w:val="20"/>
          <w:szCs w:val="20"/>
        </w:rPr>
        <w:t>junio de 2010, y e</w:t>
      </w:r>
      <w:r>
        <w:rPr>
          <w:rFonts w:ascii="ArialMT" w:hAnsi="ArialMT" w:cs="ArialMT"/>
          <w:sz w:val="20"/>
          <w:szCs w:val="20"/>
        </w:rPr>
        <w:t xml:space="preserve">l agregado monetario M3 pasó de una tasa interanual de 2,8% a 24,9%, entre las mismas </w:t>
      </w:r>
      <w:r>
        <w:rPr>
          <w:rFonts w:ascii="ArialMT" w:hAnsi="ArialMT" w:cs="ArialMT"/>
          <w:sz w:val="20"/>
          <w:szCs w:val="20"/>
        </w:rPr>
        <w:t xml:space="preserve">fechas, mientras </w:t>
      </w:r>
      <w:r>
        <w:rPr>
          <w:rFonts w:ascii="ArialMT" w:hAnsi="ArialMT" w:cs="ArialMT"/>
          <w:sz w:val="20"/>
          <w:szCs w:val="20"/>
        </w:rPr>
        <w:t xml:space="preserve">que el agregado M'3 registró un crecimiento interanual </w:t>
      </w:r>
      <w:r>
        <w:rPr>
          <w:rFonts w:ascii="ArialMT" w:hAnsi="ArialMT" w:cs="ArialMT"/>
          <w:sz w:val="20"/>
          <w:szCs w:val="20"/>
        </w:rPr>
        <w:t>de 16%. Esto refleja la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continuidad del proces</w:t>
      </w:r>
      <w:r>
        <w:rPr>
          <w:rFonts w:ascii="ArialMT" w:hAnsi="ArialMT" w:cs="ArialMT"/>
          <w:sz w:val="20"/>
          <w:szCs w:val="20"/>
        </w:rPr>
        <w:t xml:space="preserve">o de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financiera y un incremento del agregado monetario más amplio </w:t>
      </w:r>
      <w:r>
        <w:rPr>
          <w:rFonts w:ascii="ArialMT" w:hAnsi="ArialMT" w:cs="ArialMT"/>
          <w:sz w:val="20"/>
          <w:szCs w:val="20"/>
        </w:rPr>
        <w:t>acorde con el fav</w:t>
      </w:r>
      <w:r>
        <w:rPr>
          <w:rFonts w:ascii="ArialMT" w:hAnsi="ArialMT" w:cs="ArialMT"/>
          <w:sz w:val="20"/>
          <w:szCs w:val="20"/>
        </w:rPr>
        <w:t xml:space="preserve">orable contexto macroeconómico. 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 este </w:t>
      </w:r>
      <w:r>
        <w:rPr>
          <w:rFonts w:ascii="ArialMT" w:hAnsi="ArialMT" w:cs="ArialMT"/>
          <w:sz w:val="20"/>
          <w:szCs w:val="20"/>
        </w:rPr>
        <w:t>entorno, la t</w:t>
      </w:r>
      <w:r>
        <w:rPr>
          <w:rFonts w:ascii="ArialMT" w:hAnsi="ArialMT" w:cs="ArialMT"/>
          <w:sz w:val="20"/>
          <w:szCs w:val="20"/>
        </w:rPr>
        <w:t xml:space="preserve">asa interanual de variación del </w:t>
      </w:r>
      <w:r>
        <w:rPr>
          <w:rFonts w:ascii="ArialMT" w:hAnsi="ArialMT" w:cs="ArialMT"/>
          <w:sz w:val="20"/>
          <w:szCs w:val="20"/>
        </w:rPr>
        <w:t xml:space="preserve">Índice de Precios al Consumidor (IPC) a junio de </w:t>
      </w:r>
      <w:r>
        <w:rPr>
          <w:rFonts w:ascii="ArialMT" w:hAnsi="ArialMT" w:cs="ArialMT"/>
          <w:sz w:val="20"/>
          <w:szCs w:val="20"/>
        </w:rPr>
        <w:t xml:space="preserve">2010 </w:t>
      </w:r>
      <w:r>
        <w:rPr>
          <w:rFonts w:ascii="ArialMT" w:hAnsi="ArialMT" w:cs="ArialMT"/>
          <w:sz w:val="20"/>
          <w:szCs w:val="20"/>
        </w:rPr>
        <w:t>alcanzó a 1,3%, mayor</w:t>
      </w:r>
      <w:r>
        <w:rPr>
          <w:rFonts w:ascii="ArialMT" w:hAnsi="ArialMT" w:cs="ArialMT"/>
          <w:sz w:val="20"/>
          <w:szCs w:val="20"/>
        </w:rPr>
        <w:t xml:space="preserve"> a la inflación de diciembre de </w:t>
      </w:r>
      <w:r>
        <w:rPr>
          <w:rFonts w:ascii="ArialMT" w:hAnsi="ArialMT" w:cs="ArialMT"/>
          <w:sz w:val="20"/>
          <w:szCs w:val="20"/>
        </w:rPr>
        <w:t>2009 en a</w:t>
      </w:r>
      <w:r>
        <w:rPr>
          <w:rFonts w:ascii="ArialMT" w:hAnsi="ArialMT" w:cs="ArialMT"/>
          <w:sz w:val="20"/>
          <w:szCs w:val="20"/>
        </w:rPr>
        <w:t>lrededor de un punto porcentual (</w:t>
      </w:r>
      <w:proofErr w:type="spellStart"/>
      <w:r>
        <w:rPr>
          <w:rFonts w:ascii="ArialMT" w:hAnsi="ArialMT" w:cs="ArialMT"/>
          <w:sz w:val="20"/>
          <w:szCs w:val="20"/>
        </w:rPr>
        <w:t>pp</w:t>
      </w:r>
      <w:proofErr w:type="spellEnd"/>
      <w:r>
        <w:rPr>
          <w:rFonts w:ascii="ArialMT" w:hAnsi="ArialMT" w:cs="ArialMT"/>
          <w:sz w:val="20"/>
          <w:szCs w:val="20"/>
        </w:rPr>
        <w:t xml:space="preserve">). Esta </w:t>
      </w:r>
      <w:r>
        <w:rPr>
          <w:rFonts w:ascii="ArialMT" w:hAnsi="ArialMT" w:cs="ArialMT"/>
          <w:sz w:val="20"/>
          <w:szCs w:val="20"/>
        </w:rPr>
        <w:t>trayectoria estuvo de</w:t>
      </w:r>
      <w:r>
        <w:rPr>
          <w:rFonts w:ascii="ArialMT" w:hAnsi="ArialMT" w:cs="ArialMT"/>
          <w:sz w:val="20"/>
          <w:szCs w:val="20"/>
        </w:rPr>
        <w:t xml:space="preserve">terminada principalmente por el </w:t>
      </w:r>
      <w:r>
        <w:rPr>
          <w:rFonts w:ascii="ArialMT" w:hAnsi="ArialMT" w:cs="ArialMT"/>
          <w:sz w:val="20"/>
          <w:szCs w:val="20"/>
        </w:rPr>
        <w:t xml:space="preserve">comportamiento de los precios de </w:t>
      </w:r>
      <w:r>
        <w:rPr>
          <w:rFonts w:ascii="ArialMT" w:hAnsi="ArialMT" w:cs="ArialMT"/>
          <w:sz w:val="20"/>
          <w:szCs w:val="20"/>
        </w:rPr>
        <w:t xml:space="preserve">alimentos y se reflejó </w:t>
      </w:r>
      <w:r>
        <w:rPr>
          <w:rFonts w:ascii="ArialMT" w:hAnsi="ArialMT" w:cs="ArialMT"/>
          <w:sz w:val="20"/>
          <w:szCs w:val="20"/>
        </w:rPr>
        <w:t xml:space="preserve">en leves incrementos </w:t>
      </w:r>
      <w:r>
        <w:rPr>
          <w:rFonts w:ascii="ArialMT" w:hAnsi="ArialMT" w:cs="ArialMT"/>
          <w:sz w:val="20"/>
          <w:szCs w:val="20"/>
        </w:rPr>
        <w:t xml:space="preserve">de los indicadores de tendencia </w:t>
      </w:r>
      <w:r>
        <w:rPr>
          <w:rFonts w:ascii="ArialMT" w:hAnsi="ArialMT" w:cs="ArialMT"/>
          <w:sz w:val="20"/>
          <w:szCs w:val="20"/>
        </w:rPr>
        <w:t>inflacionaria consisten</w:t>
      </w:r>
      <w:r>
        <w:rPr>
          <w:rFonts w:ascii="ArialMT" w:hAnsi="ArialMT" w:cs="ArialMT"/>
          <w:sz w:val="20"/>
          <w:szCs w:val="20"/>
        </w:rPr>
        <w:t xml:space="preserve">tes con la trayectoria del IPC. 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Estos últimos mostrar</w:t>
      </w:r>
      <w:r>
        <w:rPr>
          <w:rFonts w:ascii="ArialMT" w:hAnsi="ArialMT" w:cs="ArialMT"/>
          <w:sz w:val="20"/>
          <w:szCs w:val="20"/>
        </w:rPr>
        <w:t xml:space="preserve">on un descenso entre finales de </w:t>
      </w:r>
      <w:r>
        <w:rPr>
          <w:rFonts w:ascii="ArialMT" w:hAnsi="ArialMT" w:cs="ArialMT"/>
          <w:sz w:val="20"/>
          <w:szCs w:val="20"/>
        </w:rPr>
        <w:t>2009 e inicios de 20</w:t>
      </w:r>
      <w:r>
        <w:rPr>
          <w:rFonts w:ascii="ArialMT" w:hAnsi="ArialMT" w:cs="ArialMT"/>
          <w:sz w:val="20"/>
          <w:szCs w:val="20"/>
        </w:rPr>
        <w:t xml:space="preserve">10 y posteriormente un moderado </w:t>
      </w:r>
      <w:r>
        <w:rPr>
          <w:rFonts w:ascii="ArialMT" w:hAnsi="ArialMT" w:cs="ArialMT"/>
          <w:sz w:val="20"/>
          <w:szCs w:val="20"/>
        </w:rPr>
        <w:t xml:space="preserve">incremento hasta fines del primer semestre </w:t>
      </w:r>
      <w:r>
        <w:rPr>
          <w:rFonts w:ascii="ArialMT" w:hAnsi="ArialMT" w:cs="ArialMT"/>
          <w:sz w:val="20"/>
          <w:szCs w:val="20"/>
        </w:rPr>
        <w:t xml:space="preserve">de la presente gestión: La inflación subyacente y de alimentos </w:t>
      </w:r>
      <w:r>
        <w:rPr>
          <w:rFonts w:ascii="ArialMT" w:hAnsi="ArialMT" w:cs="ArialMT"/>
          <w:sz w:val="20"/>
          <w:szCs w:val="20"/>
        </w:rPr>
        <w:t>sin bebidas registra</w:t>
      </w:r>
      <w:r>
        <w:rPr>
          <w:rFonts w:ascii="ArialMT" w:hAnsi="ArialMT" w:cs="ArialMT"/>
          <w:sz w:val="20"/>
          <w:szCs w:val="20"/>
        </w:rPr>
        <w:t xml:space="preserve">ron una variación interanual de 1,3% y el núcleo </w:t>
      </w:r>
      <w:r>
        <w:rPr>
          <w:rFonts w:ascii="ArialMT" w:hAnsi="ArialMT" w:cs="ArialMT"/>
          <w:sz w:val="20"/>
          <w:szCs w:val="20"/>
        </w:rPr>
        <w:t>inflacio</w:t>
      </w:r>
      <w:r>
        <w:rPr>
          <w:rFonts w:ascii="ArialMT" w:hAnsi="ArialMT" w:cs="ArialMT"/>
          <w:sz w:val="20"/>
          <w:szCs w:val="20"/>
        </w:rPr>
        <w:t xml:space="preserve">nario se ubicó en torno a 2,4%. </w:t>
      </w:r>
      <w:r>
        <w:rPr>
          <w:rFonts w:ascii="ArialMT" w:hAnsi="ArialMT" w:cs="ArialMT"/>
          <w:sz w:val="20"/>
          <w:szCs w:val="20"/>
        </w:rPr>
        <w:t xml:space="preserve">Las divisiones que </w:t>
      </w:r>
      <w:r>
        <w:rPr>
          <w:rFonts w:ascii="ArialMT" w:hAnsi="ArialMT" w:cs="ArialMT"/>
          <w:sz w:val="20"/>
          <w:szCs w:val="20"/>
        </w:rPr>
        <w:t xml:space="preserve">registraron mayores variaciones respecto </w:t>
      </w:r>
      <w:r>
        <w:rPr>
          <w:rFonts w:ascii="ArialMT" w:hAnsi="ArialMT" w:cs="ArialMT"/>
          <w:sz w:val="20"/>
          <w:szCs w:val="20"/>
        </w:rPr>
        <w:t>a diciembre pasado fuero</w:t>
      </w:r>
      <w:r>
        <w:rPr>
          <w:rFonts w:ascii="ArialMT" w:hAnsi="ArialMT" w:cs="ArialMT"/>
          <w:sz w:val="20"/>
          <w:szCs w:val="20"/>
        </w:rPr>
        <w:t xml:space="preserve">n: bebidas </w:t>
      </w:r>
      <w:r>
        <w:rPr>
          <w:rFonts w:ascii="ArialMT" w:hAnsi="ArialMT" w:cs="ArialMT"/>
          <w:sz w:val="20"/>
          <w:szCs w:val="20"/>
        </w:rPr>
        <w:t>alcohólicas y taba</w:t>
      </w:r>
      <w:r>
        <w:rPr>
          <w:rFonts w:ascii="ArialMT" w:hAnsi="ArialMT" w:cs="ArialMT"/>
          <w:sz w:val="20"/>
          <w:szCs w:val="20"/>
        </w:rPr>
        <w:t xml:space="preserve">co (4,8%), muebles, artículos y servicios </w:t>
      </w:r>
      <w:r>
        <w:rPr>
          <w:rFonts w:ascii="ArialMT" w:hAnsi="ArialMT" w:cs="ArialMT"/>
          <w:sz w:val="20"/>
          <w:szCs w:val="20"/>
        </w:rPr>
        <w:t>domésticos (</w:t>
      </w:r>
      <w:r>
        <w:rPr>
          <w:rFonts w:ascii="ArialMT" w:hAnsi="ArialMT" w:cs="ArialMT"/>
          <w:sz w:val="20"/>
          <w:szCs w:val="20"/>
        </w:rPr>
        <w:t xml:space="preserve">1,9%), y restaurantes y hoteles </w:t>
      </w:r>
      <w:r>
        <w:rPr>
          <w:rFonts w:ascii="ArialMT" w:hAnsi="ArialMT" w:cs="ArialMT"/>
          <w:sz w:val="20"/>
          <w:szCs w:val="20"/>
        </w:rPr>
        <w:t>(1,8%), mi</w:t>
      </w:r>
      <w:r>
        <w:rPr>
          <w:rFonts w:ascii="ArialMT" w:hAnsi="ArialMT" w:cs="ArialMT"/>
          <w:sz w:val="20"/>
          <w:szCs w:val="20"/>
        </w:rPr>
        <w:t xml:space="preserve">entras que la mayor disminución correspondió </w:t>
      </w:r>
      <w:r>
        <w:rPr>
          <w:rFonts w:ascii="ArialMT" w:hAnsi="ArialMT" w:cs="ArialMT"/>
          <w:sz w:val="20"/>
          <w:szCs w:val="20"/>
        </w:rPr>
        <w:t>a las divisiones de ali</w:t>
      </w:r>
      <w:r>
        <w:rPr>
          <w:rFonts w:ascii="ArialMT" w:hAnsi="ArialMT" w:cs="ArialMT"/>
          <w:sz w:val="20"/>
          <w:szCs w:val="20"/>
        </w:rPr>
        <w:t xml:space="preserve">mentos y bebidas no alcohólicas (-0,6%) y comunicaciones </w:t>
      </w:r>
      <w:proofErr w:type="gramStart"/>
      <w:r>
        <w:rPr>
          <w:rFonts w:ascii="ArialMT" w:hAnsi="ArialMT" w:cs="ArialMT"/>
          <w:sz w:val="20"/>
          <w:szCs w:val="20"/>
        </w:rPr>
        <w:t xml:space="preserve">( </w:t>
      </w:r>
      <w:r>
        <w:rPr>
          <w:rFonts w:ascii="ArialMT" w:hAnsi="ArialMT" w:cs="ArialMT"/>
          <w:sz w:val="20"/>
          <w:szCs w:val="20"/>
        </w:rPr>
        <w:t>0,4</w:t>
      </w:r>
      <w:proofErr w:type="gramEnd"/>
      <w:r>
        <w:rPr>
          <w:rFonts w:ascii="ArialMT" w:hAnsi="ArialMT" w:cs="ArialMT"/>
          <w:sz w:val="20"/>
          <w:szCs w:val="20"/>
        </w:rPr>
        <w:t>%</w:t>
      </w:r>
      <w:r>
        <w:rPr>
          <w:rFonts w:ascii="ArialMT" w:hAnsi="ArialMT" w:cs="ArialMT"/>
          <w:sz w:val="20"/>
          <w:szCs w:val="20"/>
        </w:rPr>
        <w:t xml:space="preserve">). A nivel de las </w:t>
      </w:r>
      <w:r>
        <w:rPr>
          <w:rFonts w:ascii="ArialMT" w:hAnsi="ArialMT" w:cs="ArialMT"/>
          <w:sz w:val="20"/>
          <w:szCs w:val="20"/>
        </w:rPr>
        <w:t>ciudades del eje central,</w:t>
      </w:r>
      <w:r>
        <w:rPr>
          <w:rFonts w:ascii="ArialMT" w:hAnsi="ArialMT" w:cs="ArialMT"/>
          <w:sz w:val="20"/>
          <w:szCs w:val="20"/>
        </w:rPr>
        <w:t xml:space="preserve"> las tres ciudades, incluida El Alto, registraron una </w:t>
      </w:r>
      <w:r>
        <w:rPr>
          <w:rFonts w:ascii="ArialMT" w:hAnsi="ArialMT" w:cs="ArialMT"/>
          <w:sz w:val="20"/>
          <w:szCs w:val="20"/>
        </w:rPr>
        <w:t>in</w:t>
      </w:r>
      <w:r>
        <w:rPr>
          <w:rFonts w:ascii="ArialMT" w:hAnsi="ArialMT" w:cs="ArialMT"/>
          <w:sz w:val="20"/>
          <w:szCs w:val="20"/>
        </w:rPr>
        <w:t xml:space="preserve">flación similar al IPC general, </w:t>
      </w:r>
      <w:r>
        <w:rPr>
          <w:rFonts w:ascii="ArialMT" w:hAnsi="ArialMT" w:cs="ArialMT"/>
          <w:sz w:val="20"/>
          <w:szCs w:val="20"/>
        </w:rPr>
        <w:t>aunque la de Santa</w:t>
      </w:r>
      <w:r>
        <w:rPr>
          <w:rFonts w:ascii="ArialMT" w:hAnsi="ArialMT" w:cs="ArialMT"/>
          <w:sz w:val="20"/>
          <w:szCs w:val="20"/>
        </w:rPr>
        <w:t xml:space="preserve"> Cruz se ubicó por encima de la inflación </w:t>
      </w:r>
      <w:r>
        <w:rPr>
          <w:rFonts w:ascii="ArialMT" w:hAnsi="ArialMT" w:cs="ArialMT"/>
          <w:sz w:val="20"/>
          <w:szCs w:val="20"/>
        </w:rPr>
        <w:t>nacional. Asi</w:t>
      </w:r>
      <w:r>
        <w:rPr>
          <w:rFonts w:ascii="ArialMT" w:hAnsi="ArialMT" w:cs="ArialMT"/>
          <w:sz w:val="20"/>
          <w:szCs w:val="20"/>
        </w:rPr>
        <w:t xml:space="preserve">mismo, los precios al productor </w:t>
      </w:r>
      <w:r>
        <w:rPr>
          <w:rFonts w:ascii="ArialMT" w:hAnsi="ArialMT" w:cs="ArialMT"/>
          <w:sz w:val="20"/>
          <w:szCs w:val="20"/>
        </w:rPr>
        <w:t>industrial manufactur</w:t>
      </w:r>
      <w:r>
        <w:rPr>
          <w:rFonts w:ascii="ArialMT" w:hAnsi="ArialMT" w:cs="ArialMT"/>
          <w:sz w:val="20"/>
          <w:szCs w:val="20"/>
        </w:rPr>
        <w:t xml:space="preserve">ero (IPPIM), de la construcción </w:t>
      </w:r>
      <w:r>
        <w:rPr>
          <w:rFonts w:ascii="ArialMT" w:hAnsi="ArialMT" w:cs="ArialMT"/>
          <w:sz w:val="20"/>
          <w:szCs w:val="20"/>
        </w:rPr>
        <w:t>(ICC) y de act</w:t>
      </w:r>
      <w:r>
        <w:rPr>
          <w:rFonts w:ascii="ArialMT" w:hAnsi="ArialMT" w:cs="ArialMT"/>
          <w:sz w:val="20"/>
          <w:szCs w:val="20"/>
        </w:rPr>
        <w:t xml:space="preserve">ividades remuneradas (IPC-REM), </w:t>
      </w:r>
      <w:r>
        <w:rPr>
          <w:rFonts w:ascii="ArialMT" w:hAnsi="ArialMT" w:cs="ArialMT"/>
          <w:sz w:val="20"/>
          <w:szCs w:val="20"/>
        </w:rPr>
        <w:t>registraron un comportamiento similar al IPC general.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Los factores </w:t>
      </w:r>
      <w:r>
        <w:rPr>
          <w:rFonts w:ascii="ArialMT" w:hAnsi="ArialMT" w:cs="ArialMT"/>
          <w:sz w:val="20"/>
          <w:szCs w:val="20"/>
        </w:rPr>
        <w:t xml:space="preserve">más importantes que explican el </w:t>
      </w:r>
      <w:r>
        <w:rPr>
          <w:rFonts w:ascii="ArialMT" w:hAnsi="ArialMT" w:cs="ArialMT"/>
          <w:sz w:val="20"/>
          <w:szCs w:val="20"/>
        </w:rPr>
        <w:t>comportamiento de</w:t>
      </w:r>
      <w:r>
        <w:rPr>
          <w:rFonts w:ascii="ArialMT" w:hAnsi="ArialMT" w:cs="ArialMT"/>
          <w:sz w:val="20"/>
          <w:szCs w:val="20"/>
        </w:rPr>
        <w:t xml:space="preserve"> la inflación durante el primer </w:t>
      </w:r>
      <w:r>
        <w:rPr>
          <w:rFonts w:ascii="ArialMT" w:hAnsi="ArialMT" w:cs="ArialMT"/>
          <w:sz w:val="20"/>
          <w:szCs w:val="20"/>
        </w:rPr>
        <w:t>semestre de 201</w:t>
      </w:r>
      <w:r>
        <w:rPr>
          <w:rFonts w:ascii="ArialMT" w:hAnsi="ArialMT" w:cs="ArialMT"/>
          <w:sz w:val="20"/>
          <w:szCs w:val="20"/>
        </w:rPr>
        <w:t xml:space="preserve">0 se resumen en: efectos de las </w:t>
      </w:r>
      <w:r>
        <w:rPr>
          <w:rFonts w:ascii="ArialMT" w:hAnsi="ArialMT" w:cs="ArialMT"/>
          <w:sz w:val="20"/>
          <w:szCs w:val="20"/>
        </w:rPr>
        <w:t>políticas implem</w:t>
      </w:r>
      <w:r>
        <w:rPr>
          <w:rFonts w:ascii="ArialMT" w:hAnsi="ArialMT" w:cs="ArialMT"/>
          <w:sz w:val="20"/>
          <w:szCs w:val="20"/>
        </w:rPr>
        <w:t xml:space="preserve">entadas por el Órgano Ejecutivo </w:t>
      </w:r>
      <w:r>
        <w:rPr>
          <w:rFonts w:ascii="ArialMT" w:hAnsi="ArialMT" w:cs="ArialMT"/>
          <w:sz w:val="20"/>
          <w:szCs w:val="20"/>
        </w:rPr>
        <w:t>mediante la continuida</w:t>
      </w:r>
      <w:r>
        <w:rPr>
          <w:rFonts w:ascii="ArialMT" w:hAnsi="ArialMT" w:cs="ArialMT"/>
          <w:sz w:val="20"/>
          <w:szCs w:val="20"/>
        </w:rPr>
        <w:t xml:space="preserve">d en la aplicación de políticas </w:t>
      </w:r>
      <w:r>
        <w:rPr>
          <w:rFonts w:ascii="ArialMT" w:hAnsi="ArialMT" w:cs="ArialMT"/>
          <w:sz w:val="20"/>
          <w:szCs w:val="20"/>
        </w:rPr>
        <w:t>de incentivo</w:t>
      </w:r>
      <w:r>
        <w:rPr>
          <w:rFonts w:ascii="ArialMT" w:hAnsi="ArialMT" w:cs="ArialMT"/>
          <w:sz w:val="20"/>
          <w:szCs w:val="20"/>
        </w:rPr>
        <w:t xml:space="preserve"> a la producción de alimentos a través de </w:t>
      </w:r>
      <w:r>
        <w:rPr>
          <w:rFonts w:ascii="ArialMT" w:hAnsi="ArialMT" w:cs="ArialMT"/>
          <w:sz w:val="20"/>
          <w:szCs w:val="20"/>
        </w:rPr>
        <w:t>la "Empresa de Apoy</w:t>
      </w:r>
      <w:r>
        <w:rPr>
          <w:rFonts w:ascii="ArialMT" w:hAnsi="ArialMT" w:cs="ArialMT"/>
          <w:sz w:val="20"/>
          <w:szCs w:val="20"/>
        </w:rPr>
        <w:t xml:space="preserve">o a la Producción de Alimentos" </w:t>
      </w:r>
      <w:r>
        <w:rPr>
          <w:rFonts w:ascii="ArialMT" w:hAnsi="ArialMT" w:cs="ArialMT"/>
          <w:sz w:val="20"/>
          <w:szCs w:val="20"/>
        </w:rPr>
        <w:t>(E</w:t>
      </w:r>
      <w:r>
        <w:rPr>
          <w:rFonts w:ascii="ArialMT" w:hAnsi="ArialMT" w:cs="ArialMT"/>
          <w:sz w:val="20"/>
          <w:szCs w:val="20"/>
        </w:rPr>
        <w:t xml:space="preserve">MAPA) y otras medidas; y de las políticas monetaria </w:t>
      </w:r>
      <w:r>
        <w:rPr>
          <w:rFonts w:ascii="ArialMT" w:hAnsi="ArialMT" w:cs="ArialMT"/>
          <w:sz w:val="20"/>
          <w:szCs w:val="20"/>
        </w:rPr>
        <w:t>y cambiaria del</w:t>
      </w:r>
      <w:r>
        <w:rPr>
          <w:rFonts w:ascii="ArialMT" w:hAnsi="ArialMT" w:cs="ArialMT"/>
          <w:sz w:val="20"/>
          <w:szCs w:val="20"/>
        </w:rPr>
        <w:t xml:space="preserve"> BCB, moderadas presiones de la </w:t>
      </w:r>
      <w:r>
        <w:rPr>
          <w:rFonts w:ascii="ArialMT" w:hAnsi="ArialMT" w:cs="ArialMT"/>
          <w:sz w:val="20"/>
          <w:szCs w:val="20"/>
        </w:rPr>
        <w:t>inflación import</w:t>
      </w:r>
      <w:r>
        <w:rPr>
          <w:rFonts w:ascii="ArialMT" w:hAnsi="ArialMT" w:cs="ArialMT"/>
          <w:sz w:val="20"/>
          <w:szCs w:val="20"/>
        </w:rPr>
        <w:t xml:space="preserve">ada, el normal </w:t>
      </w:r>
      <w:r>
        <w:rPr>
          <w:rFonts w:ascii="ArialMT" w:hAnsi="ArialMT" w:cs="ArialMT"/>
          <w:sz w:val="20"/>
          <w:szCs w:val="20"/>
        </w:rPr>
        <w:t>abastecimiento de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artículos alimenticios por </w:t>
      </w:r>
      <w:r>
        <w:rPr>
          <w:rFonts w:ascii="ArialMT" w:hAnsi="ArialMT" w:cs="ArialMT"/>
          <w:sz w:val="20"/>
          <w:szCs w:val="20"/>
        </w:rPr>
        <w:t xml:space="preserve">el sector agropecuario nacional y expectativas </w:t>
      </w:r>
      <w:r>
        <w:rPr>
          <w:rFonts w:ascii="ArialMT" w:hAnsi="ArialMT" w:cs="ArialMT"/>
          <w:sz w:val="20"/>
          <w:szCs w:val="20"/>
        </w:rPr>
        <w:t>inflacionarias del público anclada</w:t>
      </w:r>
      <w:r>
        <w:rPr>
          <w:rFonts w:ascii="ArialMT" w:hAnsi="ArialMT" w:cs="ArialMT"/>
          <w:sz w:val="20"/>
          <w:szCs w:val="20"/>
        </w:rPr>
        <w:t xml:space="preserve">s en </w:t>
      </w:r>
      <w:r>
        <w:rPr>
          <w:rFonts w:ascii="ArialMT" w:hAnsi="ArialMT" w:cs="ArialMT"/>
          <w:sz w:val="20"/>
          <w:szCs w:val="20"/>
        </w:rPr>
        <w:t>niveles bajos.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Durante el primer seme</w:t>
      </w:r>
      <w:r>
        <w:rPr>
          <w:rFonts w:ascii="ArialMT" w:hAnsi="ArialMT" w:cs="ArialMT"/>
          <w:sz w:val="20"/>
          <w:szCs w:val="20"/>
        </w:rPr>
        <w:t xml:space="preserve">stre de 2010, la orientación de </w:t>
      </w:r>
      <w:r>
        <w:rPr>
          <w:rFonts w:ascii="ArialMT" w:hAnsi="ArialMT" w:cs="ArialMT"/>
          <w:sz w:val="20"/>
          <w:szCs w:val="20"/>
        </w:rPr>
        <w:t>la polí</w:t>
      </w:r>
      <w:r>
        <w:rPr>
          <w:rFonts w:ascii="ArialMT" w:hAnsi="ArialMT" w:cs="ArialMT"/>
          <w:sz w:val="20"/>
          <w:szCs w:val="20"/>
        </w:rPr>
        <w:t xml:space="preserve">tica monetaria fue gradualmente menos expansiva </w:t>
      </w:r>
      <w:r>
        <w:rPr>
          <w:rFonts w:ascii="ArialMT" w:hAnsi="ArialMT" w:cs="ArialMT"/>
          <w:sz w:val="20"/>
          <w:szCs w:val="20"/>
        </w:rPr>
        <w:t>mediante red</w:t>
      </w:r>
      <w:r>
        <w:rPr>
          <w:rFonts w:ascii="ArialMT" w:hAnsi="ArialMT" w:cs="ArialMT"/>
          <w:sz w:val="20"/>
          <w:szCs w:val="20"/>
        </w:rPr>
        <w:t xml:space="preserve">enciones de títulos emitidos en Operaciones de Mercado Abierto (OMA) a un ritmo </w:t>
      </w:r>
      <w:r>
        <w:rPr>
          <w:rFonts w:ascii="ArialMT" w:hAnsi="ArialMT" w:cs="ArialMT"/>
          <w:sz w:val="20"/>
          <w:szCs w:val="20"/>
        </w:rPr>
        <w:t xml:space="preserve">menor que en el semestre anterior. </w:t>
      </w:r>
      <w:r>
        <w:rPr>
          <w:rFonts w:ascii="ArialMT" w:hAnsi="ArialMT" w:cs="ArialMT"/>
          <w:sz w:val="20"/>
          <w:szCs w:val="20"/>
        </w:rPr>
        <w:t xml:space="preserve">En efecto, si bien continuaron las </w:t>
      </w:r>
      <w:r>
        <w:rPr>
          <w:rFonts w:ascii="ArialMT" w:hAnsi="ArialMT" w:cs="ArialMT"/>
          <w:sz w:val="20"/>
          <w:szCs w:val="20"/>
        </w:rPr>
        <w:t>rede</w:t>
      </w:r>
      <w:r>
        <w:rPr>
          <w:rFonts w:ascii="ArialMT" w:hAnsi="ArialMT" w:cs="ArialMT"/>
          <w:sz w:val="20"/>
          <w:szCs w:val="20"/>
        </w:rPr>
        <w:t xml:space="preserve">nciones de títulos, la política </w:t>
      </w:r>
      <w:r>
        <w:rPr>
          <w:rFonts w:ascii="ArialMT" w:hAnsi="ArialMT" w:cs="ArialMT"/>
          <w:sz w:val="20"/>
          <w:szCs w:val="20"/>
        </w:rPr>
        <w:t>monetaria se orientó</w:t>
      </w:r>
      <w:r>
        <w:rPr>
          <w:rFonts w:ascii="ArialMT" w:hAnsi="ArialMT" w:cs="ArialMT"/>
          <w:sz w:val="20"/>
          <w:szCs w:val="20"/>
        </w:rPr>
        <w:t xml:space="preserve"> a reducir el impulso monetario </w:t>
      </w:r>
      <w:r>
        <w:rPr>
          <w:rFonts w:ascii="ArialMT" w:hAnsi="ArialMT" w:cs="ArialMT"/>
          <w:sz w:val="20"/>
          <w:szCs w:val="20"/>
        </w:rPr>
        <w:t>incrementando la ofer</w:t>
      </w:r>
      <w:r>
        <w:rPr>
          <w:rFonts w:ascii="ArialMT" w:hAnsi="ArialMT" w:cs="ArialMT"/>
          <w:sz w:val="20"/>
          <w:szCs w:val="20"/>
        </w:rPr>
        <w:t xml:space="preserve">ta de títulos de acuerdo con lo </w:t>
      </w:r>
      <w:r>
        <w:rPr>
          <w:rFonts w:ascii="ArialMT" w:hAnsi="ArialMT" w:cs="ArialMT"/>
          <w:sz w:val="20"/>
          <w:szCs w:val="20"/>
        </w:rPr>
        <w:t>pre</w:t>
      </w:r>
      <w:r>
        <w:rPr>
          <w:rFonts w:ascii="ArialMT" w:hAnsi="ArialMT" w:cs="ArialMT"/>
          <w:sz w:val="20"/>
          <w:szCs w:val="20"/>
        </w:rPr>
        <w:t xml:space="preserve">visto en el Programa Monetario, señalizando una </w:t>
      </w:r>
      <w:r>
        <w:rPr>
          <w:rFonts w:ascii="ArialMT" w:hAnsi="ArialMT" w:cs="ArialMT"/>
          <w:sz w:val="20"/>
          <w:szCs w:val="20"/>
        </w:rPr>
        <w:t>moderación gradual de la post</w:t>
      </w:r>
      <w:r>
        <w:rPr>
          <w:rFonts w:ascii="ArialMT" w:hAnsi="ArialMT" w:cs="ArialMT"/>
          <w:sz w:val="20"/>
          <w:szCs w:val="20"/>
        </w:rPr>
        <w:t xml:space="preserve">ura expansiva, sin que ello afecte la tendencia decreciente de las tasas de </w:t>
      </w:r>
      <w:r>
        <w:rPr>
          <w:rFonts w:ascii="ArialMT" w:hAnsi="ArialMT" w:cs="ArialMT"/>
          <w:sz w:val="20"/>
          <w:szCs w:val="20"/>
        </w:rPr>
        <w:t>interés. Efectivamente, e</w:t>
      </w:r>
      <w:r>
        <w:rPr>
          <w:rFonts w:ascii="ArialMT" w:hAnsi="ArialMT" w:cs="ArialMT"/>
          <w:sz w:val="20"/>
          <w:szCs w:val="20"/>
        </w:rPr>
        <w:t xml:space="preserve">l descenso significativo de las tasas de interés </w:t>
      </w:r>
      <w:r>
        <w:rPr>
          <w:rFonts w:ascii="ArialMT" w:hAnsi="ArialMT" w:cs="ArialMT"/>
          <w:sz w:val="20"/>
          <w:szCs w:val="20"/>
        </w:rPr>
        <w:t>moneta</w:t>
      </w:r>
      <w:r>
        <w:rPr>
          <w:rFonts w:ascii="ArialMT" w:hAnsi="ArialMT" w:cs="ArialMT"/>
          <w:sz w:val="20"/>
          <w:szCs w:val="20"/>
        </w:rPr>
        <w:t xml:space="preserve">rias se reflejó parcialmente en </w:t>
      </w:r>
      <w:r>
        <w:rPr>
          <w:rFonts w:ascii="ArialMT" w:hAnsi="ArialMT" w:cs="ArialMT"/>
          <w:sz w:val="20"/>
          <w:szCs w:val="20"/>
        </w:rPr>
        <w:t>caídas de las tasas interbancarias y de intermediación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financiera. El objetivo de</w:t>
      </w:r>
      <w:r>
        <w:rPr>
          <w:rFonts w:ascii="ArialMT" w:hAnsi="ArialMT" w:cs="ArialMT"/>
          <w:sz w:val="20"/>
          <w:szCs w:val="20"/>
        </w:rPr>
        <w:t xml:space="preserve"> esta política fue contribuir a </w:t>
      </w:r>
      <w:r>
        <w:rPr>
          <w:rFonts w:ascii="ArialMT" w:hAnsi="ArialMT" w:cs="ArialMT"/>
          <w:sz w:val="20"/>
          <w:szCs w:val="20"/>
        </w:rPr>
        <w:t xml:space="preserve">apuntalar </w:t>
      </w:r>
      <w:r>
        <w:rPr>
          <w:rFonts w:ascii="ArialMT" w:hAnsi="ArialMT" w:cs="ArialMT"/>
          <w:sz w:val="20"/>
          <w:szCs w:val="20"/>
        </w:rPr>
        <w:t xml:space="preserve">la demanda agregada doméstica y fortalecer </w:t>
      </w:r>
      <w:r>
        <w:rPr>
          <w:rFonts w:ascii="ArialMT" w:hAnsi="ArialMT" w:cs="ArialMT"/>
          <w:sz w:val="20"/>
          <w:szCs w:val="20"/>
        </w:rPr>
        <w:t>la confianza en el sist</w:t>
      </w:r>
      <w:r>
        <w:rPr>
          <w:rFonts w:ascii="ArialMT" w:hAnsi="ArialMT" w:cs="ArialMT"/>
          <w:sz w:val="20"/>
          <w:szCs w:val="20"/>
        </w:rPr>
        <w:t xml:space="preserve">ema financiero, sin comprometer el objetivo asignando por la Constitución Política del </w:t>
      </w:r>
      <w:r>
        <w:rPr>
          <w:rFonts w:ascii="ArialMT" w:hAnsi="ArialMT" w:cs="ArialMT"/>
          <w:sz w:val="20"/>
          <w:szCs w:val="20"/>
        </w:rPr>
        <w:t>Estado de mantener la es</w:t>
      </w:r>
      <w:r>
        <w:rPr>
          <w:rFonts w:ascii="ArialMT" w:hAnsi="ArialMT" w:cs="ArialMT"/>
          <w:sz w:val="20"/>
          <w:szCs w:val="20"/>
        </w:rPr>
        <w:t xml:space="preserve">tabilidad del poder adquisitivo interno de la </w:t>
      </w:r>
      <w:r>
        <w:rPr>
          <w:rFonts w:ascii="ArialMT" w:hAnsi="ArialMT" w:cs="ArialMT"/>
          <w:sz w:val="20"/>
          <w:szCs w:val="20"/>
        </w:rPr>
        <w:t>moneda</w:t>
      </w:r>
      <w:r>
        <w:rPr>
          <w:rFonts w:ascii="ArialMT" w:hAnsi="ArialMT" w:cs="ArialMT"/>
          <w:sz w:val="20"/>
          <w:szCs w:val="20"/>
        </w:rPr>
        <w:t xml:space="preserve">, para contribuir al desarrollo </w:t>
      </w:r>
      <w:r>
        <w:rPr>
          <w:rFonts w:ascii="ArialMT" w:hAnsi="ArialMT" w:cs="ArialMT"/>
          <w:sz w:val="20"/>
          <w:szCs w:val="20"/>
        </w:rPr>
        <w:t>económico y social.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Un aspecto de cruci</w:t>
      </w:r>
      <w:r>
        <w:rPr>
          <w:rFonts w:ascii="ArialMT" w:hAnsi="ArialMT" w:cs="ArialMT"/>
          <w:sz w:val="20"/>
          <w:szCs w:val="20"/>
        </w:rPr>
        <w:t xml:space="preserve">al importancia para el diseño e </w:t>
      </w:r>
      <w:r>
        <w:rPr>
          <w:rFonts w:ascii="ArialMT" w:hAnsi="ArialMT" w:cs="ArialMT"/>
          <w:sz w:val="20"/>
          <w:szCs w:val="20"/>
        </w:rPr>
        <w:t xml:space="preserve">implementación </w:t>
      </w:r>
      <w:r>
        <w:rPr>
          <w:rFonts w:ascii="ArialMT" w:hAnsi="ArialMT" w:cs="ArialMT"/>
          <w:sz w:val="20"/>
          <w:szCs w:val="20"/>
        </w:rPr>
        <w:t xml:space="preserve">de la política monetaria fue la </w:t>
      </w:r>
      <w:r>
        <w:rPr>
          <w:rFonts w:ascii="ArialMT" w:hAnsi="ArialMT" w:cs="ArialMT"/>
          <w:sz w:val="20"/>
          <w:szCs w:val="20"/>
        </w:rPr>
        <w:t>coordinación de políticas entr</w:t>
      </w:r>
      <w:r>
        <w:rPr>
          <w:rFonts w:ascii="ArialMT" w:hAnsi="ArialMT" w:cs="ArialMT"/>
          <w:sz w:val="20"/>
          <w:szCs w:val="20"/>
        </w:rPr>
        <w:t xml:space="preserve">e el Ministerio de </w:t>
      </w:r>
      <w:r>
        <w:rPr>
          <w:rFonts w:ascii="ArialMT" w:hAnsi="ArialMT" w:cs="ArialMT"/>
          <w:sz w:val="20"/>
          <w:szCs w:val="20"/>
        </w:rPr>
        <w:t>Economía y Fin</w:t>
      </w:r>
      <w:r>
        <w:rPr>
          <w:rFonts w:ascii="ArialMT" w:hAnsi="ArialMT" w:cs="ArialMT"/>
          <w:sz w:val="20"/>
          <w:szCs w:val="20"/>
        </w:rPr>
        <w:t xml:space="preserve">anzas Públicas (MEFP) y el BCB, </w:t>
      </w:r>
      <w:r>
        <w:rPr>
          <w:rFonts w:ascii="ArialMT" w:hAnsi="ArialMT" w:cs="ArialMT"/>
          <w:sz w:val="20"/>
          <w:szCs w:val="20"/>
        </w:rPr>
        <w:t xml:space="preserve">mediante la elaboración conjunta del Programa Fiscal-Financiero </w:t>
      </w:r>
      <w:r>
        <w:rPr>
          <w:rFonts w:ascii="ArialMT" w:hAnsi="ArialMT" w:cs="ArialMT"/>
          <w:sz w:val="20"/>
          <w:szCs w:val="20"/>
        </w:rPr>
        <w:t xml:space="preserve">anual, cuyas metas trimestrales </w:t>
      </w:r>
      <w:r>
        <w:rPr>
          <w:rFonts w:ascii="ArialMT" w:hAnsi="ArialMT" w:cs="ArialMT"/>
          <w:sz w:val="20"/>
          <w:szCs w:val="20"/>
        </w:rPr>
        <w:lastRenderedPageBreak/>
        <w:t xml:space="preserve">fueron </w:t>
      </w:r>
      <w:r>
        <w:rPr>
          <w:rFonts w:ascii="ArialMT" w:hAnsi="ArialMT" w:cs="ArialMT"/>
          <w:sz w:val="20"/>
          <w:szCs w:val="20"/>
        </w:rPr>
        <w:t>incorporadas en la "Dec</w:t>
      </w:r>
      <w:r>
        <w:rPr>
          <w:rFonts w:ascii="ArialMT" w:hAnsi="ArialMT" w:cs="ArialMT"/>
          <w:sz w:val="20"/>
          <w:szCs w:val="20"/>
        </w:rPr>
        <w:t xml:space="preserve">isión de Ejecución del Programa </w:t>
      </w:r>
      <w:r>
        <w:rPr>
          <w:rFonts w:ascii="ArialMT" w:hAnsi="ArialMT" w:cs="ArialMT"/>
          <w:sz w:val="20"/>
          <w:szCs w:val="20"/>
        </w:rPr>
        <w:t>Fiscal-Financiero 2010", la mism</w:t>
      </w:r>
      <w:r>
        <w:rPr>
          <w:rFonts w:ascii="ArialMT" w:hAnsi="ArialMT" w:cs="ArialMT"/>
          <w:sz w:val="20"/>
          <w:szCs w:val="20"/>
        </w:rPr>
        <w:t xml:space="preserve">a que fue suscrita </w:t>
      </w:r>
      <w:r>
        <w:rPr>
          <w:rFonts w:ascii="ArialMT" w:hAnsi="ArialMT" w:cs="ArialMT"/>
          <w:sz w:val="20"/>
          <w:szCs w:val="20"/>
        </w:rPr>
        <w:t>entre ambas entidade</w:t>
      </w:r>
      <w:r>
        <w:rPr>
          <w:rFonts w:ascii="ArialMT" w:hAnsi="ArialMT" w:cs="ArialMT"/>
          <w:sz w:val="20"/>
          <w:szCs w:val="20"/>
        </w:rPr>
        <w:t xml:space="preserve">s. Estas metas fueron cumplidas con suficientes márgenes, destacándose en el primer </w:t>
      </w:r>
      <w:r>
        <w:rPr>
          <w:rFonts w:ascii="ArialMT" w:hAnsi="ArialMT" w:cs="ArialMT"/>
          <w:sz w:val="20"/>
          <w:szCs w:val="20"/>
        </w:rPr>
        <w:t xml:space="preserve">semestre el superávit </w:t>
      </w:r>
      <w:r>
        <w:rPr>
          <w:rFonts w:ascii="ArialMT" w:hAnsi="ArialMT" w:cs="ArialMT"/>
          <w:sz w:val="20"/>
          <w:szCs w:val="20"/>
        </w:rPr>
        <w:t xml:space="preserve">fiscal y la preservación de las reservas </w:t>
      </w:r>
      <w:r>
        <w:rPr>
          <w:rFonts w:ascii="ArialMT" w:hAnsi="ArialMT" w:cs="ArialMT"/>
          <w:sz w:val="20"/>
          <w:szCs w:val="20"/>
        </w:rPr>
        <w:t>internacionales.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Por su parte, la política cambiaria estuvo orientada </w:t>
      </w:r>
      <w:r>
        <w:rPr>
          <w:rFonts w:ascii="ArialMT" w:hAnsi="ArialMT" w:cs="ArialMT"/>
          <w:sz w:val="20"/>
          <w:szCs w:val="20"/>
        </w:rPr>
        <w:t xml:space="preserve">a </w:t>
      </w:r>
      <w:r>
        <w:rPr>
          <w:rFonts w:ascii="ArialMT" w:hAnsi="ArialMT" w:cs="ArialMT"/>
          <w:sz w:val="20"/>
          <w:szCs w:val="20"/>
        </w:rPr>
        <w:t>man</w:t>
      </w:r>
      <w:r>
        <w:rPr>
          <w:rFonts w:ascii="ArialMT" w:hAnsi="ArialMT" w:cs="ArialMT"/>
          <w:sz w:val="20"/>
          <w:szCs w:val="20"/>
        </w:rPr>
        <w:t xml:space="preserve">tener el tipo de cambio estable consistente con la </w:t>
      </w:r>
      <w:r>
        <w:rPr>
          <w:rFonts w:ascii="ArialMT" w:hAnsi="ArialMT" w:cs="ArialMT"/>
          <w:sz w:val="20"/>
          <w:szCs w:val="20"/>
        </w:rPr>
        <w:t>inflación baja y su t</w:t>
      </w:r>
      <w:r>
        <w:rPr>
          <w:rFonts w:ascii="ArialMT" w:hAnsi="ArialMT" w:cs="ArialMT"/>
          <w:sz w:val="20"/>
          <w:szCs w:val="20"/>
        </w:rPr>
        <w:t xml:space="preserve">endencia a la convergencia a su objetivo de mediano plazo, lo que permitió anclar las </w:t>
      </w:r>
      <w:r>
        <w:rPr>
          <w:rFonts w:ascii="ArialMT" w:hAnsi="ArialMT" w:cs="ArialMT"/>
          <w:sz w:val="20"/>
          <w:szCs w:val="20"/>
        </w:rPr>
        <w:t>expectativas sobre el</w:t>
      </w:r>
      <w:r>
        <w:rPr>
          <w:rFonts w:ascii="ArialMT" w:hAnsi="ArialMT" w:cs="ArialMT"/>
          <w:sz w:val="20"/>
          <w:szCs w:val="20"/>
        </w:rPr>
        <w:t xml:space="preserve"> valor de la moneda nacional y, de esa forma, evitó </w:t>
      </w:r>
      <w:r>
        <w:rPr>
          <w:rFonts w:ascii="ArialMT" w:hAnsi="ArialMT" w:cs="ArialMT"/>
          <w:sz w:val="20"/>
          <w:szCs w:val="20"/>
        </w:rPr>
        <w:t>presiones de demanda</w:t>
      </w:r>
      <w:r>
        <w:rPr>
          <w:rFonts w:ascii="ArialMT" w:hAnsi="ArialMT" w:cs="ArialMT"/>
          <w:sz w:val="20"/>
          <w:szCs w:val="20"/>
        </w:rPr>
        <w:t xml:space="preserve"> por dólares </w:t>
      </w:r>
      <w:r>
        <w:rPr>
          <w:rFonts w:ascii="ArialMT" w:hAnsi="ArialMT" w:cs="ArialMT"/>
          <w:sz w:val="20"/>
          <w:szCs w:val="20"/>
        </w:rPr>
        <w:t>y de transferencias al exte</w:t>
      </w:r>
      <w:r>
        <w:rPr>
          <w:rFonts w:ascii="ArialMT" w:hAnsi="ArialMT" w:cs="ArialMT"/>
          <w:sz w:val="20"/>
          <w:szCs w:val="20"/>
        </w:rPr>
        <w:t xml:space="preserve">rior por el sistema financiero, </w:t>
      </w:r>
      <w:r>
        <w:rPr>
          <w:rFonts w:ascii="ArialMT" w:hAnsi="ArialMT" w:cs="ArialMT"/>
          <w:sz w:val="20"/>
          <w:szCs w:val="20"/>
        </w:rPr>
        <w:t>apoyando al proceso de</w:t>
      </w:r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y evitando los </w:t>
      </w:r>
      <w:r>
        <w:rPr>
          <w:rFonts w:ascii="ArialMT" w:hAnsi="ArialMT" w:cs="ArialMT"/>
          <w:sz w:val="20"/>
          <w:szCs w:val="20"/>
        </w:rPr>
        <w:t>efectos adver</w:t>
      </w:r>
      <w:r>
        <w:rPr>
          <w:rFonts w:ascii="ArialMT" w:hAnsi="ArialMT" w:cs="ArialMT"/>
          <w:sz w:val="20"/>
          <w:szCs w:val="20"/>
        </w:rPr>
        <w:t xml:space="preserve">sos de la volatilidad cambiaria sobre la </w:t>
      </w:r>
      <w:r>
        <w:rPr>
          <w:rFonts w:ascii="ArialMT" w:hAnsi="ArialMT" w:cs="ArialMT"/>
          <w:sz w:val="20"/>
          <w:szCs w:val="20"/>
        </w:rPr>
        <w:t>actividad productiva. E</w:t>
      </w:r>
      <w:r>
        <w:rPr>
          <w:rFonts w:ascii="ArialMT" w:hAnsi="ArialMT" w:cs="ArialMT"/>
          <w:sz w:val="20"/>
          <w:szCs w:val="20"/>
        </w:rPr>
        <w:t xml:space="preserve">n un contexto de perturbaciones </w:t>
      </w:r>
      <w:r>
        <w:rPr>
          <w:rFonts w:ascii="ArialMT" w:hAnsi="ArialMT" w:cs="ArialMT"/>
          <w:sz w:val="20"/>
          <w:szCs w:val="20"/>
        </w:rPr>
        <w:t>financieras y cambiar</w:t>
      </w:r>
      <w:r>
        <w:rPr>
          <w:rFonts w:ascii="ArialMT" w:hAnsi="ArialMT" w:cs="ArialMT"/>
          <w:sz w:val="20"/>
          <w:szCs w:val="20"/>
        </w:rPr>
        <w:t xml:space="preserve">ias, la estabilidad cambiaria </w:t>
      </w:r>
      <w:r>
        <w:rPr>
          <w:rFonts w:ascii="ArialMT" w:hAnsi="ArialMT" w:cs="ArialMT"/>
          <w:sz w:val="20"/>
          <w:szCs w:val="20"/>
        </w:rPr>
        <w:t>continua evitando los</w:t>
      </w:r>
      <w:r>
        <w:rPr>
          <w:rFonts w:ascii="ArialMT" w:hAnsi="ArialMT" w:cs="ArialMT"/>
          <w:sz w:val="20"/>
          <w:szCs w:val="20"/>
        </w:rPr>
        <w:t xml:space="preserve"> movimientos a la apreciación y depreciación </w:t>
      </w:r>
      <w:r>
        <w:rPr>
          <w:rFonts w:ascii="ArialMT" w:hAnsi="ArialMT" w:cs="ArialMT"/>
          <w:sz w:val="20"/>
          <w:szCs w:val="20"/>
        </w:rPr>
        <w:t>observado</w:t>
      </w:r>
      <w:r>
        <w:rPr>
          <w:rFonts w:ascii="ArialMT" w:hAnsi="ArialMT" w:cs="ArialMT"/>
          <w:sz w:val="20"/>
          <w:szCs w:val="20"/>
        </w:rPr>
        <w:t xml:space="preserve">s en los países vecinos, aunque </w:t>
      </w:r>
      <w:r>
        <w:rPr>
          <w:rFonts w:ascii="ArialMT" w:hAnsi="ArialMT" w:cs="ArialMT"/>
          <w:sz w:val="20"/>
          <w:szCs w:val="20"/>
        </w:rPr>
        <w:t>mucho más moderados</w:t>
      </w:r>
      <w:r>
        <w:rPr>
          <w:rFonts w:ascii="ArialMT" w:hAnsi="ArialMT" w:cs="ArialMT"/>
          <w:sz w:val="20"/>
          <w:szCs w:val="20"/>
        </w:rPr>
        <w:t xml:space="preserve"> que en la crisis financiera de </w:t>
      </w:r>
      <w:r>
        <w:rPr>
          <w:rFonts w:ascii="ArialMT" w:hAnsi="ArialMT" w:cs="ArialMT"/>
          <w:sz w:val="20"/>
          <w:szCs w:val="20"/>
        </w:rPr>
        <w:t>2008, encontrándose</w:t>
      </w:r>
      <w:r>
        <w:rPr>
          <w:rFonts w:ascii="ArialMT" w:hAnsi="ArialMT" w:cs="ArialMT"/>
          <w:sz w:val="20"/>
          <w:szCs w:val="20"/>
        </w:rPr>
        <w:t xml:space="preserve"> el tipo de cambio real en a su valor estimado de equilibrio. 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Tomando en </w:t>
      </w:r>
      <w:r>
        <w:rPr>
          <w:rFonts w:ascii="ArialMT" w:hAnsi="ArialMT" w:cs="ArialMT"/>
          <w:sz w:val="20"/>
          <w:szCs w:val="20"/>
        </w:rPr>
        <w:t>cuenta q</w:t>
      </w:r>
      <w:r>
        <w:rPr>
          <w:rFonts w:ascii="ArialMT" w:hAnsi="ArialMT" w:cs="ArialMT"/>
          <w:sz w:val="20"/>
          <w:szCs w:val="20"/>
        </w:rPr>
        <w:t xml:space="preserve">ue la inflación acumulada en el </w:t>
      </w:r>
      <w:r>
        <w:rPr>
          <w:rFonts w:ascii="ArialMT" w:hAnsi="ArialMT" w:cs="ArialMT"/>
          <w:sz w:val="20"/>
          <w:szCs w:val="20"/>
        </w:rPr>
        <w:t>primer semestre de 201</w:t>
      </w:r>
      <w:r>
        <w:rPr>
          <w:rFonts w:ascii="ArialMT" w:hAnsi="ArialMT" w:cs="ArialMT"/>
          <w:sz w:val="20"/>
          <w:szCs w:val="20"/>
        </w:rPr>
        <w:t xml:space="preserve">0 llegó a 0,4%, para la gestión </w:t>
      </w:r>
      <w:r>
        <w:rPr>
          <w:rFonts w:ascii="ArialMT" w:hAnsi="ArialMT" w:cs="ArialMT"/>
          <w:sz w:val="20"/>
          <w:szCs w:val="20"/>
        </w:rPr>
        <w:t>2010 el escenario más p</w:t>
      </w:r>
      <w:r>
        <w:rPr>
          <w:rFonts w:ascii="ArialMT" w:hAnsi="ArialMT" w:cs="ArialMT"/>
          <w:sz w:val="20"/>
          <w:szCs w:val="20"/>
        </w:rPr>
        <w:t xml:space="preserve">robable señala que la inflación </w:t>
      </w:r>
      <w:r>
        <w:rPr>
          <w:rFonts w:ascii="ArialMT" w:hAnsi="ArialMT" w:cs="ArialMT"/>
          <w:sz w:val="20"/>
          <w:szCs w:val="20"/>
        </w:rPr>
        <w:t>terminaría</w:t>
      </w:r>
      <w:r>
        <w:rPr>
          <w:rFonts w:ascii="ArialMT" w:hAnsi="ArialMT" w:cs="ArialMT"/>
          <w:sz w:val="20"/>
          <w:szCs w:val="20"/>
        </w:rPr>
        <w:t xml:space="preserve"> en 4%, en un rango 3% a 5%, al igual que </w:t>
      </w:r>
      <w:r>
        <w:rPr>
          <w:rFonts w:ascii="ArialMT" w:hAnsi="ArialMT" w:cs="ArialMT"/>
          <w:sz w:val="20"/>
          <w:szCs w:val="20"/>
        </w:rPr>
        <w:t>en 2011. Estas previs</w:t>
      </w:r>
      <w:r>
        <w:rPr>
          <w:rFonts w:ascii="ArialMT" w:hAnsi="ArialMT" w:cs="ArialMT"/>
          <w:sz w:val="20"/>
          <w:szCs w:val="20"/>
        </w:rPr>
        <w:t xml:space="preserve">iones suponen una normalización del contexto </w:t>
      </w:r>
      <w:r>
        <w:rPr>
          <w:rFonts w:ascii="ArialMT" w:hAnsi="ArialMT" w:cs="ArialMT"/>
          <w:sz w:val="20"/>
          <w:szCs w:val="20"/>
        </w:rPr>
        <w:t>internac</w:t>
      </w:r>
      <w:r>
        <w:rPr>
          <w:rFonts w:ascii="ArialMT" w:hAnsi="ArialMT" w:cs="ArialMT"/>
          <w:sz w:val="20"/>
          <w:szCs w:val="20"/>
        </w:rPr>
        <w:t xml:space="preserve">ional y un mayor crecimiento de </w:t>
      </w:r>
      <w:r>
        <w:rPr>
          <w:rFonts w:ascii="ArialMT" w:hAnsi="ArialMT" w:cs="ArialMT"/>
          <w:sz w:val="20"/>
          <w:szCs w:val="20"/>
        </w:rPr>
        <w:t>la economía naciona</w:t>
      </w:r>
      <w:r>
        <w:rPr>
          <w:rFonts w:ascii="ArialMT" w:hAnsi="ArialMT" w:cs="ArialMT"/>
          <w:sz w:val="20"/>
          <w:szCs w:val="20"/>
        </w:rPr>
        <w:t xml:space="preserve">l en relación a 2009. Entre los </w:t>
      </w:r>
      <w:r>
        <w:rPr>
          <w:rFonts w:ascii="ArialMT" w:hAnsi="ArialMT" w:cs="ArialMT"/>
          <w:sz w:val="20"/>
          <w:szCs w:val="20"/>
        </w:rPr>
        <w:t>factores que podrían a</w:t>
      </w:r>
      <w:r>
        <w:rPr>
          <w:rFonts w:ascii="ArialMT" w:hAnsi="ArialMT" w:cs="ArialMT"/>
          <w:sz w:val="20"/>
          <w:szCs w:val="20"/>
        </w:rPr>
        <w:t xml:space="preserve">lejar la inflación observada de </w:t>
      </w:r>
      <w:r>
        <w:rPr>
          <w:rFonts w:ascii="ArialMT" w:hAnsi="ArialMT" w:cs="ArialMT"/>
          <w:sz w:val="20"/>
          <w:szCs w:val="20"/>
        </w:rPr>
        <w:t>la meta</w:t>
      </w:r>
      <w:r>
        <w:rPr>
          <w:rFonts w:ascii="ArialMT" w:hAnsi="ArialMT" w:cs="ArialMT"/>
          <w:sz w:val="20"/>
          <w:szCs w:val="20"/>
        </w:rPr>
        <w:t xml:space="preserve"> señalada sobresalen el posible aumento de </w:t>
      </w:r>
      <w:r>
        <w:rPr>
          <w:rFonts w:ascii="ArialMT" w:hAnsi="ArialMT" w:cs="ArialMT"/>
          <w:sz w:val="20"/>
          <w:szCs w:val="20"/>
        </w:rPr>
        <w:t>algunos precios de bi</w:t>
      </w:r>
      <w:r>
        <w:rPr>
          <w:rFonts w:ascii="ArialMT" w:hAnsi="ArialMT" w:cs="ArialMT"/>
          <w:sz w:val="20"/>
          <w:szCs w:val="20"/>
        </w:rPr>
        <w:t xml:space="preserve">enes y servicios administrados, </w:t>
      </w:r>
      <w:r>
        <w:rPr>
          <w:rFonts w:ascii="ArialMT" w:hAnsi="ArialMT" w:cs="ArialMT"/>
          <w:sz w:val="20"/>
          <w:szCs w:val="20"/>
        </w:rPr>
        <w:t>y los efectos del défici</w:t>
      </w:r>
      <w:r>
        <w:rPr>
          <w:rFonts w:ascii="ArialMT" w:hAnsi="ArialMT" w:cs="ArialMT"/>
          <w:sz w:val="20"/>
          <w:szCs w:val="20"/>
        </w:rPr>
        <w:t xml:space="preserve">t de precipitaciones pluviales, </w:t>
      </w:r>
      <w:r>
        <w:rPr>
          <w:rFonts w:ascii="ArialMT" w:hAnsi="ArialMT" w:cs="ArialMT"/>
          <w:sz w:val="20"/>
          <w:szCs w:val="20"/>
        </w:rPr>
        <w:t>principalmente en el Chac</w:t>
      </w:r>
      <w:r>
        <w:rPr>
          <w:rFonts w:ascii="ArialMT" w:hAnsi="ArialMT" w:cs="ArialMT"/>
          <w:sz w:val="20"/>
          <w:szCs w:val="20"/>
        </w:rPr>
        <w:t xml:space="preserve">o y el altiplano. Estos riesgos podrían ser </w:t>
      </w:r>
      <w:r>
        <w:rPr>
          <w:rFonts w:ascii="ArialMT" w:hAnsi="ArialMT" w:cs="ArialMT"/>
          <w:sz w:val="20"/>
          <w:szCs w:val="20"/>
        </w:rPr>
        <w:t>contrarres</w:t>
      </w:r>
      <w:r>
        <w:rPr>
          <w:rFonts w:ascii="ArialMT" w:hAnsi="ArialMT" w:cs="ArialMT"/>
          <w:sz w:val="20"/>
          <w:szCs w:val="20"/>
        </w:rPr>
        <w:t xml:space="preserve">tados por los resultados de los </w:t>
      </w:r>
      <w:r>
        <w:rPr>
          <w:rFonts w:ascii="ArialMT" w:hAnsi="ArialMT" w:cs="ArialMT"/>
          <w:sz w:val="20"/>
          <w:szCs w:val="20"/>
        </w:rPr>
        <w:t xml:space="preserve">programas gubernamentales de incentivos para </w:t>
      </w:r>
      <w:r>
        <w:rPr>
          <w:rFonts w:ascii="ArialMT" w:hAnsi="ArialMT" w:cs="ArialMT"/>
          <w:sz w:val="20"/>
          <w:szCs w:val="20"/>
        </w:rPr>
        <w:t xml:space="preserve">la </w:t>
      </w:r>
      <w:r>
        <w:rPr>
          <w:rFonts w:ascii="ArialMT" w:hAnsi="ArialMT" w:cs="ArialMT"/>
          <w:sz w:val="20"/>
          <w:szCs w:val="20"/>
        </w:rPr>
        <w:t>producción de alimen</w:t>
      </w:r>
      <w:r>
        <w:rPr>
          <w:rFonts w:ascii="ArialMT" w:hAnsi="ArialMT" w:cs="ArialMT"/>
          <w:sz w:val="20"/>
          <w:szCs w:val="20"/>
        </w:rPr>
        <w:t xml:space="preserve">tos y la continuidad del ajuste </w:t>
      </w:r>
      <w:r>
        <w:rPr>
          <w:rFonts w:ascii="ArialMT" w:hAnsi="ArialMT" w:cs="ArialMT"/>
          <w:sz w:val="20"/>
          <w:szCs w:val="20"/>
        </w:rPr>
        <w:t>hacia la baja d</w:t>
      </w:r>
      <w:r>
        <w:rPr>
          <w:rFonts w:ascii="ArialMT" w:hAnsi="ArialMT" w:cs="ArialMT"/>
          <w:sz w:val="20"/>
          <w:szCs w:val="20"/>
        </w:rPr>
        <w:t xml:space="preserve">e los precios de algunos bienes que </w:t>
      </w:r>
      <w:r>
        <w:rPr>
          <w:rFonts w:ascii="ArialMT" w:hAnsi="ArialMT" w:cs="ArialMT"/>
          <w:sz w:val="20"/>
          <w:szCs w:val="20"/>
        </w:rPr>
        <w:t>subieron en el periodo 2007-08.</w:t>
      </w:r>
    </w:p>
    <w:p w:rsid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D60DC" w:rsidRPr="00ED60DC" w:rsidRDefault="00ED60DC" w:rsidP="00ED60D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El BCB reitera s</w:t>
      </w:r>
      <w:r>
        <w:rPr>
          <w:rFonts w:ascii="ArialMT" w:hAnsi="ArialMT" w:cs="ArialMT"/>
          <w:sz w:val="20"/>
          <w:szCs w:val="20"/>
        </w:rPr>
        <w:t xml:space="preserve">u compromiso con la estabilidad </w:t>
      </w:r>
      <w:r>
        <w:rPr>
          <w:rFonts w:ascii="ArialMT" w:hAnsi="ArialMT" w:cs="ArialMT"/>
          <w:sz w:val="20"/>
          <w:szCs w:val="20"/>
        </w:rPr>
        <w:t>macroeconómica, en</w:t>
      </w:r>
      <w:r>
        <w:rPr>
          <w:rFonts w:ascii="ArialMT" w:hAnsi="ArialMT" w:cs="ArialMT"/>
          <w:sz w:val="20"/>
          <w:szCs w:val="20"/>
        </w:rPr>
        <w:t xml:space="preserve"> especial de la baja inflación, y </w:t>
      </w:r>
      <w:r>
        <w:rPr>
          <w:rFonts w:ascii="ArialMT" w:hAnsi="ArialMT" w:cs="ArialMT"/>
          <w:sz w:val="20"/>
          <w:szCs w:val="20"/>
        </w:rPr>
        <w:t>de la estabilidad fi</w:t>
      </w:r>
      <w:r>
        <w:rPr>
          <w:rFonts w:ascii="ArialMT" w:hAnsi="ArialMT" w:cs="ArialMT"/>
          <w:sz w:val="20"/>
          <w:szCs w:val="20"/>
        </w:rPr>
        <w:t xml:space="preserve">nanciera, dentro de un marco de </w:t>
      </w:r>
      <w:r>
        <w:rPr>
          <w:rFonts w:ascii="ArialMT" w:hAnsi="ArialMT" w:cs="ArialMT"/>
          <w:sz w:val="20"/>
          <w:szCs w:val="20"/>
        </w:rPr>
        <w:t>apoyo a la act</w:t>
      </w:r>
      <w:r>
        <w:rPr>
          <w:rFonts w:ascii="ArialMT" w:hAnsi="ArialMT" w:cs="ArialMT"/>
          <w:sz w:val="20"/>
          <w:szCs w:val="20"/>
        </w:rPr>
        <w:t xml:space="preserve">ividad productiva, de manera de contribuir </w:t>
      </w:r>
      <w:r>
        <w:rPr>
          <w:rFonts w:ascii="ArialMT" w:hAnsi="ArialMT" w:cs="ArialMT"/>
          <w:sz w:val="20"/>
          <w:szCs w:val="20"/>
        </w:rPr>
        <w:t>al desarrollo económico y social del país.</w:t>
      </w:r>
      <w:bookmarkStart w:id="0" w:name="_GoBack"/>
      <w:bookmarkEnd w:id="0"/>
    </w:p>
    <w:sectPr w:rsidR="00ED60DC" w:rsidRPr="00ED6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0DC"/>
    <w:rsid w:val="00D16C80"/>
    <w:rsid w:val="00E0039A"/>
    <w:rsid w:val="00E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2420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2019-06-13T16:19:00Z</dcterms:created>
  <dcterms:modified xsi:type="dcterms:W3CDTF">2019-06-13T16:28:00Z</dcterms:modified>
</cp:coreProperties>
</file>