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B28C" w14:textId="77777777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Nama </w:t>
      </w:r>
      <w:r w:rsidRPr="00800A10">
        <w:rPr>
          <w:b/>
        </w:rPr>
        <w:tab/>
      </w:r>
      <w:r w:rsidRPr="00800A10">
        <w:rPr>
          <w:b/>
        </w:rPr>
        <w:tab/>
        <w:t>: Uti Nurbaiti</w:t>
      </w:r>
    </w:p>
    <w:p w14:paraId="645155A3" w14:textId="77777777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Nim </w:t>
      </w:r>
      <w:r w:rsidRPr="00800A10">
        <w:rPr>
          <w:b/>
        </w:rPr>
        <w:tab/>
      </w:r>
      <w:r w:rsidRPr="00800A10">
        <w:rPr>
          <w:b/>
        </w:rPr>
        <w:tab/>
        <w:t>: 050372565</w:t>
      </w:r>
    </w:p>
    <w:p w14:paraId="1F4F3192" w14:textId="772582D2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Mata </w:t>
      </w:r>
      <w:proofErr w:type="spellStart"/>
      <w:r w:rsidRPr="00800A10">
        <w:rPr>
          <w:b/>
        </w:rPr>
        <w:t>Kuliah</w:t>
      </w:r>
      <w:proofErr w:type="spellEnd"/>
      <w:r w:rsidRPr="00800A10">
        <w:rPr>
          <w:b/>
        </w:rPr>
        <w:tab/>
        <w:t xml:space="preserve">: </w:t>
      </w:r>
      <w:proofErr w:type="spellStart"/>
      <w:r w:rsidR="00162A0F" w:rsidRPr="00162A0F">
        <w:rPr>
          <w:b/>
        </w:rPr>
        <w:t>Teknologi</w:t>
      </w:r>
      <w:proofErr w:type="spellEnd"/>
      <w:r w:rsidR="00162A0F" w:rsidRPr="00162A0F">
        <w:rPr>
          <w:b/>
        </w:rPr>
        <w:t xml:space="preserve"> </w:t>
      </w:r>
      <w:proofErr w:type="spellStart"/>
      <w:r w:rsidR="00162A0F" w:rsidRPr="00162A0F">
        <w:rPr>
          <w:b/>
        </w:rPr>
        <w:t>Komunikasi</w:t>
      </w:r>
      <w:proofErr w:type="spellEnd"/>
      <w:r w:rsidR="00162A0F" w:rsidRPr="00162A0F">
        <w:rPr>
          <w:b/>
        </w:rPr>
        <w:t xml:space="preserve"> Dan </w:t>
      </w:r>
      <w:proofErr w:type="spellStart"/>
      <w:r w:rsidR="00162A0F" w:rsidRPr="00162A0F">
        <w:rPr>
          <w:b/>
        </w:rPr>
        <w:t>Informasi</w:t>
      </w:r>
      <w:proofErr w:type="spellEnd"/>
    </w:p>
    <w:p w14:paraId="3C2D8255" w14:textId="77777777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38EDDDFB" w14:textId="77777777" w:rsidR="00685DFF" w:rsidRPr="00800A10" w:rsidRDefault="00685DFF" w:rsidP="00F634B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 w:rsidRPr="00800A10">
        <w:rPr>
          <w:b/>
        </w:rPr>
        <w:t>Tugas</w:t>
      </w:r>
      <w:proofErr w:type="spellEnd"/>
      <w:r w:rsidRPr="00800A10">
        <w:rPr>
          <w:b/>
        </w:rPr>
        <w:t xml:space="preserve"> 1</w:t>
      </w:r>
    </w:p>
    <w:p w14:paraId="4D12F348" w14:textId="77777777" w:rsidR="001F3AB3" w:rsidRPr="001F3AB3" w:rsidRDefault="001F3AB3" w:rsidP="00F634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hd w:val="clear" w:color="auto" w:fill="FFFFFF"/>
          <w:lang w:val="en-ID"/>
        </w:rPr>
      </w:pPr>
      <w:proofErr w:type="spellStart"/>
      <w:r w:rsidRPr="001F3AB3">
        <w:rPr>
          <w:shd w:val="clear" w:color="auto" w:fill="FFFFFF"/>
          <w:lang w:val="en-ID"/>
        </w:rPr>
        <w:t>Menurut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Undang-undang</w:t>
      </w:r>
      <w:proofErr w:type="spellEnd"/>
      <w:r w:rsidRPr="001F3AB3">
        <w:rPr>
          <w:shd w:val="clear" w:color="auto" w:fill="FFFFFF"/>
          <w:lang w:val="en-ID"/>
        </w:rPr>
        <w:t xml:space="preserve"> No 43 </w:t>
      </w:r>
      <w:proofErr w:type="spellStart"/>
      <w:r w:rsidRPr="001F3AB3">
        <w:rPr>
          <w:shd w:val="clear" w:color="auto" w:fill="FFFFFF"/>
          <w:lang w:val="en-ID"/>
        </w:rPr>
        <w:t>Tahun</w:t>
      </w:r>
      <w:proofErr w:type="spellEnd"/>
      <w:r w:rsidRPr="001F3AB3">
        <w:rPr>
          <w:shd w:val="clear" w:color="auto" w:fill="FFFFFF"/>
          <w:lang w:val="en-ID"/>
        </w:rPr>
        <w:t xml:space="preserve"> 2007 </w:t>
      </w:r>
      <w:proofErr w:type="spellStart"/>
      <w:r w:rsidRPr="001F3AB3">
        <w:rPr>
          <w:shd w:val="clear" w:color="auto" w:fill="FFFFFF"/>
          <w:lang w:val="en-ID"/>
        </w:rPr>
        <w:t>tentang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dinyatakan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bahwa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sebuah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harus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dilengkapi</w:t>
      </w:r>
      <w:proofErr w:type="spellEnd"/>
      <w:r w:rsidRPr="001F3AB3">
        <w:rPr>
          <w:shd w:val="clear" w:color="auto" w:fill="FFFFFF"/>
          <w:lang w:val="en-ID"/>
        </w:rPr>
        <w:t xml:space="preserve"> oleh </w:t>
      </w:r>
      <w:proofErr w:type="spellStart"/>
      <w:r w:rsidRPr="001F3AB3">
        <w:rPr>
          <w:shd w:val="clear" w:color="auto" w:fill="FFFFFF"/>
          <w:lang w:val="en-ID"/>
        </w:rPr>
        <w:t>sarana</w:t>
      </w:r>
      <w:proofErr w:type="spellEnd"/>
      <w:r w:rsidRPr="001F3AB3">
        <w:rPr>
          <w:shd w:val="clear" w:color="auto" w:fill="FFFFFF"/>
          <w:lang w:val="en-ID"/>
        </w:rPr>
        <w:t xml:space="preserve"> dan </w:t>
      </w:r>
      <w:proofErr w:type="spellStart"/>
      <w:r w:rsidRPr="001F3AB3">
        <w:rPr>
          <w:shd w:val="clear" w:color="auto" w:fill="FFFFFF"/>
          <w:lang w:val="en-ID"/>
        </w:rPr>
        <w:t>prasarana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berorientasi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teknologi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informasi</w:t>
      </w:r>
      <w:proofErr w:type="spellEnd"/>
      <w:r w:rsidRPr="001F3AB3">
        <w:rPr>
          <w:shd w:val="clear" w:color="auto" w:fill="FFFFFF"/>
          <w:lang w:val="en-ID"/>
        </w:rPr>
        <w:t xml:space="preserve"> dan </w:t>
      </w:r>
      <w:proofErr w:type="spellStart"/>
      <w:r w:rsidRPr="001F3AB3">
        <w:rPr>
          <w:shd w:val="clear" w:color="auto" w:fill="FFFFFF"/>
          <w:lang w:val="en-ID"/>
        </w:rPr>
        <w:t>komunikasi</w:t>
      </w:r>
      <w:proofErr w:type="spellEnd"/>
      <w:r w:rsidRPr="001F3AB3">
        <w:rPr>
          <w:shd w:val="clear" w:color="auto" w:fill="FFFFFF"/>
          <w:lang w:val="en-ID"/>
        </w:rPr>
        <w:t>. </w:t>
      </w:r>
      <w:proofErr w:type="spellStart"/>
      <w:r w:rsidRPr="001F3AB3">
        <w:rPr>
          <w:shd w:val="clear" w:color="auto" w:fill="FFFFFF"/>
          <w:lang w:val="en-ID"/>
        </w:rPr>
        <w:t>Lakukan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observasi</w:t>
      </w:r>
      <w:proofErr w:type="spellEnd"/>
      <w:r w:rsidRPr="001F3AB3">
        <w:rPr>
          <w:shd w:val="clear" w:color="auto" w:fill="FFFFFF"/>
          <w:lang w:val="en-ID"/>
        </w:rPr>
        <w:t xml:space="preserve">/survey pada </w:t>
      </w:r>
      <w:proofErr w:type="spellStart"/>
      <w:r w:rsidRPr="001F3AB3">
        <w:rPr>
          <w:shd w:val="clear" w:color="auto" w:fill="FFFFFF"/>
          <w:lang w:val="en-ID"/>
        </w:rPr>
        <w:t>sebuah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, </w:t>
      </w:r>
      <w:proofErr w:type="spellStart"/>
      <w:r w:rsidRPr="001F3AB3">
        <w:rPr>
          <w:shd w:val="clear" w:color="auto" w:fill="FFFFFF"/>
          <w:lang w:val="en-ID"/>
        </w:rPr>
        <w:t>kemudian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buatlah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analisis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terhadap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anda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kunjungi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terkait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penerapan</w:t>
      </w:r>
      <w:proofErr w:type="spellEnd"/>
      <w:r w:rsidRPr="001F3AB3">
        <w:rPr>
          <w:shd w:val="clear" w:color="auto" w:fill="FFFFFF"/>
          <w:lang w:val="en-ID"/>
        </w:rPr>
        <w:t xml:space="preserve"> TI pada </w:t>
      </w:r>
      <w:proofErr w:type="spellStart"/>
      <w:r w:rsidRPr="001F3AB3">
        <w:rPr>
          <w:shd w:val="clear" w:color="auto" w:fill="FFFFFF"/>
          <w:lang w:val="en-ID"/>
        </w:rPr>
        <w:t>pengelolaan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serta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jabarkan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apa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saja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jenis-jenis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komputer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digunakan</w:t>
      </w:r>
      <w:proofErr w:type="spellEnd"/>
      <w:r w:rsidRPr="001F3AB3">
        <w:rPr>
          <w:shd w:val="clear" w:color="auto" w:fill="FFFFFF"/>
          <w:lang w:val="en-ID"/>
        </w:rPr>
        <w:t xml:space="preserve"> oleh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tersebut</w:t>
      </w:r>
      <w:proofErr w:type="spellEnd"/>
      <w:r w:rsidRPr="001F3AB3">
        <w:rPr>
          <w:shd w:val="clear" w:color="auto" w:fill="FFFFFF"/>
          <w:lang w:val="en-ID"/>
        </w:rPr>
        <w:t>. </w:t>
      </w:r>
      <w:proofErr w:type="spellStart"/>
      <w:proofErr w:type="gramStart"/>
      <w:r w:rsidRPr="001F3AB3">
        <w:rPr>
          <w:shd w:val="clear" w:color="auto" w:fill="FFFFFF"/>
          <w:lang w:val="en-ID"/>
        </w:rPr>
        <w:t>Catatan</w:t>
      </w:r>
      <w:proofErr w:type="spellEnd"/>
      <w:r w:rsidRPr="001F3AB3">
        <w:rPr>
          <w:shd w:val="clear" w:color="auto" w:fill="FFFFFF"/>
          <w:lang w:val="en-ID"/>
        </w:rPr>
        <w:t xml:space="preserve"> :</w:t>
      </w:r>
      <w:proofErr w:type="gram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lampirkan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foto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hasil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observasi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sebagai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bukti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dokumentasi</w:t>
      </w:r>
      <w:proofErr w:type="spellEnd"/>
      <w:r w:rsidRPr="001F3AB3">
        <w:rPr>
          <w:shd w:val="clear" w:color="auto" w:fill="FFFFFF"/>
          <w:lang w:val="en-ID"/>
        </w:rPr>
        <w:t>.  </w:t>
      </w:r>
    </w:p>
    <w:p w14:paraId="6B0BF196" w14:textId="77777777" w:rsidR="001F3AB3" w:rsidRPr="001F3AB3" w:rsidRDefault="001F3AB3" w:rsidP="00F634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hd w:val="clear" w:color="auto" w:fill="FFFFFF"/>
          <w:lang w:val="en-ID"/>
        </w:rPr>
      </w:pPr>
      <w:r w:rsidRPr="001F3AB3">
        <w:rPr>
          <w:shd w:val="clear" w:color="auto" w:fill="FFFFFF"/>
          <w:lang w:val="en-ID"/>
        </w:rPr>
        <w:t xml:space="preserve">Dari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anda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kunjungi</w:t>
      </w:r>
      <w:proofErr w:type="spellEnd"/>
      <w:r w:rsidRPr="001F3AB3">
        <w:rPr>
          <w:shd w:val="clear" w:color="auto" w:fill="FFFFFF"/>
          <w:lang w:val="en-ID"/>
        </w:rPr>
        <w:t>, software/</w:t>
      </w:r>
      <w:proofErr w:type="spellStart"/>
      <w:r w:rsidRPr="001F3AB3">
        <w:rPr>
          <w:shd w:val="clear" w:color="auto" w:fill="FFFFFF"/>
          <w:lang w:val="en-ID"/>
        </w:rPr>
        <w:t>aplikasi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apa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digunakan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dalam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penelusuran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informasi</w:t>
      </w:r>
      <w:proofErr w:type="spellEnd"/>
      <w:r w:rsidRPr="001F3AB3">
        <w:rPr>
          <w:shd w:val="clear" w:color="auto" w:fill="FFFFFF"/>
          <w:lang w:val="en-ID"/>
        </w:rPr>
        <w:t xml:space="preserve"> pada OPAC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? </w:t>
      </w:r>
      <w:proofErr w:type="spellStart"/>
      <w:r w:rsidRPr="001F3AB3">
        <w:rPr>
          <w:shd w:val="clear" w:color="auto" w:fill="FFFFFF"/>
          <w:lang w:val="en-ID"/>
        </w:rPr>
        <w:t>Jabarkan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analisis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kenapa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perpustakaan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memilih</w:t>
      </w:r>
      <w:proofErr w:type="spellEnd"/>
      <w:r w:rsidRPr="001F3AB3">
        <w:rPr>
          <w:shd w:val="clear" w:color="auto" w:fill="FFFFFF"/>
          <w:lang w:val="en-ID"/>
        </w:rPr>
        <w:t xml:space="preserve"> software </w:t>
      </w:r>
      <w:proofErr w:type="spellStart"/>
      <w:r w:rsidRPr="001F3AB3">
        <w:rPr>
          <w:shd w:val="clear" w:color="auto" w:fill="FFFFFF"/>
          <w:lang w:val="en-ID"/>
        </w:rPr>
        <w:t>tersebut</w:t>
      </w:r>
      <w:proofErr w:type="spellEnd"/>
      <w:r w:rsidRPr="001F3AB3">
        <w:rPr>
          <w:shd w:val="clear" w:color="auto" w:fill="FFFFFF"/>
          <w:lang w:val="en-ID"/>
        </w:rPr>
        <w:t xml:space="preserve">, </w:t>
      </w:r>
      <w:proofErr w:type="spellStart"/>
      <w:r w:rsidRPr="001F3AB3">
        <w:rPr>
          <w:shd w:val="clear" w:color="auto" w:fill="FFFFFF"/>
          <w:lang w:val="en-ID"/>
        </w:rPr>
        <w:t>bukan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aplikasi</w:t>
      </w:r>
      <w:proofErr w:type="spellEnd"/>
      <w:r w:rsidRPr="001F3AB3">
        <w:rPr>
          <w:shd w:val="clear" w:color="auto" w:fill="FFFFFF"/>
          <w:lang w:val="en-ID"/>
        </w:rPr>
        <w:t xml:space="preserve"> lain yang </w:t>
      </w:r>
      <w:proofErr w:type="spellStart"/>
      <w:r w:rsidRPr="001F3AB3">
        <w:rPr>
          <w:shd w:val="clear" w:color="auto" w:fill="FFFFFF"/>
          <w:lang w:val="en-ID"/>
        </w:rPr>
        <w:t>sejenis</w:t>
      </w:r>
      <w:proofErr w:type="spellEnd"/>
      <w:r w:rsidRPr="001F3AB3">
        <w:rPr>
          <w:shd w:val="clear" w:color="auto" w:fill="FFFFFF"/>
          <w:lang w:val="en-ID"/>
        </w:rPr>
        <w:t xml:space="preserve">? </w:t>
      </w:r>
      <w:proofErr w:type="spellStart"/>
      <w:r w:rsidRPr="001F3AB3">
        <w:rPr>
          <w:shd w:val="clear" w:color="auto" w:fill="FFFFFF"/>
          <w:lang w:val="en-ID"/>
        </w:rPr>
        <w:t>Jangan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lupa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untuk</w:t>
      </w:r>
      <w:proofErr w:type="spellEnd"/>
      <w:r w:rsidRPr="001F3AB3">
        <w:rPr>
          <w:shd w:val="clear" w:color="auto" w:fill="FFFFFF"/>
          <w:lang w:val="en-ID"/>
        </w:rPr>
        <w:t xml:space="preserve"> screenshot </w:t>
      </w:r>
      <w:proofErr w:type="spellStart"/>
      <w:r w:rsidRPr="001F3AB3">
        <w:rPr>
          <w:shd w:val="clear" w:color="auto" w:fill="FFFFFF"/>
          <w:lang w:val="en-ID"/>
        </w:rPr>
        <w:t>tampilan</w:t>
      </w:r>
      <w:proofErr w:type="spellEnd"/>
      <w:r w:rsidRPr="001F3AB3">
        <w:rPr>
          <w:shd w:val="clear" w:color="auto" w:fill="FFFFFF"/>
          <w:lang w:val="en-ID"/>
        </w:rPr>
        <w:t xml:space="preserve"> OPAC minimal 3 </w:t>
      </w:r>
      <w:proofErr w:type="spellStart"/>
      <w:r w:rsidRPr="001F3AB3">
        <w:rPr>
          <w:shd w:val="clear" w:color="auto" w:fill="FFFFFF"/>
          <w:lang w:val="en-ID"/>
        </w:rPr>
        <w:t>koleksi</w:t>
      </w:r>
      <w:proofErr w:type="spellEnd"/>
      <w:r w:rsidRPr="001F3AB3">
        <w:rPr>
          <w:shd w:val="clear" w:color="auto" w:fill="FFFFFF"/>
          <w:lang w:val="en-ID"/>
        </w:rPr>
        <w:t xml:space="preserve"> yang </w:t>
      </w:r>
      <w:proofErr w:type="spellStart"/>
      <w:r w:rsidRPr="001F3AB3">
        <w:rPr>
          <w:shd w:val="clear" w:color="auto" w:fill="FFFFFF"/>
          <w:lang w:val="en-ID"/>
        </w:rPr>
        <w:t>anda</w:t>
      </w:r>
      <w:proofErr w:type="spellEnd"/>
      <w:r w:rsidRPr="001F3AB3">
        <w:rPr>
          <w:shd w:val="clear" w:color="auto" w:fill="FFFFFF"/>
          <w:lang w:val="en-ID"/>
        </w:rPr>
        <w:t xml:space="preserve"> </w:t>
      </w:r>
      <w:proofErr w:type="spellStart"/>
      <w:r w:rsidRPr="001F3AB3">
        <w:rPr>
          <w:shd w:val="clear" w:color="auto" w:fill="FFFFFF"/>
          <w:lang w:val="en-ID"/>
        </w:rPr>
        <w:t>telusuri</w:t>
      </w:r>
      <w:proofErr w:type="spellEnd"/>
      <w:r w:rsidRPr="001F3AB3">
        <w:rPr>
          <w:shd w:val="clear" w:color="auto" w:fill="FFFFFF"/>
          <w:lang w:val="en-ID"/>
        </w:rPr>
        <w:t xml:space="preserve"> pada OPAC.</w:t>
      </w:r>
    </w:p>
    <w:p w14:paraId="4B6E0C98" w14:textId="77777777" w:rsidR="00162A0F" w:rsidRDefault="00162A0F" w:rsidP="00F634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</w:p>
    <w:p w14:paraId="0C9B738D" w14:textId="77777777" w:rsidR="00285795" w:rsidRDefault="00685DFF" w:rsidP="00F634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proofErr w:type="gramStart"/>
      <w:r w:rsidRPr="00800A10">
        <w:rPr>
          <w:b/>
        </w:rPr>
        <w:t>Jawaban</w:t>
      </w:r>
      <w:proofErr w:type="spellEnd"/>
      <w:r w:rsidRPr="00800A10">
        <w:rPr>
          <w:b/>
        </w:rPr>
        <w:t xml:space="preserve"> :</w:t>
      </w:r>
      <w:proofErr w:type="gramEnd"/>
    </w:p>
    <w:p w14:paraId="7A02C0DF" w14:textId="77777777" w:rsidR="00F634B6" w:rsidRDefault="00F634B6" w:rsidP="00F634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</w:p>
    <w:p w14:paraId="53BD43F1" w14:textId="44D180AA" w:rsidR="005C7488" w:rsidRDefault="00285795" w:rsidP="00B70D8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r w:rsidRPr="00285795">
        <w:rPr>
          <w:bCs/>
        </w:rPr>
        <w:t xml:space="preserve">Sarana yang </w:t>
      </w:r>
      <w:proofErr w:type="spellStart"/>
      <w:r w:rsidRPr="00285795">
        <w:rPr>
          <w:bCs/>
        </w:rPr>
        <w:t>digunakan</w:t>
      </w:r>
      <w:proofErr w:type="spellEnd"/>
      <w:r w:rsidRPr="00285795">
        <w:rPr>
          <w:bCs/>
        </w:rPr>
        <w:t xml:space="preserve"> </w:t>
      </w:r>
      <w:r>
        <w:rPr>
          <w:bCs/>
        </w:rPr>
        <w:t xml:space="preserve">oleh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berorientasi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komunikasi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>:</w:t>
      </w:r>
    </w:p>
    <w:p w14:paraId="17EC8A11" w14:textId="77777777" w:rsidR="004B7F6A" w:rsidRDefault="00285795" w:rsidP="00B70D8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426" w:hanging="284"/>
        <w:jc w:val="both"/>
        <w:rPr>
          <w:bCs/>
        </w:rPr>
      </w:pP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 server </w:t>
      </w:r>
    </w:p>
    <w:p w14:paraId="6EDF660C" w14:textId="16A9528E" w:rsidR="00285795" w:rsidRPr="004B7F6A" w:rsidRDefault="004B7F6A" w:rsidP="00B70D8C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K</w:t>
      </w:r>
      <w:r w:rsidR="00285795" w:rsidRPr="004B7F6A">
        <w:rPr>
          <w:bCs/>
        </w:rPr>
        <w:t>omputer</w:t>
      </w:r>
      <w:proofErr w:type="spellEnd"/>
      <w:r w:rsidR="00285795" w:rsidRPr="004B7F6A">
        <w:rPr>
          <w:bCs/>
        </w:rPr>
        <w:t xml:space="preserve"> server </w:t>
      </w:r>
      <w:proofErr w:type="spellStart"/>
      <w:r w:rsidR="00285795" w:rsidRPr="004B7F6A">
        <w:rPr>
          <w:bCs/>
        </w:rPr>
        <w:t>digunakan</w:t>
      </w:r>
      <w:proofErr w:type="spellEnd"/>
      <w:r w:rsidR="00285795" w:rsidRPr="004B7F6A">
        <w:rPr>
          <w:bCs/>
        </w:rPr>
        <w:t xml:space="preserve"> </w:t>
      </w:r>
      <w:proofErr w:type="spellStart"/>
      <w:r w:rsidR="00285795" w:rsidRPr="004B7F6A">
        <w:rPr>
          <w:bCs/>
        </w:rPr>
        <w:t>untuk</w:t>
      </w:r>
      <w:proofErr w:type="spellEnd"/>
      <w:r w:rsidR="00285795" w:rsidRPr="004B7F6A">
        <w:rPr>
          <w:bCs/>
        </w:rPr>
        <w:t xml:space="preserve"> </w:t>
      </w:r>
      <w:proofErr w:type="spellStart"/>
      <w:r w:rsidR="00285795" w:rsidRPr="004B7F6A">
        <w:rPr>
          <w:bCs/>
        </w:rPr>
        <w:t>menyimpan</w:t>
      </w:r>
      <w:proofErr w:type="spellEnd"/>
      <w:r w:rsidR="00285795" w:rsidRPr="004B7F6A">
        <w:rPr>
          <w:bCs/>
        </w:rPr>
        <w:t xml:space="preserve"> dan </w:t>
      </w:r>
      <w:proofErr w:type="spellStart"/>
      <w:r w:rsidR="00285795" w:rsidRPr="004B7F6A">
        <w:rPr>
          <w:bCs/>
        </w:rPr>
        <w:t>mengolah</w:t>
      </w:r>
      <w:proofErr w:type="spellEnd"/>
      <w:r w:rsidR="00285795" w:rsidRPr="004B7F6A">
        <w:rPr>
          <w:bCs/>
        </w:rPr>
        <w:t xml:space="preserve"> d</w:t>
      </w:r>
      <w:r w:rsidR="00F634B6" w:rsidRPr="004B7F6A">
        <w:rPr>
          <w:bCs/>
        </w:rPr>
        <w:t xml:space="preserve">ata </w:t>
      </w:r>
      <w:proofErr w:type="spellStart"/>
      <w:r w:rsidR="00F634B6" w:rsidRPr="004B7F6A">
        <w:rPr>
          <w:bCs/>
        </w:rPr>
        <w:t>perpustakaan</w:t>
      </w:r>
      <w:proofErr w:type="spellEnd"/>
      <w:r w:rsidR="00F634B6" w:rsidRPr="004B7F6A">
        <w:rPr>
          <w:bCs/>
        </w:rPr>
        <w:t xml:space="preserve"> </w:t>
      </w:r>
      <w:proofErr w:type="spellStart"/>
      <w:r w:rsidR="00F634B6" w:rsidRPr="004B7F6A">
        <w:rPr>
          <w:bCs/>
        </w:rPr>
        <w:t>seperti</w:t>
      </w:r>
      <w:proofErr w:type="spellEnd"/>
      <w:r w:rsidR="00F634B6" w:rsidRPr="004B7F6A">
        <w:rPr>
          <w:bCs/>
        </w:rPr>
        <w:t xml:space="preserve"> data </w:t>
      </w:r>
      <w:proofErr w:type="spellStart"/>
      <w:r w:rsidR="00F634B6" w:rsidRPr="004B7F6A">
        <w:rPr>
          <w:bCs/>
        </w:rPr>
        <w:t>anggota</w:t>
      </w:r>
      <w:proofErr w:type="spellEnd"/>
      <w:r w:rsidR="00F634B6" w:rsidRPr="004B7F6A">
        <w:rPr>
          <w:bCs/>
        </w:rPr>
        <w:t xml:space="preserve">, data </w:t>
      </w:r>
      <w:proofErr w:type="spellStart"/>
      <w:r w:rsidR="00F634B6" w:rsidRPr="004B7F6A">
        <w:rPr>
          <w:bCs/>
        </w:rPr>
        <w:t>buku</w:t>
      </w:r>
      <w:proofErr w:type="spellEnd"/>
      <w:r w:rsidR="00F634B6" w:rsidRPr="004B7F6A">
        <w:rPr>
          <w:bCs/>
        </w:rPr>
        <w:t xml:space="preserve">, dan data </w:t>
      </w:r>
      <w:proofErr w:type="spellStart"/>
      <w:r w:rsidR="00F634B6" w:rsidRPr="004B7F6A">
        <w:rPr>
          <w:bCs/>
        </w:rPr>
        <w:t>peminjaman</w:t>
      </w:r>
      <w:proofErr w:type="spellEnd"/>
      <w:r w:rsidR="00F634B6" w:rsidRPr="004B7F6A">
        <w:rPr>
          <w:bCs/>
        </w:rPr>
        <w:t>.</w:t>
      </w:r>
    </w:p>
    <w:p w14:paraId="3EB5670C" w14:textId="77777777" w:rsidR="004B7F6A" w:rsidRDefault="00F634B6" w:rsidP="00B70D8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426" w:hanging="284"/>
        <w:jc w:val="both"/>
        <w:rPr>
          <w:bCs/>
        </w:rPr>
      </w:pP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 admin </w:t>
      </w:r>
    </w:p>
    <w:p w14:paraId="4EA1CB6B" w14:textId="5EC82161" w:rsidR="00F634B6" w:rsidRPr="004B7F6A" w:rsidRDefault="00F634B6" w:rsidP="00B70D8C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 w:rsidRPr="004B7F6A">
        <w:rPr>
          <w:bCs/>
        </w:rPr>
        <w:t>Komputer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ini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digunakan</w:t>
      </w:r>
      <w:proofErr w:type="spellEnd"/>
      <w:r w:rsidRPr="004B7F6A">
        <w:rPr>
          <w:bCs/>
        </w:rPr>
        <w:t xml:space="preserve"> oleh </w:t>
      </w:r>
      <w:proofErr w:type="spellStart"/>
      <w:r w:rsidRPr="004B7F6A">
        <w:rPr>
          <w:bCs/>
        </w:rPr>
        <w:t>pustakawan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untuk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mengerjakan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segala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tugas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administrasi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terkait</w:t>
      </w:r>
      <w:proofErr w:type="spellEnd"/>
      <w:r w:rsidRPr="004B7F6A">
        <w:rPr>
          <w:bCs/>
        </w:rPr>
        <w:t xml:space="preserve"> di </w:t>
      </w:r>
      <w:proofErr w:type="spellStart"/>
      <w:r w:rsidRPr="004B7F6A">
        <w:rPr>
          <w:bCs/>
        </w:rPr>
        <w:t>perpustakaan</w:t>
      </w:r>
      <w:proofErr w:type="spellEnd"/>
      <w:r w:rsidRPr="004B7F6A">
        <w:rPr>
          <w:bCs/>
        </w:rPr>
        <w:t>.</w:t>
      </w:r>
    </w:p>
    <w:p w14:paraId="286F66A8" w14:textId="77777777" w:rsidR="004B7F6A" w:rsidRDefault="004D2938" w:rsidP="00B70D8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426" w:hanging="284"/>
        <w:jc w:val="both"/>
        <w:rPr>
          <w:bCs/>
        </w:rPr>
      </w:pP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 OPAC</w:t>
      </w:r>
    </w:p>
    <w:p w14:paraId="2617D315" w14:textId="77777777" w:rsidR="004B7F6A" w:rsidRDefault="004D2938" w:rsidP="00B70D8C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 w:rsidRPr="004B7F6A">
        <w:rPr>
          <w:bCs/>
        </w:rPr>
        <w:t>Komputer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ini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digunakan</w:t>
      </w:r>
      <w:proofErr w:type="spellEnd"/>
      <w:r w:rsidRPr="004B7F6A">
        <w:rPr>
          <w:bCs/>
        </w:rPr>
        <w:t xml:space="preserve"> oleh </w:t>
      </w:r>
      <w:proofErr w:type="spellStart"/>
      <w:r w:rsidRPr="004B7F6A">
        <w:rPr>
          <w:bCs/>
        </w:rPr>
        <w:t>pustakawan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untuk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mengakses</w:t>
      </w:r>
      <w:proofErr w:type="spellEnd"/>
      <w:r w:rsidRPr="004B7F6A">
        <w:rPr>
          <w:bCs/>
        </w:rPr>
        <w:t xml:space="preserve"> data </w:t>
      </w:r>
      <w:proofErr w:type="spellStart"/>
      <w:r w:rsidRPr="004B7F6A">
        <w:rPr>
          <w:bCs/>
        </w:rPr>
        <w:t>perpustakaan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atau</w:t>
      </w:r>
      <w:proofErr w:type="spellEnd"/>
      <w:r w:rsidRPr="004B7F6A">
        <w:rPr>
          <w:bCs/>
        </w:rPr>
        <w:t xml:space="preserve"> OPAC </w:t>
      </w:r>
      <w:proofErr w:type="spellStart"/>
      <w:r w:rsidRPr="004B7F6A">
        <w:rPr>
          <w:bCs/>
        </w:rPr>
        <w:t>buku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sehingga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pemustaka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dapat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dengan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mudah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mencari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buku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rujukan</w:t>
      </w:r>
      <w:proofErr w:type="spellEnd"/>
      <w:r w:rsidRPr="004B7F6A">
        <w:rPr>
          <w:bCs/>
        </w:rPr>
        <w:t xml:space="preserve"> dan </w:t>
      </w:r>
      <w:proofErr w:type="spellStart"/>
      <w:r w:rsidRPr="004B7F6A">
        <w:rPr>
          <w:bCs/>
        </w:rPr>
        <w:t>referensi</w:t>
      </w:r>
      <w:proofErr w:type="spellEnd"/>
      <w:r w:rsidRPr="004B7F6A">
        <w:rPr>
          <w:bCs/>
        </w:rPr>
        <w:t xml:space="preserve"> yang </w:t>
      </w:r>
      <w:proofErr w:type="spellStart"/>
      <w:r w:rsidRPr="004B7F6A">
        <w:rPr>
          <w:bCs/>
        </w:rPr>
        <w:t>ingin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dicari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atau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dibaca</w:t>
      </w:r>
      <w:proofErr w:type="spellEnd"/>
      <w:r w:rsidRPr="004B7F6A">
        <w:rPr>
          <w:bCs/>
        </w:rPr>
        <w:t>.</w:t>
      </w:r>
    </w:p>
    <w:p w14:paraId="73CDB672" w14:textId="77777777" w:rsidR="004B7F6A" w:rsidRDefault="004D2938" w:rsidP="004B7F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rPr>
          <w:bCs/>
        </w:rPr>
      </w:pPr>
      <w:proofErr w:type="spellStart"/>
      <w:r>
        <w:rPr>
          <w:bCs/>
        </w:rPr>
        <w:lastRenderedPageBreak/>
        <w:t>Komputer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pemustaka</w:t>
      </w:r>
      <w:proofErr w:type="spellEnd"/>
      <w:r>
        <w:rPr>
          <w:bCs/>
        </w:rPr>
        <w:t xml:space="preserve"> </w:t>
      </w:r>
    </w:p>
    <w:p w14:paraId="120FD840" w14:textId="04E7DB3B" w:rsidR="004B7F6A" w:rsidRDefault="004D2938" w:rsidP="004B7F6A">
      <w:pPr>
        <w:pStyle w:val="NormalWeb"/>
        <w:shd w:val="clear" w:color="auto" w:fill="FFFFFF"/>
        <w:spacing w:before="0" w:beforeAutospacing="0" w:after="0" w:afterAutospacing="0" w:line="360" w:lineRule="auto"/>
        <w:ind w:left="284"/>
        <w:jc w:val="both"/>
        <w:rPr>
          <w:bCs/>
        </w:rPr>
      </w:pPr>
      <w:proofErr w:type="spellStart"/>
      <w:r w:rsidRPr="004B7F6A">
        <w:rPr>
          <w:bCs/>
        </w:rPr>
        <w:t>Komputer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pemustaka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digunakan</w:t>
      </w:r>
      <w:proofErr w:type="spellEnd"/>
      <w:r w:rsidRPr="004B7F6A">
        <w:rPr>
          <w:bCs/>
        </w:rPr>
        <w:t xml:space="preserve"> oleh </w:t>
      </w:r>
      <w:proofErr w:type="spellStart"/>
      <w:r w:rsidRPr="004B7F6A">
        <w:rPr>
          <w:bCs/>
        </w:rPr>
        <w:t>anggota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perpustakaan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dalam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mencari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informasi</w:t>
      </w:r>
      <w:proofErr w:type="spellEnd"/>
      <w:r w:rsidRPr="004B7F6A">
        <w:rPr>
          <w:bCs/>
        </w:rPr>
        <w:t xml:space="preserve"> dan </w:t>
      </w:r>
      <w:proofErr w:type="spellStart"/>
      <w:r w:rsidRPr="004B7F6A">
        <w:rPr>
          <w:bCs/>
        </w:rPr>
        <w:t>bisa</w:t>
      </w:r>
      <w:proofErr w:type="spellEnd"/>
      <w:r w:rsidRPr="004B7F6A">
        <w:rPr>
          <w:bCs/>
        </w:rPr>
        <w:t xml:space="preserve"> juga </w:t>
      </w:r>
      <w:proofErr w:type="spellStart"/>
      <w:r w:rsidRPr="004B7F6A">
        <w:rPr>
          <w:bCs/>
        </w:rPr>
        <w:t>digunaan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untuk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menelusur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informasi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terkait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tugas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mata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kuliah</w:t>
      </w:r>
      <w:proofErr w:type="spellEnd"/>
      <w:r w:rsidRPr="004B7F6A">
        <w:rPr>
          <w:bCs/>
        </w:rPr>
        <w:t xml:space="preserve"> </w:t>
      </w:r>
      <w:proofErr w:type="spellStart"/>
      <w:r w:rsidRPr="004B7F6A">
        <w:rPr>
          <w:bCs/>
        </w:rPr>
        <w:t>atau</w:t>
      </w:r>
      <w:proofErr w:type="spellEnd"/>
      <w:r w:rsidRPr="004B7F6A">
        <w:rPr>
          <w:bCs/>
        </w:rPr>
        <w:t xml:space="preserve"> </w:t>
      </w:r>
      <w:r w:rsidR="00E72D2D" w:rsidRPr="004B7F6A">
        <w:rPr>
          <w:bCs/>
        </w:rPr>
        <w:t>Pelajaran.</w:t>
      </w:r>
    </w:p>
    <w:p w14:paraId="400F2598" w14:textId="32A5C57F" w:rsidR="004B7F6A" w:rsidRDefault="004B7F6A" w:rsidP="001905A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 xml:space="preserve">Dalam </w:t>
      </w:r>
      <w:proofErr w:type="spellStart"/>
      <w:r>
        <w:rPr>
          <w:bCs/>
        </w:rPr>
        <w:t>pengolahan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komunikasi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memudahkan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pelayanan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masyarakat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Bebrapa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penerapan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komunikasi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pengelolaan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>:</w:t>
      </w:r>
    </w:p>
    <w:p w14:paraId="523BB8B3" w14:textId="2FC2EDE8" w:rsidR="004B7F6A" w:rsidRDefault="004B7F6A" w:rsidP="001905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Katalog</w:t>
      </w:r>
      <w:proofErr w:type="spellEnd"/>
      <w:r>
        <w:rPr>
          <w:bCs/>
        </w:rPr>
        <w:t xml:space="preserve"> online </w:t>
      </w:r>
    </w:p>
    <w:p w14:paraId="49722AF3" w14:textId="575E50BD" w:rsidR="004B7F6A" w:rsidRDefault="004B7F6A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Katalok</w:t>
      </w:r>
      <w:proofErr w:type="spellEnd"/>
      <w:r>
        <w:rPr>
          <w:bCs/>
        </w:rPr>
        <w:t xml:space="preserve"> online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memungkinkan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mencari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buku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peminjaman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online.</w:t>
      </w:r>
    </w:p>
    <w:p w14:paraId="7F804EC1" w14:textId="0C87A180" w:rsidR="004B7F6A" w:rsidRDefault="004B7F6A" w:rsidP="001905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digital</w:t>
      </w:r>
    </w:p>
    <w:p w14:paraId="46BB832F" w14:textId="3ECF95C5" w:rsidR="004B7F6A" w:rsidRDefault="001A17DB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digital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memungkinkan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koleksi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online.</w:t>
      </w:r>
    </w:p>
    <w:p w14:paraId="0086A83C" w14:textId="1E35292B" w:rsidR="001A17DB" w:rsidRDefault="001A17DB" w:rsidP="001905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Layanan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referensi</w:t>
      </w:r>
      <w:proofErr w:type="spellEnd"/>
      <w:r>
        <w:rPr>
          <w:bCs/>
        </w:rPr>
        <w:t xml:space="preserve"> online </w:t>
      </w:r>
    </w:p>
    <w:p w14:paraId="55E439FF" w14:textId="34E3060F" w:rsidR="001A17DB" w:rsidRDefault="001A17DB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Layanan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refrensi</w:t>
      </w:r>
      <w:proofErr w:type="spellEnd"/>
      <w:r>
        <w:rPr>
          <w:bCs/>
        </w:rPr>
        <w:t xml:space="preserve"> online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memungkinkan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mendapatkan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bantuan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mencari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email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chat.</w:t>
      </w:r>
    </w:p>
    <w:p w14:paraId="4A1166E1" w14:textId="564BC373" w:rsidR="001A17DB" w:rsidRDefault="001A17DB" w:rsidP="001905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</w:p>
    <w:p w14:paraId="52A228E1" w14:textId="3E35EAD6" w:rsidR="00B55769" w:rsidRDefault="001A17DB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memungkinkan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mengelola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efisien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akurat</w:t>
      </w:r>
      <w:proofErr w:type="spellEnd"/>
      <w:r>
        <w:rPr>
          <w:bCs/>
        </w:rPr>
        <w:t>.</w:t>
      </w:r>
    </w:p>
    <w:p w14:paraId="5ED81C8B" w14:textId="77777777" w:rsidR="001905AE" w:rsidRDefault="001905AE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</w:p>
    <w:p w14:paraId="77536797" w14:textId="46A79124" w:rsidR="003608A1" w:rsidRDefault="003608A1" w:rsidP="001905A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bCs/>
        </w:rPr>
      </w:pPr>
      <w:proofErr w:type="spellStart"/>
      <w:r>
        <w:rPr>
          <w:bCs/>
        </w:rPr>
        <w:t>INSLIS</w:t>
      </w:r>
      <w:r w:rsidR="003A7BC3">
        <w:rPr>
          <w:bCs/>
        </w:rPr>
        <w:t>L</w:t>
      </w:r>
      <w:r>
        <w:rPr>
          <w:bCs/>
        </w:rPr>
        <w:t>ite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lunak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otomasi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dibangun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dilemb</w:t>
      </w:r>
      <w:r w:rsidR="0032138B">
        <w:rPr>
          <w:bCs/>
        </w:rPr>
        <w:t>angkan</w:t>
      </w:r>
      <w:proofErr w:type="spellEnd"/>
      <w:r w:rsidR="0032138B">
        <w:rPr>
          <w:bCs/>
        </w:rPr>
        <w:t xml:space="preserve"> oleh </w:t>
      </w:r>
      <w:proofErr w:type="spellStart"/>
      <w:r w:rsidR="0032138B">
        <w:rPr>
          <w:bCs/>
        </w:rPr>
        <w:t>Perpustakaan</w:t>
      </w:r>
      <w:proofErr w:type="spellEnd"/>
      <w:r w:rsidR="0032138B">
        <w:rPr>
          <w:bCs/>
        </w:rPr>
        <w:t xml:space="preserve"> Nasional Republic Indonesia </w:t>
      </w:r>
      <w:proofErr w:type="spellStart"/>
      <w:r w:rsidR="0032138B">
        <w:rPr>
          <w:bCs/>
        </w:rPr>
        <w:t>tahun</w:t>
      </w:r>
      <w:proofErr w:type="spellEnd"/>
      <w:r w:rsidR="0032138B">
        <w:rPr>
          <w:bCs/>
        </w:rPr>
        <w:t xml:space="preserve"> 2011. </w:t>
      </w:r>
      <w:proofErr w:type="spellStart"/>
      <w:r w:rsidR="0032138B">
        <w:rPr>
          <w:bCs/>
        </w:rPr>
        <w:t>INLIS</w:t>
      </w:r>
      <w:r w:rsidR="003A7BC3">
        <w:rPr>
          <w:bCs/>
        </w:rPr>
        <w:t>L</w:t>
      </w:r>
      <w:r w:rsidR="0032138B">
        <w:rPr>
          <w:bCs/>
        </w:rPr>
        <w:t>ite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memiliki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banyak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filtur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baru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untuk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lebih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memudahkan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pengelolahan</w:t>
      </w:r>
      <w:proofErr w:type="spellEnd"/>
      <w:r w:rsidR="0032138B">
        <w:rPr>
          <w:bCs/>
        </w:rPr>
        <w:t xml:space="preserve"> data dan </w:t>
      </w:r>
      <w:proofErr w:type="spellStart"/>
      <w:r w:rsidR="0032138B">
        <w:rPr>
          <w:bCs/>
        </w:rPr>
        <w:t>mengingkatkan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pelayanan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perpustakaan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antara</w:t>
      </w:r>
      <w:proofErr w:type="spellEnd"/>
      <w:r w:rsidR="0032138B">
        <w:rPr>
          <w:bCs/>
        </w:rPr>
        <w:t xml:space="preserve"> lain form </w:t>
      </w:r>
      <w:proofErr w:type="spellStart"/>
      <w:r w:rsidR="0032138B">
        <w:rPr>
          <w:bCs/>
        </w:rPr>
        <w:t>entri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katalog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sederhana</w:t>
      </w:r>
      <w:proofErr w:type="spellEnd"/>
      <w:r w:rsidR="0032138B">
        <w:rPr>
          <w:bCs/>
        </w:rPr>
        <w:t xml:space="preserve">, </w:t>
      </w:r>
      <w:proofErr w:type="spellStart"/>
      <w:r w:rsidR="0032138B">
        <w:rPr>
          <w:bCs/>
        </w:rPr>
        <w:t>kardeks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terbitan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berkala</w:t>
      </w:r>
      <w:proofErr w:type="spellEnd"/>
      <w:r w:rsidR="0032138B">
        <w:rPr>
          <w:bCs/>
        </w:rPr>
        <w:t xml:space="preserve">, </w:t>
      </w:r>
      <w:proofErr w:type="spellStart"/>
      <w:r w:rsidR="0032138B">
        <w:rPr>
          <w:bCs/>
        </w:rPr>
        <w:t>pemilihan</w:t>
      </w:r>
      <w:proofErr w:type="spellEnd"/>
      <w:r w:rsidR="0032138B">
        <w:rPr>
          <w:bCs/>
        </w:rPr>
        <w:t xml:space="preserve"> model </w:t>
      </w:r>
      <w:proofErr w:type="spellStart"/>
      <w:r w:rsidR="0032138B">
        <w:rPr>
          <w:bCs/>
        </w:rPr>
        <w:t>kartu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anggota</w:t>
      </w:r>
      <w:proofErr w:type="spellEnd"/>
      <w:r w:rsidR="0032138B">
        <w:rPr>
          <w:bCs/>
        </w:rPr>
        <w:t xml:space="preserve">, facet search pada </w:t>
      </w:r>
      <w:proofErr w:type="spellStart"/>
      <w:r w:rsidR="0032138B">
        <w:rPr>
          <w:bCs/>
        </w:rPr>
        <w:t>modul</w:t>
      </w:r>
      <w:proofErr w:type="spellEnd"/>
      <w:r w:rsidR="0032138B">
        <w:rPr>
          <w:bCs/>
        </w:rPr>
        <w:t xml:space="preserve"> OPAC, dan </w:t>
      </w:r>
      <w:proofErr w:type="spellStart"/>
      <w:r w:rsidR="0032138B">
        <w:rPr>
          <w:bCs/>
        </w:rPr>
        <w:t>banyak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modul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lainnya</w:t>
      </w:r>
      <w:proofErr w:type="spellEnd"/>
      <w:r w:rsidR="0032138B">
        <w:rPr>
          <w:bCs/>
        </w:rPr>
        <w:t>.</w:t>
      </w:r>
    </w:p>
    <w:p w14:paraId="423B99B2" w14:textId="3C080A89" w:rsidR="0032138B" w:rsidRDefault="001905AE" w:rsidP="001905AE">
      <w:pPr>
        <w:pStyle w:val="NormalWeb"/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bCs/>
        </w:rPr>
      </w:pPr>
      <w:r>
        <w:rPr>
          <w:bCs/>
        </w:rPr>
        <w:t xml:space="preserve">       </w:t>
      </w:r>
      <w:proofErr w:type="spellStart"/>
      <w:r w:rsidR="0032138B">
        <w:rPr>
          <w:bCs/>
        </w:rPr>
        <w:t>INSLIS</w:t>
      </w:r>
      <w:r w:rsidR="003A7BC3">
        <w:rPr>
          <w:bCs/>
        </w:rPr>
        <w:t>L</w:t>
      </w:r>
      <w:r w:rsidR="0032138B">
        <w:rPr>
          <w:bCs/>
        </w:rPr>
        <w:t>ite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yaitu</w:t>
      </w:r>
      <w:proofErr w:type="spellEnd"/>
      <w:r w:rsidR="0032138B">
        <w:rPr>
          <w:bCs/>
        </w:rPr>
        <w:t xml:space="preserve"> salah </w:t>
      </w:r>
      <w:proofErr w:type="spellStart"/>
      <w:r w:rsidR="0032138B">
        <w:rPr>
          <w:bCs/>
        </w:rPr>
        <w:t>satu</w:t>
      </w:r>
      <w:proofErr w:type="spellEnd"/>
      <w:r w:rsidR="0032138B">
        <w:rPr>
          <w:bCs/>
        </w:rPr>
        <w:t xml:space="preserve"> </w:t>
      </w:r>
      <w:proofErr w:type="spellStart"/>
      <w:r w:rsidR="0032138B">
        <w:rPr>
          <w:bCs/>
        </w:rPr>
        <w:t>jenis</w:t>
      </w:r>
      <w:proofErr w:type="spellEnd"/>
      <w:r w:rsidR="0032138B">
        <w:rPr>
          <w:bCs/>
        </w:rPr>
        <w:t xml:space="preserve"> </w:t>
      </w:r>
      <w:r w:rsidR="003A7BC3">
        <w:rPr>
          <w:bCs/>
        </w:rPr>
        <w:t xml:space="preserve">website </w:t>
      </w:r>
      <w:proofErr w:type="spellStart"/>
      <w:r w:rsidR="003A7BC3">
        <w:rPr>
          <w:bCs/>
        </w:rPr>
        <w:t>perpustakaan</w:t>
      </w:r>
      <w:proofErr w:type="spellEnd"/>
      <w:r w:rsidR="003A7BC3">
        <w:rPr>
          <w:bCs/>
        </w:rPr>
        <w:t xml:space="preserve"> yang </w:t>
      </w:r>
      <w:proofErr w:type="spellStart"/>
      <w:r w:rsidR="003A7BC3">
        <w:rPr>
          <w:bCs/>
        </w:rPr>
        <w:t>dapat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digunakan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sebagai</w:t>
      </w:r>
      <w:proofErr w:type="spellEnd"/>
      <w:r w:rsidR="003A7BC3">
        <w:rPr>
          <w:bCs/>
        </w:rPr>
        <w:t xml:space="preserve"> media </w:t>
      </w:r>
      <w:proofErr w:type="spellStart"/>
      <w:r w:rsidR="003A7BC3">
        <w:rPr>
          <w:bCs/>
        </w:rPr>
        <w:t>bagi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perpustakaan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untuk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mendapatkan</w:t>
      </w:r>
      <w:proofErr w:type="spellEnd"/>
      <w:r w:rsidR="003A7BC3">
        <w:rPr>
          <w:bCs/>
        </w:rPr>
        <w:t xml:space="preserve"> feedback </w:t>
      </w:r>
      <w:proofErr w:type="spellStart"/>
      <w:r w:rsidR="003A7BC3">
        <w:rPr>
          <w:bCs/>
        </w:rPr>
        <w:t>atau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masukan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dari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anggota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perpustaan</w:t>
      </w:r>
      <w:proofErr w:type="spellEnd"/>
      <w:r w:rsidR="003A7BC3">
        <w:rPr>
          <w:bCs/>
        </w:rPr>
        <w:t xml:space="preserve"> dan </w:t>
      </w:r>
      <w:proofErr w:type="spellStart"/>
      <w:r w:rsidR="003A7BC3">
        <w:rPr>
          <w:bCs/>
        </w:rPr>
        <w:t>sebagai</w:t>
      </w:r>
      <w:proofErr w:type="spellEnd"/>
      <w:r w:rsidR="003A7BC3">
        <w:rPr>
          <w:bCs/>
        </w:rPr>
        <w:t xml:space="preserve"> media </w:t>
      </w:r>
      <w:proofErr w:type="spellStart"/>
      <w:r w:rsidR="003A7BC3">
        <w:rPr>
          <w:bCs/>
        </w:rPr>
        <w:t>interaksi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antara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pestakawan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dengan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pemustaka</w:t>
      </w:r>
      <w:proofErr w:type="spellEnd"/>
      <w:r w:rsidR="003A7BC3">
        <w:rPr>
          <w:bCs/>
        </w:rPr>
        <w:t xml:space="preserve"> dan </w:t>
      </w:r>
      <w:proofErr w:type="spellStart"/>
      <w:r w:rsidR="003A7BC3">
        <w:rPr>
          <w:bCs/>
        </w:rPr>
        <w:t>mengelola</w:t>
      </w:r>
      <w:proofErr w:type="spellEnd"/>
      <w:r w:rsidR="003A7BC3">
        <w:rPr>
          <w:bCs/>
        </w:rPr>
        <w:t xml:space="preserve"> data </w:t>
      </w:r>
      <w:proofErr w:type="spellStart"/>
      <w:r w:rsidR="003A7BC3">
        <w:rPr>
          <w:bCs/>
        </w:rPr>
        <w:t>koleksi</w:t>
      </w:r>
      <w:proofErr w:type="spellEnd"/>
      <w:r w:rsidR="003A7BC3">
        <w:rPr>
          <w:bCs/>
        </w:rPr>
        <w:t xml:space="preserve"> di </w:t>
      </w:r>
      <w:proofErr w:type="spellStart"/>
      <w:r w:rsidR="003A7BC3">
        <w:rPr>
          <w:bCs/>
        </w:rPr>
        <w:t>perpustakaan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dalam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pengelolaan</w:t>
      </w:r>
      <w:proofErr w:type="spellEnd"/>
      <w:r w:rsidR="003A7BC3">
        <w:rPr>
          <w:bCs/>
        </w:rPr>
        <w:t xml:space="preserve"> </w:t>
      </w:r>
      <w:proofErr w:type="spellStart"/>
      <w:r w:rsidR="003A7BC3">
        <w:rPr>
          <w:bCs/>
        </w:rPr>
        <w:t>perpustakaan</w:t>
      </w:r>
      <w:proofErr w:type="spellEnd"/>
      <w:r w:rsidR="003A7BC3">
        <w:rPr>
          <w:bCs/>
        </w:rPr>
        <w:t>.</w:t>
      </w:r>
    </w:p>
    <w:p w14:paraId="7E3908F4" w14:textId="77777777" w:rsidR="00AB335B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</w:p>
    <w:p w14:paraId="0654781C" w14:textId="77777777" w:rsidR="00AB335B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</w:p>
    <w:p w14:paraId="7C11E282" w14:textId="303BEF34" w:rsidR="003A7BC3" w:rsidRDefault="003A7BC3" w:rsidP="00AB335B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r>
        <w:rPr>
          <w:bCs/>
        </w:rPr>
        <w:lastRenderedPageBreak/>
        <w:t xml:space="preserve">Alasan </w:t>
      </w:r>
      <w:proofErr w:type="spellStart"/>
      <w:r>
        <w:rPr>
          <w:bCs/>
        </w:rPr>
        <w:t>pemilihan</w:t>
      </w:r>
      <w:proofErr w:type="spellEnd"/>
      <w:r>
        <w:rPr>
          <w:bCs/>
        </w:rPr>
        <w:t xml:space="preserve"> software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INLISLite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penelusuran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pada OPAC </w:t>
      </w:r>
      <w:proofErr w:type="spellStart"/>
      <w:r>
        <w:rPr>
          <w:bCs/>
        </w:rPr>
        <w:t>antara</w:t>
      </w:r>
      <w:proofErr w:type="spellEnd"/>
      <w:r>
        <w:rPr>
          <w:bCs/>
        </w:rPr>
        <w:t xml:space="preserve"> lain:</w:t>
      </w:r>
    </w:p>
    <w:p w14:paraId="36C56C13" w14:textId="6FED0EA2" w:rsidR="003A7BC3" w:rsidRDefault="003A7BC3" w:rsidP="00AB335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bCs/>
        </w:rPr>
      </w:pP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</w:t>
      </w:r>
      <w:r w:rsidR="00495600">
        <w:rPr>
          <w:bCs/>
        </w:rPr>
        <w:t xml:space="preserve">software </w:t>
      </w:r>
      <w:proofErr w:type="spellStart"/>
      <w:r w:rsidR="00495600">
        <w:rPr>
          <w:bCs/>
        </w:rPr>
        <w:t>atau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aplikasi</w:t>
      </w:r>
      <w:proofErr w:type="spellEnd"/>
      <w:r w:rsidR="00495600">
        <w:rPr>
          <w:bCs/>
        </w:rPr>
        <w:t xml:space="preserve"> yang </w:t>
      </w:r>
      <w:proofErr w:type="spellStart"/>
      <w:r w:rsidR="00495600">
        <w:rPr>
          <w:bCs/>
        </w:rPr>
        <w:t>sesuai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dengan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kebutuhan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perpustakaan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seperti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jumlah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koleksi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buku</w:t>
      </w:r>
      <w:proofErr w:type="spellEnd"/>
      <w:r w:rsidR="00495600">
        <w:rPr>
          <w:bCs/>
        </w:rPr>
        <w:t xml:space="preserve">, </w:t>
      </w:r>
      <w:proofErr w:type="spellStart"/>
      <w:r w:rsidR="00495600">
        <w:rPr>
          <w:bCs/>
        </w:rPr>
        <w:t>jumlah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anggota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perpustakaan</w:t>
      </w:r>
      <w:proofErr w:type="spellEnd"/>
      <w:r w:rsidR="00495600">
        <w:rPr>
          <w:bCs/>
        </w:rPr>
        <w:t xml:space="preserve">, dan </w:t>
      </w:r>
      <w:proofErr w:type="spellStart"/>
      <w:r w:rsidR="00495600">
        <w:rPr>
          <w:bCs/>
        </w:rPr>
        <w:t>jenis</w:t>
      </w:r>
      <w:proofErr w:type="spellEnd"/>
      <w:r w:rsidR="00495600">
        <w:rPr>
          <w:bCs/>
        </w:rPr>
        <w:t xml:space="preserve"> </w:t>
      </w:r>
      <w:proofErr w:type="spellStart"/>
      <w:r w:rsidR="00495600">
        <w:rPr>
          <w:bCs/>
        </w:rPr>
        <w:t>layanan</w:t>
      </w:r>
      <w:proofErr w:type="spellEnd"/>
      <w:r w:rsidR="00495600">
        <w:rPr>
          <w:bCs/>
        </w:rPr>
        <w:t xml:space="preserve"> yang </w:t>
      </w:r>
      <w:proofErr w:type="spellStart"/>
      <w:r w:rsidR="00495600">
        <w:rPr>
          <w:bCs/>
        </w:rPr>
        <w:t>disediakan</w:t>
      </w:r>
      <w:proofErr w:type="spellEnd"/>
      <w:r w:rsidR="00495600">
        <w:rPr>
          <w:bCs/>
        </w:rPr>
        <w:t>.</w:t>
      </w:r>
    </w:p>
    <w:p w14:paraId="54C2490B" w14:textId="195E7F13" w:rsidR="00495600" w:rsidRDefault="00495600" w:rsidP="00AB335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bCs/>
        </w:rPr>
      </w:pPr>
      <w:proofErr w:type="spellStart"/>
      <w:r>
        <w:rPr>
          <w:bCs/>
        </w:rPr>
        <w:t>Kemudahan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software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pustakawan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>.</w:t>
      </w:r>
    </w:p>
    <w:p w14:paraId="32214402" w14:textId="6B8F06E6" w:rsidR="00495600" w:rsidRDefault="00495600" w:rsidP="00AB335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bCs/>
        </w:rPr>
      </w:pPr>
      <w:proofErr w:type="spellStart"/>
      <w:r>
        <w:rPr>
          <w:bCs/>
        </w:rPr>
        <w:t>Biaya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software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>.</w:t>
      </w:r>
    </w:p>
    <w:p w14:paraId="62FCD5A0" w14:textId="414CFBBC" w:rsidR="0076767F" w:rsidRDefault="00495600" w:rsidP="00AB335B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851"/>
        <w:jc w:val="both"/>
        <w:rPr>
          <w:bCs/>
        </w:rPr>
      </w:pPr>
      <w:proofErr w:type="spellStart"/>
      <w:r>
        <w:rPr>
          <w:bCs/>
        </w:rPr>
        <w:t>Reputasi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software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dikembangkan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lembaga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Perusahaan yang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reputasi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>.</w:t>
      </w:r>
      <w:r w:rsidR="0076767F">
        <w:rPr>
          <w:bCs/>
        </w:rPr>
        <w:t xml:space="preserve"> </w:t>
      </w:r>
    </w:p>
    <w:p w14:paraId="58DCD6CC" w14:textId="77777777" w:rsidR="00742924" w:rsidRDefault="00742924" w:rsidP="00AB335B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</w:p>
    <w:p w14:paraId="5993E817" w14:textId="71F82CD5" w:rsidR="00DB23FF" w:rsidRDefault="0076767F" w:rsidP="00AB335B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OPAC minimal 3 </w:t>
      </w:r>
      <w:proofErr w:type="spellStart"/>
      <w:r>
        <w:rPr>
          <w:bCs/>
        </w:rPr>
        <w:t>koleksi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telusuri</w:t>
      </w:r>
      <w:proofErr w:type="spellEnd"/>
      <w:r>
        <w:rPr>
          <w:bCs/>
        </w:rPr>
        <w:t xml:space="preserve"> pada OPAC </w:t>
      </w:r>
      <w:proofErr w:type="spellStart"/>
      <w:r>
        <w:rPr>
          <w:bCs/>
        </w:rPr>
        <w:t>Perpustakaan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Provinsi</w:t>
      </w:r>
      <w:proofErr w:type="spellEnd"/>
      <w:r>
        <w:rPr>
          <w:bCs/>
        </w:rPr>
        <w:t xml:space="preserve"> Sumatra Selatan:</w:t>
      </w:r>
    </w:p>
    <w:p w14:paraId="5C9D833F" w14:textId="2CA3FD4D" w:rsidR="00DB23FF" w:rsidRDefault="00DB23FF" w:rsidP="00AB335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851" w:hanging="425"/>
        <w:jc w:val="both"/>
        <w:rPr>
          <w:bCs/>
        </w:rPr>
      </w:pPr>
      <w:r>
        <w:rPr>
          <w:bCs/>
        </w:rPr>
        <w:t xml:space="preserve">Hasil </w:t>
      </w:r>
      <w:proofErr w:type="spellStart"/>
      <w:r>
        <w:rPr>
          <w:bCs/>
        </w:rPr>
        <w:t>koleksi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telusuri</w:t>
      </w:r>
      <w:proofErr w:type="spellEnd"/>
    </w:p>
    <w:p w14:paraId="4B363E8A" w14:textId="491CD464" w:rsidR="002B75E8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 xml:space="preserve">              </w:t>
      </w:r>
      <w:r w:rsidR="002B75E8" w:rsidRPr="002B75E8">
        <w:rPr>
          <w:bCs/>
          <w:noProof/>
        </w:rPr>
        <w:drawing>
          <wp:inline distT="0" distB="0" distL="0" distR="0" wp14:anchorId="2C507809" wp14:editId="6D26EDBA">
            <wp:extent cx="5381625" cy="3245485"/>
            <wp:effectExtent l="0" t="0" r="9525" b="0"/>
            <wp:docPr id="52057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3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093" cy="32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1846" w14:textId="0A4303B3" w:rsidR="002B75E8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lastRenderedPageBreak/>
        <w:t xml:space="preserve">              </w:t>
      </w:r>
      <w:r w:rsidR="002B75E8" w:rsidRPr="002B75E8">
        <w:rPr>
          <w:bCs/>
          <w:noProof/>
        </w:rPr>
        <w:drawing>
          <wp:inline distT="0" distB="0" distL="0" distR="0" wp14:anchorId="5381B494" wp14:editId="5CDD4E0F">
            <wp:extent cx="5381625" cy="3341370"/>
            <wp:effectExtent l="0" t="0" r="9525" b="0"/>
            <wp:docPr id="194064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5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DD51" w14:textId="77777777" w:rsidR="00E538B6" w:rsidRDefault="00E538B6" w:rsidP="00AB3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</w:p>
    <w:p w14:paraId="10FE39FB" w14:textId="77777777" w:rsidR="00AB335B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</w:p>
    <w:p w14:paraId="7766754A" w14:textId="48331A7A" w:rsidR="00E538B6" w:rsidRDefault="00E538B6" w:rsidP="00AB335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851" w:hanging="425"/>
        <w:jc w:val="both"/>
        <w:rPr>
          <w:bCs/>
        </w:rPr>
      </w:pPr>
      <w:r>
        <w:rPr>
          <w:bCs/>
        </w:rPr>
        <w:t xml:space="preserve">Hasil </w:t>
      </w:r>
      <w:proofErr w:type="spellStart"/>
      <w:r>
        <w:rPr>
          <w:bCs/>
        </w:rPr>
        <w:t>koleksi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telusuri</w:t>
      </w:r>
      <w:proofErr w:type="spellEnd"/>
    </w:p>
    <w:p w14:paraId="73AA7D1F" w14:textId="59F31501" w:rsidR="00D359FB" w:rsidRDefault="00D359FB" w:rsidP="00E41FD8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bCs/>
        </w:rPr>
      </w:pPr>
      <w:r w:rsidRPr="00D359FB">
        <w:rPr>
          <w:bCs/>
          <w:noProof/>
        </w:rPr>
        <w:drawing>
          <wp:inline distT="0" distB="0" distL="0" distR="0" wp14:anchorId="25BDB44A" wp14:editId="6716C761">
            <wp:extent cx="5372100" cy="3341370"/>
            <wp:effectExtent l="0" t="0" r="0" b="0"/>
            <wp:docPr id="149943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36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F64" w14:textId="77777777" w:rsidR="00AB335B" w:rsidRDefault="00AB335B" w:rsidP="00D359FB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1EC83274" w14:textId="77777777" w:rsidR="00E41FD8" w:rsidRDefault="00E41FD8" w:rsidP="00D359FB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021C321E" w14:textId="14CE9DF9" w:rsidR="00D359FB" w:rsidRDefault="00D359FB" w:rsidP="00AB335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851" w:hanging="425"/>
        <w:jc w:val="both"/>
        <w:rPr>
          <w:bCs/>
        </w:rPr>
      </w:pPr>
      <w:r>
        <w:rPr>
          <w:bCs/>
        </w:rPr>
        <w:lastRenderedPageBreak/>
        <w:t xml:space="preserve">Hasil </w:t>
      </w:r>
      <w:proofErr w:type="spellStart"/>
      <w:r>
        <w:rPr>
          <w:bCs/>
        </w:rPr>
        <w:t>koleksi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telisuri</w:t>
      </w:r>
      <w:proofErr w:type="spellEnd"/>
    </w:p>
    <w:p w14:paraId="6B7D03AB" w14:textId="635B071B" w:rsidR="00D359FB" w:rsidRDefault="00AB335B" w:rsidP="00AB3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 xml:space="preserve">              </w:t>
      </w:r>
      <w:r w:rsidR="00D359FB" w:rsidRPr="00D359FB">
        <w:rPr>
          <w:bCs/>
          <w:noProof/>
        </w:rPr>
        <w:drawing>
          <wp:inline distT="0" distB="0" distL="0" distR="0" wp14:anchorId="7CCD3B5D" wp14:editId="69438287">
            <wp:extent cx="5391150" cy="3341370"/>
            <wp:effectExtent l="0" t="0" r="0" b="0"/>
            <wp:docPr id="203200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6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3220" w14:textId="77777777" w:rsidR="00D359FB" w:rsidRPr="002B75E8" w:rsidRDefault="00D359FB" w:rsidP="00D359FB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3608939D" w14:textId="77777777" w:rsidR="002B75E8" w:rsidRDefault="002B75E8" w:rsidP="002B75E8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36A0328F" w14:textId="0272D439" w:rsidR="005D3F6E" w:rsidRDefault="005D3F6E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22016D1D" w14:textId="77777777" w:rsidR="005D3F6E" w:rsidRDefault="005D3F6E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0EDA1085" w14:textId="77777777" w:rsidR="005D3F6E" w:rsidRDefault="005D3F6E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7A101B33" w14:textId="38A4344A" w:rsidR="005D3F6E" w:rsidRDefault="005D3F6E" w:rsidP="00DB23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</w:p>
    <w:p w14:paraId="4624A21C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73FC576A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03B8CA70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65191B0A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21B17ECB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60EC6B2E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5A0F9129" w14:textId="77777777" w:rsidR="000E14F5" w:rsidRDefault="000E14F5" w:rsidP="0076767F">
      <w:pPr>
        <w:pStyle w:val="NormalWeb"/>
        <w:shd w:val="clear" w:color="auto" w:fill="FFFFFF"/>
        <w:spacing w:before="0" w:beforeAutospacing="0" w:after="0" w:afterAutospacing="0" w:line="360" w:lineRule="auto"/>
        <w:ind w:left="774"/>
        <w:jc w:val="both"/>
        <w:rPr>
          <w:bCs/>
        </w:rPr>
      </w:pPr>
    </w:p>
    <w:p w14:paraId="06C7AF57" w14:textId="0883A27E" w:rsidR="009E3929" w:rsidRDefault="009E3929" w:rsidP="009E392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53E0249F" w14:textId="77777777" w:rsidR="009E3929" w:rsidRDefault="009E3929" w:rsidP="009E392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p w14:paraId="7F66C418" w14:textId="0A263B84" w:rsidR="009E3929" w:rsidRPr="005D3F6E" w:rsidRDefault="009E3929" w:rsidP="005D3F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</w:rPr>
      </w:pPr>
    </w:p>
    <w:p w14:paraId="1B0E8E22" w14:textId="639025AD" w:rsidR="009E3929" w:rsidRPr="009E3929" w:rsidRDefault="009E3929" w:rsidP="009E392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bCs/>
        </w:rPr>
      </w:pPr>
    </w:p>
    <w:sectPr w:rsidR="009E3929" w:rsidRPr="009E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760"/>
    <w:multiLevelType w:val="hybridMultilevel"/>
    <w:tmpl w:val="63F4F2F4"/>
    <w:lvl w:ilvl="0" w:tplc="52C6F2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131F"/>
    <w:multiLevelType w:val="hybridMultilevel"/>
    <w:tmpl w:val="71AC5DAA"/>
    <w:lvl w:ilvl="0" w:tplc="A8A43C30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07631F64"/>
    <w:multiLevelType w:val="hybridMultilevel"/>
    <w:tmpl w:val="C28E40EC"/>
    <w:lvl w:ilvl="0" w:tplc="4A02AEDC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0E806677"/>
    <w:multiLevelType w:val="multilevel"/>
    <w:tmpl w:val="7FA6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00192"/>
    <w:multiLevelType w:val="hybridMultilevel"/>
    <w:tmpl w:val="27DECE9C"/>
    <w:lvl w:ilvl="0" w:tplc="70306A8E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2A9B3617"/>
    <w:multiLevelType w:val="hybridMultilevel"/>
    <w:tmpl w:val="91F8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40D5C"/>
    <w:multiLevelType w:val="hybridMultilevel"/>
    <w:tmpl w:val="48E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97CB4"/>
    <w:multiLevelType w:val="hybridMultilevel"/>
    <w:tmpl w:val="A888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C0701"/>
    <w:multiLevelType w:val="hybridMultilevel"/>
    <w:tmpl w:val="D2E64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82A8D"/>
    <w:multiLevelType w:val="hybridMultilevel"/>
    <w:tmpl w:val="4A4CC352"/>
    <w:lvl w:ilvl="0" w:tplc="8FFC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A7B8D"/>
    <w:multiLevelType w:val="hybridMultilevel"/>
    <w:tmpl w:val="059A5C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BA5BAE"/>
    <w:multiLevelType w:val="hybridMultilevel"/>
    <w:tmpl w:val="BE02DE7A"/>
    <w:lvl w:ilvl="0" w:tplc="F2BA6448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5978138F"/>
    <w:multiLevelType w:val="hybridMultilevel"/>
    <w:tmpl w:val="F566E2D4"/>
    <w:lvl w:ilvl="0" w:tplc="38090019">
      <w:start w:val="1"/>
      <w:numFmt w:val="lowerLetter"/>
      <w:lvlText w:val="%1.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7A979D8"/>
    <w:multiLevelType w:val="hybridMultilevel"/>
    <w:tmpl w:val="2788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F30C1"/>
    <w:multiLevelType w:val="hybridMultilevel"/>
    <w:tmpl w:val="31607F50"/>
    <w:lvl w:ilvl="0" w:tplc="B1489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4308A"/>
    <w:multiLevelType w:val="hybridMultilevel"/>
    <w:tmpl w:val="F3DAB23C"/>
    <w:lvl w:ilvl="0" w:tplc="D158AE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C10FEE"/>
    <w:multiLevelType w:val="hybridMultilevel"/>
    <w:tmpl w:val="B7C6C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F17E6"/>
    <w:multiLevelType w:val="hybridMultilevel"/>
    <w:tmpl w:val="8E7A7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D2B49"/>
    <w:multiLevelType w:val="hybridMultilevel"/>
    <w:tmpl w:val="D190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24CF6"/>
    <w:multiLevelType w:val="hybridMultilevel"/>
    <w:tmpl w:val="5BEC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C79EB"/>
    <w:multiLevelType w:val="hybridMultilevel"/>
    <w:tmpl w:val="E5EAC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98900">
    <w:abstractNumId w:val="14"/>
  </w:num>
  <w:num w:numId="2" w16cid:durableId="1168518966">
    <w:abstractNumId w:val="18"/>
  </w:num>
  <w:num w:numId="3" w16cid:durableId="1389264103">
    <w:abstractNumId w:val="19"/>
  </w:num>
  <w:num w:numId="4" w16cid:durableId="18162550">
    <w:abstractNumId w:val="13"/>
  </w:num>
  <w:num w:numId="5" w16cid:durableId="1740515480">
    <w:abstractNumId w:val="7"/>
  </w:num>
  <w:num w:numId="6" w16cid:durableId="1136026226">
    <w:abstractNumId w:val="5"/>
  </w:num>
  <w:num w:numId="7" w16cid:durableId="1380937189">
    <w:abstractNumId w:val="16"/>
  </w:num>
  <w:num w:numId="8" w16cid:durableId="657225033">
    <w:abstractNumId w:val="8"/>
  </w:num>
  <w:num w:numId="9" w16cid:durableId="1883325934">
    <w:abstractNumId w:val="20"/>
  </w:num>
  <w:num w:numId="10" w16cid:durableId="2073312061">
    <w:abstractNumId w:val="6"/>
  </w:num>
  <w:num w:numId="11" w16cid:durableId="1689260210">
    <w:abstractNumId w:val="3"/>
  </w:num>
  <w:num w:numId="12" w16cid:durableId="1652829301">
    <w:abstractNumId w:val="17"/>
  </w:num>
  <w:num w:numId="13" w16cid:durableId="1063796831">
    <w:abstractNumId w:val="9"/>
  </w:num>
  <w:num w:numId="14" w16cid:durableId="220286591">
    <w:abstractNumId w:val="0"/>
  </w:num>
  <w:num w:numId="15" w16cid:durableId="110320621">
    <w:abstractNumId w:val="12"/>
  </w:num>
  <w:num w:numId="16" w16cid:durableId="556548278">
    <w:abstractNumId w:val="10"/>
  </w:num>
  <w:num w:numId="17" w16cid:durableId="276453204">
    <w:abstractNumId w:val="15"/>
  </w:num>
  <w:num w:numId="18" w16cid:durableId="615138760">
    <w:abstractNumId w:val="1"/>
  </w:num>
  <w:num w:numId="19" w16cid:durableId="1639725374">
    <w:abstractNumId w:val="4"/>
  </w:num>
  <w:num w:numId="20" w16cid:durableId="608509406">
    <w:abstractNumId w:val="11"/>
  </w:num>
  <w:num w:numId="21" w16cid:durableId="144811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DFF"/>
    <w:rsid w:val="000230B8"/>
    <w:rsid w:val="000956F0"/>
    <w:rsid w:val="000E14F5"/>
    <w:rsid w:val="00162A0F"/>
    <w:rsid w:val="001905AE"/>
    <w:rsid w:val="001A17DB"/>
    <w:rsid w:val="001B1254"/>
    <w:rsid w:val="001E17A5"/>
    <w:rsid w:val="001F3AB3"/>
    <w:rsid w:val="002342CB"/>
    <w:rsid w:val="00285795"/>
    <w:rsid w:val="0029612D"/>
    <w:rsid w:val="002B75E8"/>
    <w:rsid w:val="002D4159"/>
    <w:rsid w:val="0032138B"/>
    <w:rsid w:val="003608A1"/>
    <w:rsid w:val="003A7BC3"/>
    <w:rsid w:val="00471502"/>
    <w:rsid w:val="00495600"/>
    <w:rsid w:val="004B7F6A"/>
    <w:rsid w:val="004D2938"/>
    <w:rsid w:val="00547EB8"/>
    <w:rsid w:val="0056493B"/>
    <w:rsid w:val="0059124D"/>
    <w:rsid w:val="005C7488"/>
    <w:rsid w:val="005D3F6E"/>
    <w:rsid w:val="00656F8C"/>
    <w:rsid w:val="00685DFF"/>
    <w:rsid w:val="006D2165"/>
    <w:rsid w:val="00742924"/>
    <w:rsid w:val="0076767F"/>
    <w:rsid w:val="007D3DF5"/>
    <w:rsid w:val="00800A10"/>
    <w:rsid w:val="008C23E4"/>
    <w:rsid w:val="008C6FFE"/>
    <w:rsid w:val="009E3929"/>
    <w:rsid w:val="00A57F25"/>
    <w:rsid w:val="00A85718"/>
    <w:rsid w:val="00AB335B"/>
    <w:rsid w:val="00B55769"/>
    <w:rsid w:val="00B70D8C"/>
    <w:rsid w:val="00B902CC"/>
    <w:rsid w:val="00BA5914"/>
    <w:rsid w:val="00D272F0"/>
    <w:rsid w:val="00D359FB"/>
    <w:rsid w:val="00D37697"/>
    <w:rsid w:val="00D70743"/>
    <w:rsid w:val="00DA6C65"/>
    <w:rsid w:val="00DB23FF"/>
    <w:rsid w:val="00DC0F5A"/>
    <w:rsid w:val="00E12AD7"/>
    <w:rsid w:val="00E41FD8"/>
    <w:rsid w:val="00E538B6"/>
    <w:rsid w:val="00E72D2D"/>
    <w:rsid w:val="00EA3FC9"/>
    <w:rsid w:val="00EB2C3A"/>
    <w:rsid w:val="00EE10D0"/>
    <w:rsid w:val="00F634B6"/>
    <w:rsid w:val="00F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C375"/>
  <w15:docId w15:val="{989F4434-C9F8-4635-94A6-EB238A0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3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D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</dc:creator>
  <cp:lastModifiedBy>Uti Nurbaiti</cp:lastModifiedBy>
  <cp:revision>56</cp:revision>
  <dcterms:created xsi:type="dcterms:W3CDTF">2023-10-24T01:45:00Z</dcterms:created>
  <dcterms:modified xsi:type="dcterms:W3CDTF">2024-11-10T10:47:00Z</dcterms:modified>
</cp:coreProperties>
</file>