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What the wearer hears, for the dashboard</w:t>
      </w:r>
      <w:r>
        <w:t xml:space="preserve"> (the server only relays these, §6). One </w:t>
      </w:r>
      <w:r>
        <w:rPr>
          <w:rFonts w:ascii="Courier New" w:hAnsi="Courier New" w:eastAsia="Courier New" w:cs="Courier New"/>
          <w:color w:val="374151"/>
          <w:sz w:val="19"/>
        </w:rPr>
        <w:t>sound</w:t>
      </w:r>
      <w:r>
        <w:t xml:space="preserve"> message the moment each sound starts: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 "session_id": "…", "t_device": 81235.20, "cue": "beep", "source": "beacon", "anchor": "item",</w:t>
            </w:r>
          </w:p>
          <w:p>
            <w:pPr>
              <w:spacing w:after="0" w:line="240" w:lineRule="auto"/>
            </w:pPr>
            <w:r>
              <w:rPr>
                <w:rFonts w:ascii="Courier New" w:hAnsi="Courier New" w:eastAsia="Courier New" w:cs="Courier New"/>
                <w:color w:val="1F2937"/>
                <w:sz w:val="17"/>
              </w:rPr>
              <w:t xml:space="preserve"> "az_deg": -150.0, "el_deg": -12.0, "distance_m": 1.6, "muffled": true}</w:t>
            </w:r>
          </w:p>
          <w:p>
            <w:pPr>
              <w:spacing w:after="0" w:line="240" w:lineRule="auto"/>
            </w:pPr>
            <w:r>
              <w:rPr>
                <w:rFonts w:ascii="Courier New" w:hAnsi="Courier New" w:eastAsia="Courier New" w:cs="Courier New"/>
                <w:color w:val="1F2937"/>
                <w:sz w:val="17"/>
              </w:rPr>
              <w:t>{"type": "sound", "session_id": "…", "t_device": 81234.90, "cue": "say", "source": "voice", "anchor": "item",</w:t>
            </w:r>
          </w:p>
          <w:p>
            <w:pPr>
              <w:spacing w:after="0" w:line="240" w:lineRule="auto"/>
            </w:pPr>
            <w:r>
              <w:rPr>
                <w:rFonts w:ascii="Courier New" w:hAnsi="Courier New" w:eastAsia="Courier New" w:cs="Courier New"/>
                <w:color w:val="1F2937"/>
                <w:sz w:val="17"/>
              </w:rPr>
              <w:t xml:space="preserve"> "az_deg": -150.0, "el_deg": -12.0, "distance_m": 1.6, "text": "Polo! Behind you, two steps, on the table.", "duration_s": 2.9}</w:t>
            </w:r>
          </w:p>
          <w:p>
            <w:pPr>
              <w:spacing w:after="0" w:line="240" w:lineRule="auto"/>
            </w:pPr>
            <w:r>
              <w:rPr>
                <w:rFonts w:ascii="Courier New" w:hAnsi="Courier New" w:eastAsia="Courier New" w:cs="Courier New"/>
                <w:color w:val="1F2937"/>
                <w:sz w:val="17"/>
              </w:rPr>
              <w:t>{"type": "sound", "session_id": "…", "t_device": 81240.10, "cue": "label", "source": "voice", "anchor": "room",</w:t>
            </w:r>
          </w:p>
          <w:p>
            <w:pPr>
              <w:spacing w:after="0" w:line="240" w:lineRule="auto"/>
            </w:pPr>
            <w:r>
              <w:rPr>
                <w:rFonts w:ascii="Courier New" w:hAnsi="Courier New" w:eastAsia="Courier New" w:cs="Courier New"/>
                <w:color w:val="1F2937"/>
                <w:sz w:val="17"/>
              </w:rPr>
              <w:t xml:space="preserve"> "az_deg": 20.0, "el_deg": -35.0, "distance_m": 0.6, "text": "That's the cumin, love", "duration_s": 1.8}</w:t>
            </w:r>
          </w:p>
        </w:tc>
      </w:tr>
    </w:tbl>
    <w:p>
      <w:pPr>
        <w:spacing w:after="40"/>
      </w:pPr>
    </w:p>
    <w:p>
      <w:pPr>
        <w:numPr>
          <w:ilvl w:val="0"/>
          <w:numId w:val="916"/>
        </w:numPr>
        <w:pStyle w:val="ListParagraph"/>
      </w:pPr>
      <w:r>
        <w:rPr>
          <w:b/>
        </w:rPr>
        <w:t>`cue`:</w:t>
      </w:r>
    </w:p>
    <w:p>
      <w:pPr>
        <w:numPr>
          <w:ilvl w:val="1"/>
          <w:numId w:val="917"/>
        </w:numPr>
        <w:pStyle w:val="ListParagraph"/>
      </w:pPr>
      <w:r>
        <w:rPr>
          <w:rFonts w:ascii="Courier New" w:hAnsi="Courier New" w:eastAsia="Courier New" w:cs="Courier New"/>
          <w:color w:val="374151"/>
          <w:sz w:val="19"/>
        </w:rPr>
        <w:t>beep</w:t>
      </w:r>
      <w:r>
        <w:t xml:space="preserve"> (any beacon pulse or reach ping, with </w:t>
      </w:r>
      <w:r>
        <w:rPr>
          <w:rFonts w:ascii="Courier New" w:hAnsi="Courier New" w:eastAsia="Courier New" w:cs="Courier New"/>
          <w:color w:val="374151"/>
          <w:sz w:val="19"/>
        </w:rPr>
        <w:t>muffled</w:t>
      </w:r>
      <w:r>
        <w:t xml:space="preserve"> true for the behind sound), </w:t>
      </w:r>
      <w:r>
        <w:rPr>
          <w:rFonts w:ascii="Courier New" w:hAnsi="Courier New" w:eastAsia="Courier New" w:cs="Courier New"/>
          <w:color w:val="374151"/>
          <w:sz w:val="19"/>
        </w:rPr>
        <w:t>ding</w:t>
      </w:r>
      <w:r>
        <w:t xml:space="preserve"> (facing, and the stop notes), </w:t>
      </w:r>
      <w:r>
        <w:rPr>
          <w:rFonts w:ascii="Courier New" w:hAnsi="Courier New" w:eastAsia="Courier New" w:cs="Courier New"/>
          <w:color w:val="374151"/>
          <w:sz w:val="19"/>
        </w:rPr>
        <w:t>tone_on</w:t>
      </w:r>
      <w:r>
        <w:t xml:space="preserve"> and </w:t>
      </w:r>
      <w:r>
        <w:rPr>
          <w:rFonts w:ascii="Courier New" w:hAnsi="Courier New" w:eastAsia="Courier New" w:cs="Courier New"/>
          <w:color w:val="374151"/>
          <w:sz w:val="19"/>
        </w:rPr>
        <w:t>tone_off</w:t>
      </w:r>
      <w:r>
        <w:t xml:space="preserve"> (the steady tone);</w:t>
      </w:r>
    </w:p>
    <w:p>
      <w:pPr>
        <w:numPr>
          <w:ilvl w:val="1"/>
          <w:numId w:val="917"/>
        </w:numPr>
        <w:pStyle w:val="ListParagraph"/>
      </w:pPr>
      <w:r>
        <w:rPr>
          <w:rFonts w:ascii="Courier New" w:hAnsi="Courier New" w:eastAsia="Courier New" w:cs="Courier New"/>
          <w:color w:val="374151"/>
          <w:sz w:val="19"/>
        </w:rPr>
        <w:t>say</w:t>
      </w:r>
      <w:r>
        <w:t xml:space="preserve"> (Marco's voice, with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label</w:t>
      </w:r>
      <w:r>
        <w:t xml:space="preserve"> (an item's label, spoken in the same voice, with its words in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audio_url</w:t>
      </w:r>
      <w:r>
        <w:t xml:space="preserve"> only if it is a recorded voice memo), </w:t>
      </w:r>
      <w:r>
        <w:rPr>
          <w:rFonts w:ascii="Courier New" w:hAnsi="Courier New" w:eastAsia="Courier New" w:cs="Courier New"/>
          <w:color w:val="374151"/>
          <w:sz w:val="19"/>
        </w:rPr>
        <w:t>blip</w:t>
      </w:r>
      <w:r>
        <w:t xml:space="preserve"> (listening, after "Marco");</w:t>
      </w:r>
    </w:p>
    <w:p>
      <w:pPr>
        <w:numPr>
          <w:ilvl w:val="1"/>
          <w:numId w:val="917"/>
        </w:numPr>
        <w:pStyle w:val="ListParagraph"/>
      </w:pPr>
      <w:r>
        <w:rPr>
          <w:rFonts w:ascii="Courier New" w:hAnsi="Courier New" w:eastAsia="Courier New" w:cs="Courier New"/>
          <w:color w:val="374151"/>
          <w:sz w:val="19"/>
        </w:rPr>
        <w:t>silence</w:t>
      </w:r>
      <w:r>
        <w:t xml:space="preserve"> (everything stopped).</w:t>
      </w:r>
    </w:p>
    <w:p>
      <w:pPr>
        <w:numPr>
          <w:ilvl w:val="0"/>
          <w:numId w:val="916"/>
        </w:numPr>
        <w:pStyle w:val="ListParagraph"/>
      </w:pPr>
      <w:r>
        <w:rPr>
          <w:b/>
        </w:rPr>
        <w:t>`source`:</w:t>
      </w:r>
      <w:r>
        <w:t xml:space="preserve"> </w:t>
      </w:r>
      <w:r>
        <w:rPr>
          <w:rFonts w:ascii="Courier New" w:hAnsi="Courier New" w:eastAsia="Courier New" w:cs="Courier New"/>
          <w:color w:val="374151"/>
          <w:sz w:val="19"/>
        </w:rPr>
        <w:t>beacon</w:t>
      </w:r>
      <w:r>
        <w:t xml:space="preserve"> for beep, ding and tone; </w:t>
      </w:r>
      <w:r>
        <w:rPr>
          <w:rFonts w:ascii="Courier New" w:hAnsi="Courier New" w:eastAsia="Courier New" w:cs="Courier New"/>
          <w:color w:val="374151"/>
          <w:sz w:val="19"/>
        </w:rPr>
        <w:t>voice</w:t>
      </w:r>
      <w:r>
        <w:t xml:space="preserve"> for say, label and blip.</w:t>
      </w:r>
    </w:p>
    <w:p>
      <w:pPr>
        <w:numPr>
          <w:ilvl w:val="0"/>
          <w:numId w:val="916"/>
        </w:numPr>
        <w:pStyle w:val="ListParagraph"/>
      </w:pPr>
      <w:r>
        <w:rPr>
          <w:b/>
        </w:rPr>
        <w:t>`anchor`:</w:t>
      </w:r>
      <w:r>
        <w:t xml:space="preserve"> </w:t>
      </w:r>
      <w:r>
        <w:rPr>
          <w:rFonts w:ascii="Courier New" w:hAnsi="Courier New" w:eastAsia="Courier New" w:cs="Courier New"/>
          <w:color w:val="374151"/>
          <w:sz w:val="19"/>
        </w:rPr>
        <w:t>item</w:t>
      </w:r>
      <w:r>
        <w:t xml:space="preserve"> (the guided item), </w:t>
      </w:r>
      <w:r>
        <w:rPr>
          <w:rFonts w:ascii="Courier New" w:hAnsi="Courier New" w:eastAsia="Courier New" w:cs="Courier New"/>
          <w:color w:val="374151"/>
          <w:sz w:val="19"/>
        </w:rPr>
        <w:t>room</w:t>
      </w:r>
      <w:r>
        <w:t xml:space="preserve"> (another point in the room, such as a touched jar) or </w:t>
      </w:r>
      <w:r>
        <w:rPr>
          <w:rFonts w:ascii="Courier New" w:hAnsi="Courier New" w:eastAsia="Courier New" w:cs="Courier New"/>
          <w:color w:val="374151"/>
          <w:sz w:val="19"/>
        </w:rPr>
        <w:t>ahead</w:t>
      </w:r>
      <w:r>
        <w:t xml:space="preserve"> (Marco's own lines, fixed to the head).</w:t>
      </w:r>
    </w:p>
    <w:p>
      <w:pPr>
        <w:numPr>
          <w:ilvl w:val="0"/>
          <w:numId w:val="916"/>
        </w:numPr>
        <w:pStyle w:val="ListParagraph"/>
      </w:pPr>
      <w:r>
        <w:rPr>
          <w:b/>
        </w:rPr>
        <w:t>Direction, relative to the head at that moment:</w:t>
      </w:r>
    </w:p>
    <w:p>
      <w:pPr>
        <w:numPr>
          <w:ilvl w:val="1"/>
          <w:numId w:val="918"/>
        </w:numPr>
        <w:pStyle w:val="ListParagraph"/>
      </w:pPr>
      <w:r>
        <w:rPr>
          <w:rFonts w:ascii="Courier New" w:hAnsi="Courier New" w:eastAsia="Courier New" w:cs="Courier New"/>
          <w:color w:val="374151"/>
          <w:sz w:val="19"/>
        </w:rPr>
        <w:t>az_deg</w:t>
      </w:r>
      <w:r>
        <w:t>: 0 ahead, +90 right, ±180 behind;</w:t>
      </w:r>
    </w:p>
    <w:p>
      <w:pPr>
        <w:numPr>
          <w:ilvl w:val="1"/>
          <w:numId w:val="918"/>
        </w:numPr>
        <w:pStyle w:val="ListParagraph"/>
      </w:pPr>
      <w:r>
        <w:rPr>
          <w:rFonts w:ascii="Courier New" w:hAnsi="Courier New" w:eastAsia="Courier New" w:cs="Courier New"/>
          <w:color w:val="374151"/>
          <w:sz w:val="19"/>
        </w:rPr>
        <w:t>el_deg</w:t>
      </w:r>
      <w:r>
        <w:t>: + is up;</w:t>
      </w:r>
    </w:p>
    <w:p>
      <w:pPr>
        <w:numPr>
          <w:ilvl w:val="1"/>
          <w:numId w:val="918"/>
        </w:numPr>
        <w:pStyle w:val="ListParagraph"/>
      </w:pPr>
      <w:r>
        <w:rPr>
          <w:rFonts w:ascii="Courier New" w:hAnsi="Courier New" w:eastAsia="Courier New" w:cs="Courier New"/>
          <w:color w:val="374151"/>
          <w:sz w:val="19"/>
        </w:rPr>
        <w:t>distance_m</w:t>
      </w:r>
      <w:r>
        <w:t>: ear to source, in metres;</w:t>
      </w:r>
    </w:p>
    <w:p>
      <w:pPr>
        <w:numPr>
          <w:ilvl w:val="1"/>
          <w:numId w:val="918"/>
        </w:numPr>
        <w:pStyle w:val="ListParagraph"/>
      </w:pPr>
      <w:r>
        <w:rPr>
          <w:rFonts w:ascii="Courier New" w:hAnsi="Courier New" w:eastAsia="Courier New" w:cs="Courier New"/>
          <w:color w:val="374151"/>
          <w:sz w:val="19"/>
        </w:rPr>
        <w:t>ahead</w:t>
      </w:r>
      <w:r>
        <w:t xml:space="preserve"> is 0, 0, 1.</w:t>
      </w:r>
    </w:p>
    <w:p>
      <w:pPr>
        <w:numPr>
          <w:ilvl w:val="0"/>
          <w:numId w:val="916"/>
        </w:numPr>
        <w:pStyle w:val="ListParagraph"/>
      </w:pPr>
      <w:r>
        <w:rPr>
          <w:b/>
        </w:rPr>
        <w:t>`duration_s`:</w:t>
      </w:r>
      <w:r>
        <w:t xml:space="preserve"> for </w:t>
      </w:r>
      <w:r>
        <w:rPr>
          <w:rFonts w:ascii="Courier New" w:hAnsi="Courier New" w:eastAsia="Courier New" w:cs="Courier New"/>
          <w:color w:val="374151"/>
          <w:sz w:val="19"/>
        </w:rPr>
        <w:t>say</w:t>
      </w:r>
      <w:r>
        <w:t xml:space="preserve"> and </w:t>
      </w:r>
      <w:r>
        <w:rPr>
          <w:rFonts w:ascii="Courier New" w:hAnsi="Courier New" w:eastAsia="Courier New" w:cs="Courier New"/>
          <w:color w:val="374151"/>
          <w:sz w:val="19"/>
        </w:rPr>
        <w:t>label</w:t>
      </w:r>
      <w:r>
        <w:t>, estimated from the words (exact for a voice memo).</w:t>
      </w:r>
    </w:p>
    <w:p>
      <w:r>
        <w:rPr>
          <w:b/>
        </w:rPr>
        <w:t>Sound field, 10 per second while anything is audible:</w:t>
      </w:r>
      <w:r>
        <w:t xml:space="preserve"> where each source is now, relative to the head. Send one last message with both sources null when it goes quiet:</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"sound_field", "session_id": "…", "t_device": 81235.30, "head_yaw_deg": 12.3,</w:t>
            </w:r>
          </w:p>
          <w:p>
            <w:pPr>
              <w:spacing w:after="0" w:line="240" w:lineRule="auto"/>
            </w:pPr>
            <w:r>
              <w:rPr>
                <w:rFonts w:ascii="Courier New" w:hAnsi="Courier New" w:eastAsia="Courier New" w:cs="Courier New"/>
                <w:color w:val="1F2937"/>
                <w:sz w:val="17"/>
              </w:rPr>
              <w:t xml:space="preserve"> "beacon": {"az_deg": -150.0, "el_deg": -12.0, "distance_m": 1.6, "muffled": true},</w:t>
            </w:r>
          </w:p>
          <w:p>
            <w:pPr>
              <w:spacing w:after="0" w:line="240" w:lineRule="auto"/>
            </w:pPr>
            <w:r>
              <w:rPr>
                <w:rFonts w:ascii="Courier New" w:hAnsi="Courier New" w:eastAsia="Courier New" w:cs="Courier New"/>
                <w:color w:val="1F2937"/>
                <w:sz w:val="17"/>
              </w:rPr>
              <w:t xml:space="preserve"> "voice": {"az_deg": 0.0, "el_deg": 0.0, "distance_m": 1.0, "anchor": "ahead"}}</w:t>
            </w:r>
          </w:p>
        </w:tc>
      </w:tr>
    </w:tbl>
    <w:p>
      <w:pPr>
        <w:spacing w:after="40"/>
      </w:pPr>
    </w:p>
    <w:p>
      <w:r>
        <w:rPr>
          <w:rFonts w:ascii="Courier New" w:hAnsi="Courier New" w:eastAsia="Courier New" w:cs="Courier New"/>
          <w:color w:val="374151"/>
          <w:sz w:val="19"/>
        </w:rPr>
        <w:t>beacon</w:t>
      </w:r>
      <w:r>
        <w:t xml:space="preserve"> is set while guiding and </w:t>
      </w:r>
      <w:r>
        <w:rPr>
          <w:rFonts w:ascii="Courier New" w:hAnsi="Courier New" w:eastAsia="Courier New" w:cs="Courier New"/>
          <w:color w:val="374151"/>
          <w:sz w:val="19"/>
        </w:rPr>
        <w:t>voice</w:t>
      </w:r>
      <w:r>
        <w:t xml:space="preserve"> while Marco is speaking; each is null (or absent) otherwise.</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9"/>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9"/>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9"/>
        </w:numPr>
        <w:pStyle w:val="ListParagraph"/>
      </w:pPr>
      <w:r>
        <w:t>The server ignores acks for unknown, other-session or already-finished commands, and never replies to them.</w:t>
      </w:r>
    </w:p>
    <w:p>
      <w:pPr>
        <w:pStyle w:val="Heading2"/>
      </w:pPr>
      <w:r>
        <w:t>3.2b WebSocket `wss://…/v1/preview` (the dashboard's live view; binary, phone to server)</w:t>
      </w:r>
    </w:p>
    <w:p>
      <w:r>
        <w:t xml:space="preserve">The phone sends small upright JPEGs, about 480 × 360 at quality 0.5 (around 20 KB each), so the dashboard's camera view moves smoothly. They are separate from the 1 frame/s detection frames (§3.1), which don't change, and they never go on </w:t>
      </w:r>
      <w:r>
        <w:rPr>
          <w:rFonts w:ascii="Courier New" w:hAnsi="Courier New" w:eastAsia="Courier New" w:cs="Courier New"/>
          <w:color w:val="374151"/>
          <w:sz w:val="19"/>
        </w:rPr>
        <w:t>/v1/phone</w:t>
      </w:r>
      <w:r>
        <w:t>, so a picture can't hold up a pose or hand message.</w:t>
      </w:r>
    </w:p>
    <w:p>
      <w:pPr>
        <w:numPr>
          <w:ilvl w:val="0"/>
          <w:numId w:val="920"/>
        </w:numPr>
        <w:pStyle w:val="ListParagraph"/>
      </w:pPr>
      <w:r>
        <w:rPr>
          <w:b/>
        </w:rPr>
        <w:t>Server to phone:</w:t>
      </w:r>
      <w:r>
        <w:t xml:space="preserve"> </w:t>
      </w:r>
      <w:r>
        <w:rPr>
          <w:rFonts w:ascii="Courier New" w:hAnsi="Courier New" w:eastAsia="Courier New" w:cs="Courier New"/>
          <w:color w:val="374151"/>
          <w:sz w:val="19"/>
        </w:rPr>
        <w:t>{"type": "preview", "want": true|false, "hz": 10}</w:t>
      </w:r>
      <w:r>
        <w:t>. It's sent on connecting and whenever a dashboard starts or stops watching.</w:t>
      </w:r>
    </w:p>
    <w:p>
      <w:pPr>
        <w:numPr>
          <w:ilvl w:val="0"/>
          <w:numId w:val="920"/>
        </w:numPr>
        <w:pStyle w:val="ListParagraph"/>
      </w:pPr>
      <w:r>
        <w:rPr>
          <w:b/>
        </w:rPr>
        <w:t>Phone:</w:t>
      </w:r>
      <w:r>
        <w:t xml:space="preserve"> sends only while </w:t>
      </w:r>
      <w:r>
        <w:rPr>
          <w:rFonts w:ascii="Courier New" w:hAnsi="Courier New" w:eastAsia="Courier New" w:cs="Courier New"/>
          <w:color w:val="374151"/>
          <w:sz w:val="19"/>
        </w:rPr>
        <w:t>want</w:t>
      </w:r>
      <w:r>
        <w:t xml:space="preserve"> is true, at most </w:t>
      </w:r>
      <w:r>
        <w:rPr>
          <w:rFonts w:ascii="Courier New" w:hAnsi="Courier New" w:eastAsia="Courier New" w:cs="Courier New"/>
          <w:color w:val="374151"/>
          <w:sz w:val="19"/>
        </w:rPr>
        <w:t>hz</w:t>
      </w:r>
      <w:r>
        <w:t xml:space="preserve"> per second, with one frame in flight at a time (skip, never queue).</w:t>
      </w:r>
    </w:p>
    <w:p>
      <w:pPr>
        <w:numPr>
          <w:ilvl w:val="1"/>
          <w:numId w:val="921"/>
        </w:numPr>
        <w:pStyle w:val="ListParagraph"/>
      </w:pPr>
      <w:r>
        <w:t>"Upright" means turned by the same quarter turns the server uses for detection frames (</w:t>
      </w:r>
      <w:r>
        <w:rPr>
          <w:rFonts w:ascii="Courier New" w:hAnsi="Courier New" w:eastAsia="Courier New" w:cs="Courier New"/>
          <w:color w:val="374151"/>
          <w:sz w:val="19"/>
        </w:rPr>
        <w:t>upright_turns</w:t>
      </w:r>
      <w:r>
        <w:t>), so the detection boxes line up.</w:t>
      </w:r>
    </w:p>
    <w:p>
      <w:pPr>
        <w:numPr>
          <w:ilvl w:val="1"/>
          <w:numId w:val="921"/>
        </w:numPr>
        <w:pStyle w:val="ListParagraph"/>
      </w:pPr>
      <w:r>
        <w:t>It drops to 5 a second when the phone is warm and stops when it's hot, before hand tracking or the camera has to give way.</w:t>
      </w:r>
    </w:p>
    <w:p>
      <w:pPr>
        <w:numPr>
          <w:ilvl w:val="0"/>
          <w:numId w:val="920"/>
        </w:numPr>
        <w:pStyle w:val="ListParagraph"/>
      </w:pPr>
      <w:r>
        <w:rPr>
          <w:b/>
        </w:rPr>
        <w:t>Server:</w:t>
      </w:r>
      <w:r>
        <w:t xml:space="preserve"> passes the bytes to the dashboards without decoding or recording them, newest first. It refuses anything that isn't a JPEG, is over 256 KB, or comes faster than </w:t>
      </w:r>
      <w:r>
        <w:rPr>
          <w:rFonts w:ascii="Courier New" w:hAnsi="Courier New" w:eastAsia="Courier New" w:cs="Courier New"/>
          <w:color w:val="374151"/>
          <w:sz w:val="19"/>
        </w:rPr>
        <w:t>hz</w:t>
      </w:r>
      <w:r>
        <w:t xml:space="preserve">. </w:t>
      </w:r>
      <w:r>
        <w:rPr>
          <w:rFonts w:ascii="Courier New" w:hAnsi="Courier New" w:eastAsia="Courier New" w:cs="Courier New"/>
          <w:color w:val="374151"/>
          <w:sz w:val="19"/>
        </w:rPr>
        <w:t>MARCO_PREVIEW_HZ=0</w:t>
      </w:r>
      <w:r>
        <w:t xml:space="preserve"> turns previews off.</w:t>
      </w:r>
    </w:p>
    <w:p>
      <w:pPr>
        <w:pStyle w:val="Heading2"/>
      </w:pPr>
      <w:r>
        <w:t>3.3 Registration: `POST /v1/items` (multipart `photo` + `name`), from the app's setup flow or from Photon</w:t>
      </w:r>
    </w:p>
    <w:p>
      <w:pPr>
        <w:numPr>
          <w:ilvl w:val="0"/>
          <w:numId w:val="922"/>
        </w:numPr>
        <w:pStyle w:val="ListParagraph"/>
      </w:pPr>
      <w:r>
        <w:rPr>
          <w:b/>
        </w:rPr>
        <w:t>Photo:</w:t>
      </w:r>
      <w:r>
        <w:t xml:space="preserve"> any normal upright photo; EXIF is fine here, and the server applies it. Send JPEG (convert HEIC on the phone).</w:t>
      </w:r>
    </w:p>
    <w:p>
      <w:pPr>
        <w:numPr>
          <w:ilvl w:val="0"/>
          <w:numId w:val="922"/>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22"/>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22"/>
        </w:numPr>
        <w:pStyle w:val="ListParagraph"/>
      </w:pPr>
      <w:r>
        <w:rPr>
          <w:b/>
        </w:rPr>
        <w:t>`GET /v1/items`</w:t>
      </w:r>
      <w:r>
        <w:t xml:space="preserve"> lists every item, with these fields (labels made before an app launch come from here):</w:t>
      </w:r>
    </w:p>
    <w:p>
      <w:pPr>
        <w:numPr>
          <w:ilvl w:val="1"/>
          <w:numId w:val="923"/>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23"/>
        </w:numPr>
        <w:pStyle w:val="ListParagraph"/>
      </w:pPr>
      <w:r>
        <w:rPr>
          <w:rFonts w:ascii="Courier New" w:hAnsi="Courier New" w:eastAsia="Courier New" w:cs="Courier New"/>
          <w:color w:val="374151"/>
          <w:sz w:val="19"/>
        </w:rPr>
        <w:t>last_seen_wall</w:t>
      </w:r>
      <w:r>
        <w:t>;</w:t>
      </w:r>
    </w:p>
    <w:p>
      <w:pPr>
        <w:numPr>
          <w:ilvl w:val="1"/>
          <w:numId w:val="923"/>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23"/>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22"/>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24"/>
        </w:numPr>
        <w:pStyle w:val="ListParagraph"/>
      </w:pPr>
      <w:r>
        <w:t>On start, the server reloads them and registers the photos with the detector again, so detection works at once.</w:t>
      </w:r>
    </w:p>
    <w:p>
      <w:pPr>
        <w:numPr>
          <w:ilvl w:val="1"/>
          <w:numId w:val="924"/>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5"/>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5"/>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5"/>
        </w:numPr>
        <w:pStyle w:val="ListParagraph"/>
      </w:pPr>
      <w:r>
        <w:t>If relocalizing hasn't worked after 30 s of walking:</w:t>
      </w:r>
    </w:p>
    <w:p>
      <w:pPr>
        <w:numPr>
          <w:ilvl w:val="1"/>
          <w:numId w:val="926"/>
        </w:numPr>
        <w:pStyle w:val="ListParagraph"/>
      </w:pPr>
      <w:r>
        <w:t>start a fresh map;</w:t>
      </w:r>
    </w:p>
    <w:p>
      <w:pPr>
        <w:numPr>
          <w:ilvl w:val="1"/>
          <w:numId w:val="926"/>
        </w:numPr>
        <w:pStyle w:val="ListParagraph"/>
      </w:pPr>
      <w:r>
        <w:t xml:space="preserve">send </w:t>
      </w:r>
      <w:r>
        <w:rPr>
          <w:rFonts w:ascii="Courier New" w:hAnsi="Courier New" w:eastAsia="Courier New" w:cs="Courier New"/>
          <w:color w:val="374151"/>
          <w:sz w:val="19"/>
        </w:rPr>
        <w:t>map: new_map</w:t>
      </w:r>
      <w:r>
        <w:t>;</w:t>
      </w:r>
    </w:p>
    <w:p>
      <w:pPr>
        <w:numPr>
          <w:ilvl w:val="1"/>
          <w:numId w:val="926"/>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7"/>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7"/>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8"/>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9"/>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30"/>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31"/>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32"/>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32"/>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32"/>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reach pings and the steady tone in §7. It's measured from the fingertip, or from the knuckles or wrist when the back of the hand hides the fingertip from the chest camera.</w:t>
      </w:r>
    </w:p>
    <w:p>
      <w:pPr>
        <w:numPr>
          <w:ilvl w:val="0"/>
          <w:numId w:val="932"/>
        </w:numPr>
        <w:pStyle w:val="ListParagraph"/>
      </w:pPr>
      <w:r>
        <w:rPr>
          <w:b/>
        </w:rPr>
        <w:t>Touching a known item</w:t>
      </w:r>
      <w:r>
        <w:t xml:space="preserve"> while not being guided to it names it: the phone says its label text, or "That's the {name}," through §3.5 with Apple fallback.</w:t>
      </w:r>
    </w:p>
    <w:p>
      <w:pPr>
        <w:numPr>
          <w:ilvl w:val="0"/>
          <w:numId w:val="932"/>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33"/>
        </w:numPr>
        <w:pStyle w:val="ListParagraph"/>
      </w:pPr>
      <w:r>
        <w:rPr>
          <w:b/>
        </w:rPr>
        <w:t>Ignore and reject:</w:t>
      </w:r>
    </w:p>
    <w:p>
      <w:pPr>
        <w:numPr>
          <w:ilvl w:val="1"/>
          <w:numId w:val="934"/>
        </w:numPr>
        <w:pStyle w:val="ListParagraph"/>
      </w:pPr>
      <w:r>
        <w:t xml:space="preserve">drop a repeated </w:t>
      </w:r>
      <w:r>
        <w:rPr>
          <w:rFonts w:ascii="Courier New" w:hAnsi="Courier New" w:eastAsia="Courier New" w:cs="Courier New"/>
          <w:color w:val="374151"/>
          <w:sz w:val="19"/>
        </w:rPr>
        <w:t>command_id</w:t>
      </w:r>
      <w:r>
        <w:t>;</w:t>
      </w:r>
    </w:p>
    <w:p>
      <w:pPr>
        <w:numPr>
          <w:ilvl w:val="1"/>
          <w:numId w:val="934"/>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34"/>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33"/>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33"/>
        </w:numPr>
        <w:pStyle w:val="ListParagraph"/>
      </w:pPr>
      <w:r>
        <w:rPr>
          <w:b/>
        </w:rPr>
        <w:t>Stop:</w:t>
      </w:r>
      <w:r>
        <w:t xml:space="preserve"> stop guidance only; the camera and streams stay on.</w:t>
      </w:r>
    </w:p>
    <w:p>
      <w:pPr>
        <w:numPr>
          <w:ilvl w:val="0"/>
          <w:numId w:val="933"/>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5"/>
        </w:numPr>
        <w:pStyle w:val="ListParagraph"/>
      </w:pPr>
      <w:r>
        <w:rPr>
          <w:b/>
        </w:rPr>
        <w:t>Connect through the `tailscale serve` URL,</w:t>
      </w:r>
      <w:r>
        <w:t xml:space="preserve"> even on the server Mac, so the allow-list sees the bridge's tailnet login.</w:t>
      </w:r>
    </w:p>
    <w:p>
      <w:pPr>
        <w:numPr>
          <w:ilvl w:val="0"/>
          <w:numId w:val="935"/>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5"/>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5"/>
        </w:numPr>
        <w:pStyle w:val="ListParagraph"/>
      </w:pPr>
      <w:r>
        <w:rPr>
          <w:b/>
        </w:rPr>
        <w:t>Asking:</w:t>
      </w:r>
      <w:r>
        <w:t xml:space="preserve"> send the crop (the touched item boxed) to the caretaker over iMessage.</w:t>
      </w:r>
    </w:p>
    <w:p>
      <w:pPr>
        <w:numPr>
          <w:ilvl w:val="0"/>
          <w:numId w:val="935"/>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6"/>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6"/>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7"/>
        </w:numPr>
        <w:pStyle w:val="ListParagraph"/>
      </w:pPr>
      <w:r>
        <w:t>registers the item from the crop;</w:t>
      </w:r>
    </w:p>
    <w:p>
      <w:pPr>
        <w:numPr>
          <w:ilvl w:val="1"/>
          <w:numId w:val="937"/>
        </w:numPr>
        <w:pStyle w:val="ListParagraph"/>
      </w:pPr>
      <w:r>
        <w:t>anchors it where it was touched;</w:t>
      </w:r>
    </w:p>
    <w:p>
      <w:pPr>
        <w:numPr>
          <w:ilvl w:val="1"/>
          <w:numId w:val="937"/>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7"/>
        </w:numPr>
        <w:pStyle w:val="ListParagraph"/>
      </w:pPr>
      <w:r>
        <w:t xml:space="preserve">replies </w:t>
      </w:r>
      <w:r>
        <w:rPr>
          <w:rFonts w:ascii="Courier New" w:hAnsi="Courier New" w:eastAsia="Courier New" w:cs="Courier New"/>
          <w:color w:val="374151"/>
          <w:sz w:val="19"/>
        </w:rPr>
        <w:t>{"status": "ok", "item_id": "…"}</w:t>
      </w:r>
      <w:r>
        <w:t>.</w:t>
      </w:r>
    </w:p>
    <w:p>
      <w:pPr>
        <w:numPr>
          <w:ilvl w:val="0"/>
          <w:numId w:val="938"/>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8"/>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8"/>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8"/>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8"/>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8"/>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9"/>
        </w:numPr>
        <w:pStyle w:val="ListParagraph"/>
      </w:pPr>
      <w:r>
        <w:t>The server forgets every Photon item, with its label, voice note and saved files.</w:t>
      </w:r>
    </w:p>
    <w:p>
      <w:pPr>
        <w:numPr>
          <w:ilvl w:val="1"/>
          <w:numId w:val="939"/>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9"/>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9"/>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 xml:space="preserve">a snapshot at once, then after each change (at most 5 per second) and at least once a second; in between, </w:t>
            </w:r>
            <w:r>
              <w:rPr>
                <w:rFonts w:ascii="Courier New" w:hAnsi="Courier New" w:eastAsia="Courier New" w:cs="Courier New"/>
                <w:color w:val="374151"/>
                <w:sz w:val="19"/>
              </w:rPr>
              <w:t>dashboard.sound</w:t>
            </w:r>
            <w:r>
              <w:rPr>
                <w:sz w:val="20"/>
              </w:rPr>
              <w:t xml:space="preserve"> messages as they happen (below)</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r>
        <w:tc>
          <w:tcPr>
            <w:tcW w:type="dxa" w:w="4824"/>
          </w:tcPr>
          <w:p>
            <w:pPr>
              <w:spacing w:after="40"/>
            </w:pPr>
            <w:r>
              <w:rPr>
                <w:rFonts w:ascii="Courier New" w:hAnsi="Courier New" w:eastAsia="Courier New" w:cs="Courier New"/>
                <w:color w:val="374151"/>
                <w:sz w:val="19"/>
              </w:rPr>
              <w:t>WS /preview</w:t>
            </w:r>
          </w:p>
        </w:tc>
        <w:tc>
          <w:tcPr>
            <w:tcW w:type="dxa" w:w="4824"/>
          </w:tcPr>
          <w:p>
            <w:pPr>
              <w:spacing w:after="40"/>
            </w:pPr>
            <w:r>
              <w:rPr>
                <w:sz w:val="20"/>
              </w:rPr>
              <w:t>the live view: binary messages, each the newest JPEG from the phone (§3.2b), about 10 a second while it's open. The phone only sends while a dashboard has this open.</w:t>
            </w:r>
          </w:p>
        </w:tc>
      </w:tr>
      <w:tr>
        <w:tc>
          <w:tcPr>
            <w:tcW w:type="dxa" w:w="4824"/>
          </w:tcPr>
          <w:p>
            <w:pPr>
              <w:spacing w:after="40"/>
            </w:pPr>
            <w:r>
              <w:rPr>
                <w:rFonts w:ascii="Courier New" w:hAnsi="Courier New" w:eastAsia="Courier New" w:cs="Courier New"/>
                <w:color w:val="374151"/>
                <w:sz w:val="19"/>
              </w:rPr>
              <w:t>POST /v1/reset</w:t>
            </w:r>
          </w:p>
        </w:tc>
        <w:tc>
          <w:tcPr>
            <w:tcW w:type="dxa" w:w="4824"/>
          </w:tcPr>
          <w:p>
            <w:pPr>
              <w:spacing w:after="40"/>
            </w:pPr>
            <w:r>
              <w:rPr>
                <w:rFonts w:ascii="Courier New" w:hAnsi="Courier New" w:eastAsia="Courier New" w:cs="Courier New"/>
                <w:color w:val="374151"/>
                <w:sz w:val="19"/>
              </w:rPr>
              <w:t>{"confirm": "reset"}</w:t>
            </w:r>
            <w:r>
              <w:rPr>
                <w:sz w:val="20"/>
              </w:rPr>
              <w:t xml:space="preserve">: a fresh demo. Forgets every item (photos, crops, labels, voice notes), every event and sighting, the room map and pending label questions, on the server and the dashboard. Recordings of past sessions are kept. Photon's own list needs </w:t>
            </w:r>
            <w:r>
              <w:rPr>
                <w:rFonts w:ascii="Courier New" w:hAnsi="Courier New" w:eastAsia="Courier New" w:cs="Courier New"/>
                <w:color w:val="374151"/>
                <w:sz w:val="19"/>
              </w:rPr>
              <w:t>/restart</w:t>
            </w:r>
            <w:r>
              <w:rPr>
                <w:sz w:val="20"/>
              </w:rPr>
              <w:t>, and the phone's ARKit map needs "Forget the map" in the app.</w:t>
            </w:r>
          </w:p>
        </w:tc>
      </w:tr>
    </w:tbl>
    <w:p>
      <w:pPr>
        <w:spacing w:after="40"/>
      </w:pPr>
    </w:p>
    <w:p>
      <w:pPr>
        <w:numPr>
          <w:ilvl w:val="0"/>
          <w:numId w:val="940"/>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40"/>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41"/>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41"/>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41"/>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41"/>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41"/>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40"/>
        </w:numPr>
        <w:pStyle w:val="ListParagraph"/>
      </w:pPr>
      <w:r>
        <w:rPr>
          <w:b/>
        </w:rPr>
        <w:t>Mapping:</w:t>
      </w:r>
    </w:p>
    <w:p>
      <w:pPr>
        <w:numPr>
          <w:ilvl w:val="1"/>
          <w:numId w:val="942"/>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42"/>
        </w:numPr>
        <w:pStyle w:val="ListParagraph"/>
      </w:pPr>
      <w:r>
        <w:rPr>
          <w:b/>
        </w:rPr>
        <w:t>Wearer:</w:t>
      </w:r>
      <w:r>
        <w:t xml:space="preserve"> the latest pose in the current map.</w:t>
      </w:r>
    </w:p>
    <w:p>
      <w:pPr>
        <w:numPr>
          <w:ilvl w:val="1"/>
          <w:numId w:val="942"/>
        </w:numPr>
        <w:pStyle w:val="ListParagraph"/>
      </w:pPr>
      <w:r>
        <w:rPr>
          <w:b/>
        </w:rPr>
        <w:t>Navigation:</w:t>
      </w:r>
      <w:r>
        <w:t xml:space="preserve"> the phone's guidance telemetry:</w:t>
      </w:r>
    </w:p>
    <w:p>
      <w:pPr>
        <w:numPr>
          <w:ilvl w:val="2"/>
          <w:numId w:val="943"/>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43"/>
        </w:numPr>
        <w:pStyle w:val="ListParagraph"/>
      </w:pPr>
      <w:r>
        <w:t xml:space="preserve">reach becomes </w:t>
      </w:r>
      <w:r>
        <w:rPr>
          <w:rFonts w:ascii="Courier New" w:hAnsi="Courier New" w:eastAsia="Courier New" w:cs="Courier New"/>
          <w:color w:val="374151"/>
          <w:sz w:val="19"/>
        </w:rPr>
        <w:t>within_reach</w:t>
      </w:r>
      <w:r>
        <w:t>;</w:t>
      </w:r>
    </w:p>
    <w:p>
      <w:pPr>
        <w:numPr>
          <w:ilvl w:val="2"/>
          <w:numId w:val="943"/>
        </w:numPr>
        <w:pStyle w:val="ListParagraph"/>
      </w:pPr>
      <w:r>
        <w:t xml:space="preserve">touched becomes </w:t>
      </w:r>
      <w:r>
        <w:rPr>
          <w:rFonts w:ascii="Courier New" w:hAnsi="Courier New" w:eastAsia="Courier New" w:cs="Courier New"/>
          <w:color w:val="374151"/>
          <w:sz w:val="19"/>
        </w:rPr>
        <w:t>found</w:t>
      </w:r>
      <w:r>
        <w:t>;</w:t>
      </w:r>
    </w:p>
    <w:p>
      <w:pPr>
        <w:numPr>
          <w:ilvl w:val="2"/>
          <w:numId w:val="943"/>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42"/>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42"/>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42"/>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42"/>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44"/>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44"/>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44"/>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44"/>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5"/>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pPr>
        <w:numPr>
          <w:ilvl w:val="0"/>
          <w:numId w:val="945"/>
        </w:numPr>
        <w:pStyle w:val="ListParagraph"/>
      </w:pPr>
      <w:r>
        <w:rPr>
          <w:b/>
        </w:rPr>
        <w:t>What the wearer hears:</w:t>
      </w:r>
      <w:r>
        <w:t xml:space="preserve"> the phone's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go out on </w:t>
      </w:r>
      <w:r>
        <w:rPr>
          <w:rFonts w:ascii="Courier New" w:hAnsi="Courier New" w:eastAsia="Courier New" w:cs="Courier New"/>
          <w:color w:val="374151"/>
          <w:sz w:val="19"/>
        </w:rPr>
        <w:t>/events</w:t>
      </w:r>
      <w:r>
        <w:t xml:space="preserve"> at once, between snapshots, not throttled:</w:t>
      </w:r>
    </w:p>
    <w:p>
      <w:r>
        <w:t>```json</w:t>
      </w:r>
    </w:p>
    <w:p>
      <w:r>
        <w:t>{"type": "dashboard.sound", "schemaVersion": 1, "streamId": "…", "sentAt": "…",</w:t>
      </w:r>
    </w:p>
    <w:p>
      <w:r>
        <w:t>"sound": {"kind": "cue", "tDevice": 81235.2, "cue": "beep", "source": "beacon", "anchor": "item",</w:t>
      </w:r>
    </w:p>
    <w:p>
      <w:r>
        <w:t>"azimuthDeg": -150.0, "elevationDeg": -12.0, "distanceM": 1.6, "muffled": true,</w:t>
      </w:r>
    </w:p>
    <w:p>
      <w:r>
        <w:t>"text": null, "durationS": null, "audioUrl": null}}</w:t>
      </w:r>
    </w:p>
    <w:p>
      <w:r>
        <w:t>{"type": "dashboard.sound", "schemaVersion": 1, "streamId": "…", "sentAt": "…",</w:t>
      </w:r>
    </w:p>
    <w:p>
      <w:r>
        <w:t>"sound": {"kind": "field", "tDevice": 81235.3, "headYawDeg": 12.3,</w:t>
      </w:r>
    </w:p>
    <w:p>
      <w:r>
        <w:t>"beacon": {"azimuthDeg": -150.0, "elevationDeg": -12.0, "distanceM": 1.6, "muffled": true}, "voice": null}}</w:t>
      </w:r>
    </w:p>
    <w:p>
      <w:r>
        <w:rPr>
          <w:rFonts w:ascii="Courier New" w:hAnsi="Courier New" w:eastAsia="Courier New" w:cs="Courier New"/>
          <w:color w:val="374151"/>
          <w:sz w:val="19"/>
        </w:rPr>
        <w:t>`</w:t>
      </w:r>
    </w:p>
    <w:p>
      <w:pPr>
        <w:numPr>
          <w:ilvl w:val="1"/>
          <w:numId w:val="946"/>
        </w:numPr>
        <w:pStyle w:val="ListParagraph"/>
      </w:pPr>
      <w:r>
        <w:t>Only the bound phone session's are sent. A malformed one is dropped.</w:t>
      </w:r>
    </w:p>
    <w:p>
      <w:pPr>
        <w:numPr>
          <w:ilvl w:val="1"/>
          <w:numId w:val="946"/>
        </w:numPr>
        <w:pStyle w:val="ListParagraph"/>
      </w:pPr>
      <w:r>
        <w:rPr>
          <w:rFonts w:ascii="Courier New" w:hAnsi="Courier New" w:eastAsia="Courier New" w:cs="Courier New"/>
          <w:color w:val="374151"/>
          <w:sz w:val="19"/>
        </w:rPr>
        <w:t>audioUrl</w:t>
      </w:r>
      <w:r>
        <w:t xml:space="preserve"> is a voice memo's </w:t>
      </w:r>
      <w:r>
        <w:rPr>
          <w:rFonts w:ascii="Courier New" w:hAnsi="Courier New" w:eastAsia="Courier New" w:cs="Courier New"/>
          <w:color w:val="374151"/>
          <w:sz w:val="19"/>
        </w:rPr>
        <w:t>/media/audio/&lt;id&gt;</w:t>
      </w:r>
      <w:r>
        <w:t xml:space="preserve">, when there is one. Field sources carry </w:t>
      </w:r>
      <w:r>
        <w:rPr>
          <w:rFonts w:ascii="Courier New" w:hAnsi="Courier New" w:eastAsia="Courier New" w:cs="Courier New"/>
          <w:color w:val="374151"/>
          <w:sz w:val="19"/>
        </w:rPr>
        <w:t>anchor</w:t>
      </w:r>
      <w:r>
        <w:t xml:space="preserve"> (</w:t>
      </w:r>
      <w:r>
        <w:rPr>
          <w:rFonts w:ascii="Courier New" w:hAnsi="Courier New" w:eastAsia="Courier New" w:cs="Courier New"/>
          <w:color w:val="374151"/>
          <w:sz w:val="19"/>
        </w:rPr>
        <w:t>voice</w:t>
      </w:r>
      <w:r>
        <w:t xml:space="preserve">) or </w:t>
      </w:r>
      <w:r>
        <w:rPr>
          <w:rFonts w:ascii="Courier New" w:hAnsi="Courier New" w:eastAsia="Courier New" w:cs="Courier New"/>
          <w:color w:val="374151"/>
          <w:sz w:val="19"/>
        </w:rPr>
        <w:t>muffled</w:t>
      </w:r>
      <w:r>
        <w:t xml:space="preserve"> (</w:t>
      </w:r>
      <w:r>
        <w:rPr>
          <w:rFonts w:ascii="Courier New" w:hAnsi="Courier New" w:eastAsia="Courier New" w:cs="Courier New"/>
          <w:color w:val="374151"/>
          <w:sz w:val="19"/>
        </w:rPr>
        <w:t>beacon</w:t>
      </w:r>
      <w:r>
        <w:t>).</w:t>
      </w:r>
    </w:p>
    <w:p>
      <w:pPr>
        <w:numPr>
          <w:ilvl w:val="1"/>
          <w:numId w:val="946"/>
        </w:numPr>
        <w:pStyle w:val="ListParagraph"/>
      </w:pPr>
      <w:r>
        <w:t xml:space="preserve">A new </w:t>
      </w:r>
      <w:r>
        <w:rPr>
          <w:rFonts w:ascii="Courier New" w:hAnsi="Courier New" w:eastAsia="Courier New" w:cs="Courier New"/>
          <w:color w:val="374151"/>
          <w:sz w:val="19"/>
        </w:rPr>
        <w:t>/events</w:t>
      </w:r>
      <w:r>
        <w:t xml:space="preserve"> connection gets the latest field at once if it is under 1 s old.</w:t>
      </w:r>
    </w:p>
    <w:p>
      <w:pPr>
        <w:numPr>
          <w:ilvl w:val="1"/>
          <w:numId w:val="946"/>
        </w:numPr>
        <w:pStyle w:val="ListParagraph"/>
      </w:pPr>
      <w:r>
        <w:t xml:space="preserve">Dashboards that don't know </w:t>
      </w:r>
      <w:r>
        <w:rPr>
          <w:rFonts w:ascii="Courier New" w:hAnsi="Courier New" w:eastAsia="Courier New" w:cs="Courier New"/>
          <w:color w:val="374151"/>
          <w:sz w:val="19"/>
        </w:rPr>
        <w:t>dashboard.sound</w:t>
      </w:r>
      <w:r>
        <w:t xml:space="preserve"> ignore it.</w:t>
      </w:r>
    </w:p>
    <w:p>
      <w:pPr>
        <w:numPr>
          <w:ilvl w:val="1"/>
          <w:numId w:val="946"/>
        </w:numPr>
        <w:pStyle w:val="ListParagraph"/>
      </w:pPr>
      <w:r>
        <w:rPr>
          <w:b/>
        </w:rPr>
        <w:t>`navigation.spokenInstruction`</w:t>
      </w:r>
      <w:r>
        <w:t xml:space="preserve"> in the snapshot is the phone's latest </w:t>
      </w:r>
      <w:r>
        <w:rPr>
          <w:rFonts w:ascii="Courier New" w:hAnsi="Courier New" w:eastAsia="Courier New" w:cs="Courier New"/>
          <w:color w:val="374151"/>
          <w:sz w:val="19"/>
        </w:rPr>
        <w:t>say</w:t>
      </w:r>
      <w:r>
        <w:t xml:space="preserve"> line, while it plays and for 3 s after.</w:t>
      </w:r>
    </w:p>
    <w:p>
      <w:pPr>
        <w:numPr>
          <w:ilvl w:val="1"/>
          <w:numId w:val="946"/>
        </w:numPr>
        <w:pStyle w:val="ListParagraph"/>
      </w:pPr>
      <w:r>
        <w:t>The dashboard (</w:t>
      </w:r>
      <w:r>
        <w:rPr>
          <w:rFonts w:ascii="Courier New" w:hAnsi="Courier New" w:eastAsia="Courier New" w:cs="Courier New"/>
          <w:color w:val="374151"/>
          <w:sz w:val="19"/>
        </w:rPr>
        <w:t>frontend/</w:t>
      </w:r>
      <w:r>
        <w:t xml:space="preserve">) draws these in every view: the room map, the camera and the guidance panel. The schema is </w:t>
      </w:r>
      <w:r>
        <w:rPr>
          <w:rFonts w:ascii="Courier New" w:hAnsi="Courier New" w:eastAsia="Courier New" w:cs="Courier New"/>
          <w:color w:val="374151"/>
          <w:sz w:val="19"/>
        </w:rPr>
        <w:t>frontend/docs/dashboard.sound.schema.json</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For debugging, </w:t>
      </w:r>
      <w:r>
        <w:rPr>
          <w:rFonts w:ascii="Courier New" w:hAnsi="Courier New" w:eastAsia="Courier New" w:cs="Courier New"/>
          <w:color w:val="374151"/>
          <w:sz w:val="19"/>
        </w:rPr>
        <w:t>GET /v1/debug/detection</w:t>
      </w:r>
      <w:r>
        <w:t xml:space="preserve"> gives, for the last 30 frames, each item's presence scores and where it was placed (or why not); see </w:t>
      </w:r>
      <w:r>
        <w:rPr>
          <w:rFonts w:ascii="Courier New" w:hAnsi="Courier New" w:eastAsia="Courier New" w:cs="Courier New"/>
          <w:color w:val="374151"/>
          <w:sz w:val="19"/>
        </w:rPr>
        <w:t>server/README.md</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7"/>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7"/>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8"/>
        </w:numPr>
        <w:pStyle w:val="ListParagraph"/>
      </w:pPr>
      <w:r>
        <w:t xml:space="preserve">the direction is relative to the </w:t>
      </w:r>
      <w:r>
        <w:rPr>
          <w:b/>
        </w:rPr>
        <w:t>body</w:t>
      </w:r>
      <w:r>
        <w:t xml:space="preserve"> (chest heading), because "behind you" means behind your body;</w:t>
      </w:r>
    </w:p>
    <w:p>
      <w:pPr>
        <w:numPr>
          <w:ilvl w:val="1"/>
          <w:numId w:val="948"/>
        </w:numPr>
        <w:pStyle w:val="ListParagraph"/>
      </w:pPr>
      <w:r>
        <w:t>clock position = round(relative azimuth / 30°), where 12 o'clock means ahead; 12, 3, 6 and 9 are said as "straight ahead", "on your right", "behind you" and "on your left";</w:t>
      </w:r>
    </w:p>
    <w:p>
      <w:pPr>
        <w:numPr>
          <w:ilvl w:val="1"/>
          <w:numId w:val="948"/>
        </w:numPr>
        <w:pStyle w:val="ListParagraph"/>
      </w:pPr>
      <w:r>
        <w:t>steps = round(horizontal distance / 0.7 m), at least one;</w:t>
      </w:r>
    </w:p>
    <w:p>
      <w:pPr>
        <w:numPr>
          <w:ilvl w:val="1"/>
          <w:numId w:val="948"/>
        </w:numPr>
        <w:pStyle w:val="ListParagraph"/>
      </w:pPr>
      <w:r>
        <w:t xml:space="preserve">within 0.6 m it says </w:t>
      </w:r>
      <w:r>
        <w:rPr>
          <w:i/>
        </w:rPr>
        <w:t>"Polo! Within reach, …"</w:t>
      </w:r>
      <w:r>
        <w:t xml:space="preserve"> instead.</w:t>
      </w:r>
    </w:p>
    <w:p>
      <w:pPr>
        <w:numPr>
          <w:ilvl w:val="0"/>
          <w:numId w:val="947"/>
        </w:numPr>
        <w:pStyle w:val="ListParagraph"/>
      </w:pPr>
      <w:r>
        <w:rPr>
          <w:b/>
        </w:rPr>
        <w:t>Beacon</w:t>
      </w:r>
      <w:r>
        <w:t xml:space="preserve"> from the item, after the opening line, rendered relative to the </w:t>
      </w:r>
      <w:r>
        <w:rPr>
          <w:b/>
        </w:rPr>
        <w:t>head</w:t>
      </w:r>
      <w:r>
        <w:t>: the fused yaw, advanced by the audio output latency so a sound is placed where the head will be when it is heard. Three sounds say where the item is without relying on the HRTF:</w:t>
      </w:r>
    </w:p>
    <w:p>
      <w:pPr>
        <w:numPr>
          <w:ilvl w:val="1"/>
          <w:numId w:val="949"/>
        </w:numPr>
        <w:pStyle w:val="ListParagraph"/>
      </w:pPr>
      <w:r>
        <w:rPr>
          <w:b/>
        </w:rPr>
        <w:t>behind</w:t>
      </w:r>
      <w:r>
        <w:t xml:space="preserve"> (|relative azimuth| above 110°, back under 100°): a low, muffled beep every 0.55 s;</w:t>
      </w:r>
    </w:p>
    <w:p>
      <w:pPr>
        <w:numPr>
          <w:ilvl w:val="1"/>
          <w:numId w:val="949"/>
        </w:numPr>
        <w:pStyle w:val="ListParagraph"/>
      </w:pPr>
      <w:r>
        <w:rPr>
          <w:b/>
        </w:rPr>
        <w:t>off to one side:</w:t>
      </w:r>
      <w:r>
        <w:t xml:space="preserve"> a plain beep every 0.4 s;</w:t>
      </w:r>
    </w:p>
    <w:p>
      <w:pPr>
        <w:numPr>
          <w:ilvl w:val="1"/>
          <w:numId w:val="949"/>
        </w:numPr>
        <w:pStyle w:val="ListParagraph"/>
      </w:pPr>
      <w:r>
        <w:rPr>
          <w:b/>
        </w:rPr>
        <w:t>on the beam</w:t>
      </w:r>
      <w:r>
        <w:t xml:space="preserve"> (step 4): a bright pulse whose pace is the distance (step 5).</w:t>
      </w:r>
    </w:p>
    <w:p>
      <w:r>
        <w:t>The beacon is never played behind the head (</w:t>
      </w:r>
      <w:r>
        <w:rPr>
          <w:rFonts w:ascii="Courier New" w:hAnsi="Courier New" w:eastAsia="Courier New" w:cs="Courier New"/>
          <w:color w:val="374151"/>
          <w:sz w:val="19"/>
        </w:rPr>
        <w:t>BeaconWarp</w:t>
      </w:r>
      <w:r>
        <w:t>): errors up to 30° are doubled, 30-90° are squeezed into 60-90°, and anything further round is pinned at 90° on the shorter turning side. Once within reach, the direction is true.</w:t>
      </w:r>
    </w:p>
    <w:p>
      <w:pPr>
        <w:numPr>
          <w:ilvl w:val="0"/>
          <w:numId w:val="950"/>
        </w:numPr>
        <w:pStyle w:val="ListParagraph"/>
      </w:pPr>
      <w:r>
        <w:rPr>
          <w:b/>
        </w:rPr>
        <w:t>On the beam</w:t>
      </w:r>
      <w:r>
        <w:t xml:space="preserve"> (|relative azimuth| within max(12°, atan(0.3 m / distance)), a corridor 30 cm either side of the item): the ordinary beacon switches to bright pulses without a confirmation dwell; the beacon lock releases 8° outside that, and drifting off swaps to the plain beep at once. The special </w:t>
      </w:r>
      <w:r>
        <w:rPr>
          <w:b/>
        </w:rPr>
        <w:t>alignment confirmation</w:t>
      </w:r>
      <w:r>
        <w:t xml:space="preserve"> is separate:</w:t>
      </w:r>
    </w:p>
    <w:p>
      <w:pPr>
        <w:numPr>
          <w:ilvl w:val="1"/>
          <w:numId w:val="951"/>
        </w:numPr>
        <w:pStyle w:val="ListParagraph"/>
      </w:pPr>
      <w:r>
        <w:t>hold inside the beam for 0.35 s to get one double ding and haptic;</w:t>
      </w:r>
    </w:p>
    <w:p>
      <w:pPr>
        <w:numPr>
          <w:ilvl w:val="1"/>
          <w:numId w:val="951"/>
        </w:numPr>
        <w:pStyle w:val="ListParagraph"/>
      </w:pPr>
      <w:r>
        <w:t>rearm only after remaining more than 15° outside the beam boundary for 0.7 s (27° from the target far away, wider up close), then returning for another 0.35 s dwell;</w:t>
      </w:r>
    </w:p>
    <w:p>
      <w:pPr>
        <w:numPr>
          <w:ilvl w:val="1"/>
          <w:numId w:val="951"/>
        </w:numPr>
        <w:pStyle w:val="ListParagraph"/>
      </w:pPr>
      <w:r>
        <w:t>leave at least 3 s between confirmation dings; holding alignment after cooldown alone does not repeat one;</w:t>
      </w:r>
    </w:p>
    <w:p>
      <w:pPr>
        <w:numPr>
          <w:ilvl w:val="1"/>
          <w:numId w:val="951"/>
        </w:numPr>
        <w:pStyle w:val="ListParagraph"/>
      </w:pPr>
      <w:r>
        <w:t>coordinate updates for the same target preserve the latch and cooldown; a new Find resets them;</w:t>
      </w:r>
    </w:p>
    <w:p>
      <w:pPr>
        <w:numPr>
          <w:ilvl w:val="1"/>
          <w:numId w:val="951"/>
        </w:numPr>
        <w:pStyle w:val="ListParagraph"/>
      </w:pPr>
      <w:r>
        <w:t>gaps longer than 0.2 s restart pending dwell timers. Confirmation pauses during the opening speech, arrival and hand guidance; these stages do not count toward dwell. Arrival and reach keep their own cues. Spatial placement and ordinary beeps still use the current angle every tick.</w:t>
      </w:r>
    </w:p>
    <w:p>
      <w:pPr>
        <w:numPr>
          <w:ilvl w:val="0"/>
          <w:numId w:val="950"/>
        </w:numPr>
        <w:pStyle w:val="ListParagraph"/>
      </w:pPr>
      <w:r>
        <w:rPr>
          <w:b/>
        </w:rPr>
        <w:t>Walking:</w:t>
      </w:r>
      <w:r>
        <w:t xml:space="preserve"> the gap between bright pulses = clamp(0.3 × distance^0.8, 0.2, 0.95) s. </w:t>
      </w:r>
      <w:r>
        <w:rPr>
          <w:b/>
        </w:rPr>
        <w:t>Stop</w:t>
      </w:r>
      <w:r>
        <w:t xml:space="preserve"> at 0.6 m, called earlier by 0.5 s of walking speed (at most 0.3 m): three rising notes and a haptic, then a soft ping from the item every 1.1 s. Walking back beyond 1.1 m re-arms it. Nothing is spoken between the opening line and the touch: the beeps do the guiding.</w:t>
      </w:r>
    </w:p>
    <w:p>
      <w:pPr>
        <w:numPr>
          <w:ilvl w:val="0"/>
          <w:numId w:val="950"/>
        </w:numPr>
        <w:pStyle w:val="ListParagraph"/>
      </w:pPr>
      <w:r>
        <w:rPr>
          <w:b/>
        </w:rPr>
        <w:t>Reach</w:t>
      </w:r>
      <w:r>
        <w:t xml:space="preserve"> once </w:t>
      </w:r>
      <w:r>
        <w:rPr>
          <w:rFonts w:ascii="Courier New" w:hAnsi="Courier New" w:eastAsia="Courier New" w:cs="Courier New"/>
          <w:color w:val="374151"/>
          <w:sz w:val="19"/>
        </w:rPr>
        <w:t>hand_proximity.distance_m</w:t>
      </w:r>
      <w:r>
        <w:t xml:space="preserve"> is 0.45 or less (it releases above 0.55, or when proximity is older than 0.5 s): pings from the item that rise in pitch (six steps, D5 to D6) and speed up (0.3 s apart at 45 cm, 0.13 s at 10 cm). The </w:t>
      </w:r>
      <w:r>
        <w:rPr>
          <w:b/>
        </w:rPr>
        <w:t>steady tone</w:t>
      </w:r>
      <w:r>
        <w:t>, the top pitch, plays at 5 cm or less and releases above 9 cm.</w:t>
      </w:r>
    </w:p>
    <w:p>
      <w:pPr>
        <w:numPr>
          <w:ilvl w:val="0"/>
          <w:numId w:val="950"/>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52"/>
        </w:numPr>
        <w:pStyle w:val="ListParagraph"/>
      </w:pPr>
      <w:r>
        <w:t>The frame upload (§3.1).</w:t>
      </w:r>
    </w:p>
    <w:p>
      <w:pPr>
        <w:numPr>
          <w:ilvl w:val="0"/>
          <w:numId w:val="952"/>
        </w:numPr>
        <w:pStyle w:val="ListParagraph"/>
      </w:pPr>
      <w:r>
        <w:t>The pose stream and the hand stream (§3.2).</w:t>
      </w:r>
    </w:p>
    <w:p>
      <w:pPr>
        <w:numPr>
          <w:ilvl w:val="0"/>
          <w:numId w:val="952"/>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52"/>
        </w:numPr>
        <w:pStyle w:val="ListParagraph"/>
      </w:pPr>
      <w:r>
        <w:t>A 5-minute recorded session saved to disk in exactly these formats (frames, poses, hands), so Vedant can build against real data before the app is finished.</w:t>
      </w:r>
    </w:p>
    <w:p>
      <w:pPr>
        <w:numPr>
          <w:ilvl w:val="1"/>
          <w:numId w:val="953"/>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53"/>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54"/>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54"/>
        </w:numPr>
        <w:pStyle w:val="ListParagraph"/>
      </w:pPr>
      <w:r>
        <w:t>Then the real ones (</w:t>
      </w:r>
      <w:r>
        <w:rPr>
          <w:rFonts w:ascii="Courier New" w:hAnsi="Courier New" w:eastAsia="Courier New" w:cs="Courier New"/>
          <w:color w:val="374151"/>
          <w:sz w:val="19"/>
        </w:rPr>
        <w:t>MARCO_MODE=real</w:t>
      </w:r>
      <w:r>
        <w:t>).</w:t>
      </w:r>
    </w:p>
    <w:p>
      <w:pPr>
        <w:numPr>
          <w:ilvl w:val="0"/>
          <w:numId w:val="954"/>
        </w:numPr>
        <w:pStyle w:val="ListParagraph"/>
      </w:pPr>
      <w:r>
        <w:t>Typed labels and the speech route (§3.5). Legacy label audio URLs remain optional compatibility fields.</w:t>
      </w:r>
    </w:p>
    <w:p>
      <w:pPr>
        <w:numPr>
          <w:ilvl w:val="0"/>
          <w:numId w:val="954"/>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55"/>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56"/>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56"/>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57"/>
        </w:numPr>
        <w:pStyle w:val="ListParagraph"/>
      </w:pPr>
      <w:r>
        <w:rPr>
          <w:b/>
        </w:rPr>
        <w:t>Hour 0–2:</w:t>
      </w:r>
      <w:r>
        <w:t xml:space="preserve"> agree this file. Vedant ships the stub server; Utkarsh gets the ARKit session and frame upload working; the dashboard renders fake feeds.</w:t>
      </w:r>
    </w:p>
    <w:p>
      <w:pPr>
        <w:numPr>
          <w:ilvl w:val="0"/>
          <w:numId w:val="957"/>
        </w:numPr>
        <w:pStyle w:val="ListParagraph"/>
      </w:pPr>
      <w:r>
        <w:rPr>
          <w:b/>
        </w:rPr>
        <w:t>Then:</w:t>
      </w:r>
      <w:r>
        <w:t xml:space="preserve"> the recorded 5-minute session from the vest. Vedant runs the real pipeline on it offline; the dashboard replays it.</w:t>
      </w:r>
    </w:p>
    <w:p>
      <w:pPr>
        <w:numPr>
          <w:ilvl w:val="0"/>
          <w:numId w:val="957"/>
        </w:numPr>
        <w:pStyle w:val="ListParagraph"/>
      </w:pPr>
      <w:r>
        <w:rPr>
          <w:b/>
        </w:rPr>
        <w:t>First live path:</w:t>
      </w:r>
      <w:r>
        <w:t xml:space="preserve"> register keys, put them down, ask "where are my keys?", and follow the sound to them, end to end.</w:t>
      </w:r>
    </w:p>
    <w:p>
      <w:pPr>
        <w:numPr>
          <w:ilvl w:val="0"/>
          <w:numId w:val="957"/>
        </w:numPr>
        <w:pStyle w:val="ListParagraph"/>
      </w:pPr>
      <w:r>
        <w:rPr>
          <w:b/>
        </w:rPr>
        <w:t>Then:</w:t>
      </w:r>
    </w:p>
    <w:p>
      <w:pPr>
        <w:numPr>
          <w:ilvl w:val="1"/>
          <w:numId w:val="958"/>
        </w:numPr>
        <w:pStyle w:val="ListParagraph"/>
      </w:pPr>
      <w:r>
        <w:t>touch and "what is this?" with Photon labeling;</w:t>
      </w:r>
    </w:p>
    <w:p>
      <w:pPr>
        <w:numPr>
          <w:ilvl w:val="1"/>
          <w:numId w:val="958"/>
        </w:numPr>
        <w:pStyle w:val="ListParagraph"/>
      </w:pPr>
      <w:r>
        <w:t>moved and left-behind events;</w:t>
      </w:r>
    </w:p>
    <w:p>
      <w:pPr>
        <w:numPr>
          <w:ilvl w:val="1"/>
          <w:numId w:val="958"/>
        </w:numPr>
        <w:pStyle w:val="ListParagraph"/>
      </w:pPr>
      <w:r>
        <w:t>relaunch persistence.</w:t>
      </w:r>
    </w:p>
    <w:p>
      <w:pPr>
        <w:pStyle w:val="Heading1"/>
      </w:pPr>
      <w:r>
        <w:t>10. Open questions (decide together)</w:t>
      </w:r>
    </w:p>
    <w:p>
      <w:pPr>
        <w:numPr>
          <w:ilvl w:val="0"/>
          <w:numId w:val="959"/>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9"/>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9"/>
        </w:numPr>
        <w:pStyle w:val="ListParagraph"/>
      </w:pPr>
      <w:r>
        <w:rPr>
          <w:b/>
        </w:rPr>
        <w:t>Who names places</w:t>
      </w:r>
      <w:r>
        <w:t xml:space="preserve"> ("entry table"): the server names them by height, or the user names them during setup.</w:t>
      </w:r>
    </w:p>
    <w:p>
      <w:pPr>
        <w:numPr>
          <w:ilvl w:val="0"/>
          <w:numId w:val="959"/>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60"/>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60"/>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61"/>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61"/>
        </w:numPr>
        <w:pStyle w:val="ListParagraph"/>
      </w:pPr>
      <w:r>
        <w:rPr>
          <w:b/>
        </w:rPr>
        <w:t>`session_id`</w:t>
      </w:r>
      <w:r>
        <w:t xml:space="preserve"> is on every phone message (hand, guidance, query and map too).</w:t>
      </w:r>
    </w:p>
    <w:p>
      <w:pPr>
        <w:numPr>
          <w:ilvl w:val="0"/>
          <w:numId w:val="961"/>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61"/>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61"/>
        </w:numPr>
        <w:pStyle w:val="ListParagraph"/>
      </w:pPr>
      <w:r>
        <w:rPr>
          <w:b/>
        </w:rPr>
        <w:t>Find answers:</w:t>
      </w:r>
    </w:p>
    <w:p>
      <w:pPr>
        <w:numPr>
          <w:ilvl w:val="1"/>
          <w:numId w:val="962"/>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62"/>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62"/>
        </w:numPr>
        <w:pStyle w:val="ListParagraph"/>
      </w:pPr>
      <w:r>
        <w:t xml:space="preserve">found answers carry </w:t>
      </w:r>
      <w:r>
        <w:rPr>
          <w:rFonts w:ascii="Courier New" w:hAnsi="Courier New" w:eastAsia="Courier New" w:cs="Courier New"/>
          <w:color w:val="374151"/>
          <w:sz w:val="19"/>
        </w:rPr>
        <w:t>state</w:t>
      </w:r>
      <w:r>
        <w:t>.</w:t>
      </w:r>
    </w:p>
    <w:p>
      <w:pPr>
        <w:numPr>
          <w:ilvl w:val="0"/>
          <w:numId w:val="961"/>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61"/>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61"/>
        </w:numPr>
        <w:pStyle w:val="ListParagraph"/>
      </w:pPr>
      <w:r>
        <w:rPr>
          <w:b/>
        </w:rPr>
        <w:t>`GET /v1/items` fields</w:t>
      </w:r>
      <w:r>
        <w:t xml:space="preserve"> are listed.</w:t>
      </w:r>
    </w:p>
    <w:p>
      <w:pPr>
        <w:numPr>
          <w:ilvl w:val="0"/>
          <w:numId w:val="961"/>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61"/>
        </w:numPr>
        <w:pStyle w:val="ListParagraph"/>
      </w:pPr>
      <w:r>
        <w:rPr>
          <w:b/>
        </w:rPr>
        <w:t>"Getting my bearings."</w:t>
      </w:r>
      <w:r>
        <w:t xml:space="preserve"> replaces "Marco is getting its bearings."</w:t>
      </w:r>
    </w:p>
    <w:p>
      <w:pPr>
        <w:pStyle w:val="Heading1"/>
      </w:pPr>
      <w:r>
        <w:t>12. Changes since v0.2</w:t>
      </w:r>
    </w:p>
    <w:p>
      <w:pPr>
        <w:numPr>
          <w:ilvl w:val="0"/>
          <w:numId w:val="963"/>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63"/>
        </w:numPr>
        <w:pStyle w:val="ListParagraph"/>
      </w:pPr>
      <w:r>
        <w:rPr>
          <w:b/>
        </w:rPr>
        <w:t>`source`:</w:t>
      </w:r>
    </w:p>
    <w:p>
      <w:pPr>
        <w:numPr>
          <w:ilvl w:val="1"/>
          <w:numId w:val="964"/>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64"/>
        </w:numPr>
        <w:pStyle w:val="ListParagraph"/>
      </w:pPr>
      <w:r>
        <w:t xml:space="preserve">listed in </w:t>
      </w:r>
      <w:r>
        <w:rPr>
          <w:rFonts w:ascii="Courier New" w:hAnsi="Courier New" w:eastAsia="Courier New" w:cs="Courier New"/>
          <w:color w:val="374151"/>
          <w:sz w:val="19"/>
        </w:rPr>
        <w:t>GET /v1/items</w:t>
      </w:r>
      <w:r>
        <w:t>.</w:t>
      </w:r>
    </w:p>
    <w:p>
      <w:pPr>
        <w:numPr>
          <w:ilvl w:val="0"/>
          <w:numId w:val="963"/>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63"/>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63"/>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65"/>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65"/>
        </w:numPr>
        <w:pStyle w:val="ListParagraph"/>
      </w:pPr>
      <w:r>
        <w:rPr>
          <w:b/>
        </w:rPr>
        <w:t>§7 guidance sounds</w:t>
      </w:r>
      <w:r>
        <w:t xml:space="preserve"> (phone only; no message format changed): a beam that widens to 30 cm either side up close, three beacon sounds, a beacon never played behind, distance pace across the whole room, a speed-compensated stop (notes and a haptic, no words), graded reach pings with the steady tone at contact (5 cm), and head yaw advanced by the audio latency. The only words during a find are the opening line and the touch.</w:t>
      </w:r>
    </w:p>
    <w:p>
      <w:pPr>
        <w:numPr>
          <w:ilvl w:val="0"/>
          <w:numId w:val="965"/>
        </w:numPr>
        <w:pStyle w:val="ListParagraph"/>
      </w:pPr>
      <w:r>
        <w:rPr>
          <w:b/>
        </w:rPr>
        <w:t>Stable facing confirmation</w:t>
      </w:r>
      <w:r>
        <w:t xml:space="preserve"> (§7 step 4; phone only): 0.35 s entry dwell, a wider sustained-away rearm and a 3 s repeat limit prevent repeated dings from small movements. Ordinary beacon direction/cadence remain responsive, and same-item position updates preserve the confirmation latch.</w:t>
      </w:r>
    </w:p>
    <w:p>
      <w:pPr>
        <w:numPr>
          <w:ilvl w:val="0"/>
          <w:numId w:val="965"/>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65"/>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66"/>
        </w:numPr>
        <w:pStyle w:val="ListParagraph"/>
      </w:pPr>
      <w:r>
        <w:t>Frames where a hand is within 35 cm of an item don't count as misses.</w:t>
      </w:r>
    </w:p>
    <w:p>
      <w:pPr>
        <w:numPr>
          <w:ilvl w:val="1"/>
          <w:numId w:val="966"/>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65"/>
        </w:numPr>
        <w:pStyle w:val="ListParagraph"/>
      </w:pPr>
      <w:r>
        <w:rPr>
          <w:b/>
        </w:rPr>
        <w:t>Live view (§3.2b, §6):</w:t>
      </w:r>
      <w:r>
        <w:t xml:space="preserve"> phone </w:t>
      </w:r>
      <w:r>
        <w:rPr>
          <w:rFonts w:ascii="Courier New" w:hAnsi="Courier New" w:eastAsia="Courier New" w:cs="Courier New"/>
          <w:color w:val="374151"/>
          <w:sz w:val="19"/>
        </w:rPr>
        <w:t>/v1/preview</w:t>
      </w:r>
      <w:r>
        <w:t xml:space="preserve"> and dashboard </w:t>
      </w:r>
      <w:r>
        <w:rPr>
          <w:rFonts w:ascii="Courier New" w:hAnsi="Courier New" w:eastAsia="Courier New" w:cs="Courier New"/>
          <w:color w:val="374151"/>
          <w:sz w:val="19"/>
        </w:rPr>
        <w:t>WS /preview</w:t>
      </w:r>
      <w:r>
        <w:t>, with small JPEGs about 10 a second, beside the unchanged 1 frame/s detection frames.</w:t>
      </w:r>
    </w:p>
    <w:p>
      <w:pPr>
        <w:numPr>
          <w:ilvl w:val="0"/>
          <w:numId w:val="965"/>
        </w:numPr>
        <w:pStyle w:val="ListParagraph"/>
      </w:pPr>
      <w:r>
        <w:rPr>
          <w:b/>
        </w:rPr>
        <w:t>`POST /v1/reset`</w:t>
      </w:r>
      <w:r>
        <w:t xml:space="preserve"> (§6), for starting a demo afresh.</w:t>
      </w:r>
    </w:p>
    <w:p>
      <w:pPr>
        <w:numPr>
          <w:ilvl w:val="0"/>
          <w:numId w:val="965"/>
        </w:numPr>
        <w:pStyle w:val="ListParagraph"/>
      </w:pPr>
      <w:r>
        <w:rPr>
          <w:b/>
        </w:rPr>
        <w:t>Room layout on the dashboard map</w:t>
      </w:r>
      <w:r>
        <w:t xml:space="preserve"> (§6):</w:t>
      </w:r>
    </w:p>
    <w:p>
      <w:pPr>
        <w:numPr>
          <w:ilvl w:val="1"/>
          <w:numId w:val="967"/>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67"/>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67"/>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p>
      <w:pPr>
        <w:numPr>
          <w:ilvl w:val="0"/>
          <w:numId w:val="965"/>
        </w:numPr>
        <w:pStyle w:val="ListParagraph"/>
      </w:pPr>
      <w:r>
        <w:rPr>
          <w:b/>
        </w:rPr>
        <w:t>What the wearer hears:</w:t>
      </w:r>
      <w:r>
        <w:t xml:space="preserve"> new phone messages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relayed to the dashboard as </w:t>
      </w:r>
      <w:r>
        <w:rPr>
          <w:rFonts w:ascii="Courier New" w:hAnsi="Courier New" w:eastAsia="Courier New" w:cs="Courier New"/>
          <w:color w:val="374151"/>
          <w:sz w:val="19"/>
        </w:rPr>
        <w:t>dashboard.sound</w:t>
      </w:r>
      <w:r>
        <w:t xml:space="preserve"> on </w:t>
      </w:r>
      <w:r>
        <w:rPr>
          <w:rFonts w:ascii="Courier New" w:hAnsi="Courier New" w:eastAsia="Courier New" w:cs="Courier New"/>
          <w:color w:val="374151"/>
          <w:sz w:val="19"/>
        </w:rPr>
        <w:t>/events</w:t>
      </w:r>
      <w:r>
        <w:t xml:space="preserve">; </w:t>
      </w:r>
      <w:r>
        <w:rPr>
          <w:rFonts w:ascii="Courier New" w:hAnsi="Courier New" w:eastAsia="Courier New" w:cs="Courier New"/>
          <w:color w:val="374151"/>
          <w:sz w:val="19"/>
        </w:rPr>
        <w:t>navigation.spokenInstruction</w:t>
      </w:r>
      <w:r>
        <w:t xml:space="preserve"> now carries the phone's spoken line (§6).</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1">
      <w:startOverride w:val="1"/>
    </w:lvlOverride>
  </w:num>
  <w:num w:numId="922">
    <w:abstractNumId w:val="900"/>
    <w:lvlOverride w:ilvl="0">
      <w:startOverride w:val="1"/>
    </w:lvlOverride>
  </w:num>
  <w:num w:numId="923">
    <w:abstractNumId w:val="900"/>
    <w:lvlOverride w:ilvl="1">
      <w:startOverride w:val="1"/>
    </w:lvlOverride>
  </w:num>
  <w:num w:numId="924">
    <w:abstractNumId w:val="900"/>
    <w:lvlOverride w:ilvl="1">
      <w:startOverride w:val="1"/>
    </w:lvlOverride>
  </w:num>
  <w:num w:numId="925">
    <w:abstractNumId w:val="901"/>
    <w:lvlOverride w:ilvl="0">
      <w:startOverride w:val="1"/>
    </w:lvlOverride>
  </w:num>
  <w:num w:numId="926">
    <w:abstractNumId w:val="900"/>
    <w:lvlOverride w:ilvl="1">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0">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0">
      <w:startOverride w:val="1"/>
    </w:lvlOverride>
  </w:num>
  <w:num w:numId="936">
    <w:abstractNumId w:val="900"/>
    <w:lvlOverride w:ilvl="1">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0">
      <w:startOverride w:val="1"/>
    </w:lvlOverride>
  </w:num>
  <w:num w:numId="941">
    <w:abstractNumId w:val="900"/>
    <w:lvlOverride w:ilvl="1">
      <w:startOverride w:val="1"/>
    </w:lvlOverride>
  </w:num>
  <w:num w:numId="942">
    <w:abstractNumId w:val="900"/>
    <w:lvlOverride w:ilvl="1">
      <w:startOverride w:val="1"/>
    </w:lvlOverride>
  </w:num>
  <w:num w:numId="943">
    <w:abstractNumId w:val="900"/>
    <w:lvlOverride w:ilvl="2">
      <w:startOverride w:val="1"/>
    </w:lvlOverride>
  </w:num>
  <w:num w:numId="944">
    <w:abstractNumId w:val="900"/>
    <w:lvlOverride w:ilvl="2">
      <w:startOverride w:val="1"/>
    </w:lvlOverride>
  </w:num>
  <w:num w:numId="945">
    <w:abstractNumId w:val="900"/>
    <w:lvlOverride w:ilvl="0">
      <w:startOverride w:val="1"/>
    </w:lvlOverride>
  </w:num>
  <w:num w:numId="946">
    <w:abstractNumId w:val="900"/>
    <w:lvlOverride w:ilvl="1">
      <w:startOverride w:val="1"/>
    </w:lvlOverride>
  </w:num>
  <w:num w:numId="947">
    <w:abstractNumId w:val="901"/>
    <w:lvlOverride w:ilvl="0">
      <w:startOverride w:val="1"/>
    </w:lvlOverride>
  </w:num>
  <w:num w:numId="948">
    <w:abstractNumId w:val="900"/>
    <w:lvlOverride w:ilvl="1">
      <w:startOverride w:val="1"/>
    </w:lvlOverride>
  </w:num>
  <w:num w:numId="949">
    <w:abstractNumId w:val="900"/>
    <w:lvlOverride w:ilvl="1">
      <w:startOverride w:val="1"/>
    </w:lvlOverride>
  </w:num>
  <w:num w:numId="950">
    <w:abstractNumId w:val="901"/>
    <w:lvlOverride w:ilvl="0">
      <w:startOverride w:val="1"/>
    </w:lvlOverride>
  </w:num>
  <w:num w:numId="951">
    <w:abstractNumId w:val="900"/>
    <w:lvlOverride w:ilvl="1">
      <w:startOverride w:val="1"/>
    </w:lvlOverride>
  </w:num>
  <w:num w:numId="952">
    <w:abstractNumId w:val="901"/>
    <w:lvlOverride w:ilvl="0">
      <w:startOverride w:val="1"/>
    </w:lvlOverride>
  </w:num>
  <w:num w:numId="953">
    <w:abstractNumId w:val="900"/>
    <w:lvlOverride w:ilvl="1">
      <w:startOverride w:val="1"/>
    </w:lvlOverride>
  </w:num>
  <w:num w:numId="954">
    <w:abstractNumId w:val="901"/>
    <w:lvlOverride w:ilvl="0">
      <w:startOverride w:val="1"/>
    </w:lvlOverride>
  </w:num>
  <w:num w:numId="955">
    <w:abstractNumId w:val="900"/>
    <w:lvlOverride w:ilvl="0">
      <w:startOverride w:val="1"/>
    </w:lvlOverride>
  </w:num>
  <w:num w:numId="956">
    <w:abstractNumId w:val="900"/>
    <w:lvlOverride w:ilvl="0">
      <w:startOverride w:val="1"/>
    </w:lvlOverride>
  </w:num>
  <w:num w:numId="957">
    <w:abstractNumId w:val="901"/>
    <w:lvlOverride w:ilvl="0">
      <w:startOverride w:val="1"/>
    </w:lvlOverride>
  </w:num>
  <w:num w:numId="958">
    <w:abstractNumId w:val="900"/>
    <w:lvlOverride w:ilvl="1">
      <w:startOverride w:val="1"/>
    </w:lvlOverride>
  </w:num>
  <w:num w:numId="959">
    <w:abstractNumId w:val="900"/>
    <w:lvlOverride w:ilvl="0">
      <w:startOverride w:val="1"/>
    </w:lvlOverride>
  </w:num>
  <w:num w:numId="960">
    <w:abstractNumId w:val="900"/>
    <w:lvlOverride w:ilvl="1">
      <w:startOverride w:val="1"/>
    </w:lvlOverride>
  </w:num>
  <w:num w:numId="961">
    <w:abstractNumId w:val="900"/>
    <w:lvlOverride w:ilvl="0">
      <w:startOverride w:val="1"/>
    </w:lvlOverride>
  </w:num>
  <w:num w:numId="962">
    <w:abstractNumId w:val="900"/>
    <w:lvlOverride w:ilvl="1">
      <w:startOverride w:val="1"/>
    </w:lvlOverride>
  </w:num>
  <w:num w:numId="963">
    <w:abstractNumId w:val="900"/>
    <w:lvlOverride w:ilvl="0">
      <w:startOverride w:val="1"/>
    </w:lvlOverride>
  </w:num>
  <w:num w:numId="964">
    <w:abstractNumId w:val="900"/>
    <w:lvlOverride w:ilvl="1">
      <w:startOverride w:val="1"/>
    </w:lvlOverride>
  </w:num>
  <w:num w:numId="965">
    <w:abstractNumId w:val="900"/>
    <w:lvlOverride w:ilvl="0">
      <w:startOverride w:val="1"/>
    </w:lvlOverride>
  </w:num>
  <w:num w:numId="966">
    <w:abstractNumId w:val="900"/>
    <w:lvlOverride w:ilvl="1">
      <w:startOverride w:val="1"/>
    </w:lvlOverride>
  </w:num>
  <w:num w:numId="967">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