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(v0.4, 2026-10-18)</w:t>
      </w:r>
    </w:p>
    <w:p>
      <w:pPr>
        <w:spacing w:after="240"/>
      </w:pPr>
      <w:r>
        <w:rPr>
          <w:i/>
          <w:color w:val="5F6368"/>
        </w:rPr>
        <w:t>Three owners, one contract. Change a message format only by updating this file, the code and tests on both sides, and telling the others. Changes are listed in §11–13.</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its typed name, and posts it to the server. Voice recordings are not labels.</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What the wearer hears, for the dashboard</w:t>
      </w:r>
      <w:r>
        <w:t xml:space="preserve"> (the server only relays these, §6). One </w:t>
      </w:r>
      <w:r>
        <w:rPr>
          <w:rFonts w:ascii="Courier New" w:hAnsi="Courier New" w:eastAsia="Courier New" w:cs="Courier New"/>
          <w:color w:val="374151"/>
          <w:sz w:val="19"/>
        </w:rPr>
        <w:t>sound</w:t>
      </w:r>
      <w:r>
        <w:t xml:space="preserve"> message the moment each sound starts: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 "session_id": "…", "t_device": 81235.20, "cue": "beep", "source": "beacon", "anchor": "item",</w:t>
            </w:r>
          </w:p>
          <w:p>
            <w:pPr>
              <w:spacing w:after="0" w:line="240" w:lineRule="auto"/>
            </w:pPr>
            <w:r>
              <w:rPr>
                <w:rFonts w:ascii="Courier New" w:hAnsi="Courier New" w:eastAsia="Courier New" w:cs="Courier New"/>
                <w:color w:val="1F2937"/>
                <w:sz w:val="17"/>
              </w:rPr>
              <w:t xml:space="preserve"> "az_deg": -150.0, "el_deg": -12.0, "distance_m": 1.6, "muffled": true}</w:t>
            </w:r>
          </w:p>
          <w:p>
            <w:pPr>
              <w:spacing w:after="0" w:line="240" w:lineRule="auto"/>
            </w:pPr>
            <w:r>
              <w:rPr>
                <w:rFonts w:ascii="Courier New" w:hAnsi="Courier New" w:eastAsia="Courier New" w:cs="Courier New"/>
                <w:color w:val="1F2937"/>
                <w:sz w:val="17"/>
              </w:rPr>
              <w:t>{"type": "sound", "session_id": "…", "t_device": 81234.90, "cue": "say", "source": "voice", "anchor": "item",</w:t>
            </w:r>
          </w:p>
          <w:p>
            <w:pPr>
              <w:spacing w:after="0" w:line="240" w:lineRule="auto"/>
            </w:pPr>
            <w:r>
              <w:rPr>
                <w:rFonts w:ascii="Courier New" w:hAnsi="Courier New" w:eastAsia="Courier New" w:cs="Courier New"/>
                <w:color w:val="1F2937"/>
                <w:sz w:val="17"/>
              </w:rPr>
              <w:t xml:space="preserve"> "az_deg": -150.0, "el_deg": -12.0, "distance_m": 1.6, "text": "Polo! Behind you, two steps, on the table.", "duration_s": 2.9}</w:t>
            </w:r>
          </w:p>
          <w:p>
            <w:pPr>
              <w:spacing w:after="0" w:line="240" w:lineRule="auto"/>
            </w:pPr>
            <w:r>
              <w:rPr>
                <w:rFonts w:ascii="Courier New" w:hAnsi="Courier New" w:eastAsia="Courier New" w:cs="Courier New"/>
                <w:color w:val="1F2937"/>
                <w:sz w:val="17"/>
              </w:rPr>
              <w:t>{"type": "sound", "session_id": "…", "t_device": 81240.10, "cue": "label", "source": "voice", "anchor": "room",</w:t>
            </w:r>
          </w:p>
          <w:p>
            <w:pPr>
              <w:spacing w:after="0" w:line="240" w:lineRule="auto"/>
            </w:pPr>
            <w:r>
              <w:rPr>
                <w:rFonts w:ascii="Courier New" w:hAnsi="Courier New" w:eastAsia="Courier New" w:cs="Courier New"/>
                <w:color w:val="1F2937"/>
                <w:sz w:val="17"/>
              </w:rPr>
              <w:t xml:space="preserve"> "az_deg": 20.0, "el_deg": -35.0, "distance_m": 0.6, "text": "That's the cumin, love", "duration_s": 1.8}</w:t>
            </w:r>
          </w:p>
        </w:tc>
      </w:tr>
    </w:tbl>
    <w:p>
      <w:pPr>
        <w:spacing w:after="40"/>
      </w:pPr>
    </w:p>
    <w:p>
      <w:pPr>
        <w:numPr>
          <w:ilvl w:val="0"/>
          <w:numId w:val="916"/>
        </w:numPr>
        <w:pStyle w:val="ListParagraph"/>
      </w:pPr>
      <w:r>
        <w:rPr>
          <w:b/>
        </w:rPr>
        <w:t>`cue`:</w:t>
      </w:r>
    </w:p>
    <w:p>
      <w:pPr>
        <w:numPr>
          <w:ilvl w:val="1"/>
          <w:numId w:val="917"/>
        </w:numPr>
        <w:pStyle w:val="ListParagraph"/>
      </w:pPr>
      <w:r>
        <w:rPr>
          <w:rFonts w:ascii="Courier New" w:hAnsi="Courier New" w:eastAsia="Courier New" w:cs="Courier New"/>
          <w:color w:val="374151"/>
          <w:sz w:val="19"/>
        </w:rPr>
        <w:t>beep</w:t>
      </w:r>
      <w:r>
        <w:t xml:space="preserve"> (any beacon pulse or reach ping, with </w:t>
      </w:r>
      <w:r>
        <w:rPr>
          <w:rFonts w:ascii="Courier New" w:hAnsi="Courier New" w:eastAsia="Courier New" w:cs="Courier New"/>
          <w:color w:val="374151"/>
          <w:sz w:val="19"/>
        </w:rPr>
        <w:t>muffled</w:t>
      </w:r>
      <w:r>
        <w:t xml:space="preserve"> true for the behind sound), </w:t>
      </w:r>
      <w:r>
        <w:rPr>
          <w:rFonts w:ascii="Courier New" w:hAnsi="Courier New" w:eastAsia="Courier New" w:cs="Courier New"/>
          <w:color w:val="374151"/>
          <w:sz w:val="19"/>
        </w:rPr>
        <w:t>ding</w:t>
      </w:r>
      <w:r>
        <w:t xml:space="preserve"> (facing, and the stop notes), </w:t>
      </w:r>
      <w:r>
        <w:rPr>
          <w:rFonts w:ascii="Courier New" w:hAnsi="Courier New" w:eastAsia="Courier New" w:cs="Courier New"/>
          <w:color w:val="374151"/>
          <w:sz w:val="19"/>
        </w:rPr>
        <w:t>tone_on</w:t>
      </w:r>
      <w:r>
        <w:t xml:space="preserve"> and </w:t>
      </w:r>
      <w:r>
        <w:rPr>
          <w:rFonts w:ascii="Courier New" w:hAnsi="Courier New" w:eastAsia="Courier New" w:cs="Courier New"/>
          <w:color w:val="374151"/>
          <w:sz w:val="19"/>
        </w:rPr>
        <w:t>tone_off</w:t>
      </w:r>
      <w:r>
        <w:t xml:space="preserve"> (the steady tone). The optional </w:t>
      </w:r>
      <w:r>
        <w:rPr>
          <w:rFonts w:ascii="Courier New" w:hAnsi="Courier New" w:eastAsia="Courier New" w:cs="Courier New"/>
          <w:color w:val="374151"/>
          <w:sz w:val="19"/>
        </w:rPr>
        <w:t>variant</w:t>
      </w:r>
      <w:r>
        <w:t xml:space="preserve"> below distinguishes their current recipes;</w:t>
      </w:r>
    </w:p>
    <w:p>
      <w:pPr>
        <w:numPr>
          <w:ilvl w:val="1"/>
          <w:numId w:val="917"/>
        </w:numPr>
        <w:pStyle w:val="ListParagraph"/>
      </w:pPr>
      <w:r>
        <w:rPr>
          <w:rFonts w:ascii="Courier New" w:hAnsi="Courier New" w:eastAsia="Courier New" w:cs="Courier New"/>
          <w:color w:val="374151"/>
          <w:sz w:val="19"/>
        </w:rPr>
        <w:t>say</w:t>
      </w:r>
      <w:r>
        <w:t xml:space="preserve"> (Marco's voice, with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label</w:t>
      </w:r>
      <w:r>
        <w:t xml:space="preserve"> (an item's label, spoken in the same voice, with its words in </w:t>
      </w:r>
      <w:r>
        <w:rPr>
          <w:rFonts w:ascii="Courier New" w:hAnsi="Courier New" w:eastAsia="Courier New" w:cs="Courier New"/>
          <w:color w:val="374151"/>
          <w:sz w:val="19"/>
        </w:rPr>
        <w:t>text</w:t>
      </w:r>
      <w:r>
        <w:t xml:space="preserve">; </w:t>
      </w:r>
      <w:r>
        <w:rPr>
          <w:rFonts w:ascii="Courier New" w:hAnsi="Courier New" w:eastAsia="Courier New" w:cs="Courier New"/>
          <w:color w:val="374151"/>
          <w:sz w:val="19"/>
        </w:rPr>
        <w:t>audio_url</w:t>
      </w:r>
      <w:r>
        <w:t xml:space="preserve"> only if it is a recorded voice memo), </w:t>
      </w:r>
      <w:r>
        <w:rPr>
          <w:rFonts w:ascii="Courier New" w:hAnsi="Courier New" w:eastAsia="Courier New" w:cs="Courier New"/>
          <w:color w:val="374151"/>
          <w:sz w:val="19"/>
        </w:rPr>
        <w:t>blip</w:t>
      </w:r>
      <w:r>
        <w:t xml:space="preserve"> (listening, after "Marco");</w:t>
      </w:r>
    </w:p>
    <w:p>
      <w:pPr>
        <w:numPr>
          <w:ilvl w:val="1"/>
          <w:numId w:val="917"/>
        </w:numPr>
        <w:pStyle w:val="ListParagraph"/>
      </w:pPr>
      <w:r>
        <w:rPr>
          <w:rFonts w:ascii="Courier New" w:hAnsi="Courier New" w:eastAsia="Courier New" w:cs="Courier New"/>
          <w:color w:val="374151"/>
          <w:sz w:val="19"/>
        </w:rPr>
        <w:t>silence</w:t>
      </w:r>
      <w:r>
        <w:t xml:space="preserve"> (everything stopped).</w:t>
      </w:r>
    </w:p>
    <w:p>
      <w:pPr>
        <w:numPr>
          <w:ilvl w:val="0"/>
          <w:numId w:val="916"/>
        </w:numPr>
        <w:pStyle w:val="ListParagraph"/>
      </w:pPr>
      <w:r>
        <w:rPr>
          <w:b/>
        </w:rPr>
        <w:t>`source`:</w:t>
      </w:r>
      <w:r>
        <w:t xml:space="preserve"> </w:t>
      </w:r>
      <w:r>
        <w:rPr>
          <w:rFonts w:ascii="Courier New" w:hAnsi="Courier New" w:eastAsia="Courier New" w:cs="Courier New"/>
          <w:color w:val="374151"/>
          <w:sz w:val="19"/>
        </w:rPr>
        <w:t>beacon</w:t>
      </w:r>
      <w:r>
        <w:t xml:space="preserve"> for beep, ding and tone; </w:t>
      </w:r>
      <w:r>
        <w:rPr>
          <w:rFonts w:ascii="Courier New" w:hAnsi="Courier New" w:eastAsia="Courier New" w:cs="Courier New"/>
          <w:color w:val="374151"/>
          <w:sz w:val="19"/>
        </w:rPr>
        <w:t>voice</w:t>
      </w:r>
      <w:r>
        <w:t xml:space="preserve"> for say, label and blip.</w:t>
      </w:r>
    </w:p>
    <w:p>
      <w:pPr>
        <w:numPr>
          <w:ilvl w:val="0"/>
          <w:numId w:val="916"/>
        </w:numPr>
        <w:pStyle w:val="ListParagraph"/>
      </w:pPr>
      <w:r>
        <w:rPr>
          <w:b/>
        </w:rPr>
        <w:t>`anchor`:</w:t>
      </w:r>
      <w:r>
        <w:t xml:space="preserve"> </w:t>
      </w:r>
      <w:r>
        <w:rPr>
          <w:rFonts w:ascii="Courier New" w:hAnsi="Courier New" w:eastAsia="Courier New" w:cs="Courier New"/>
          <w:color w:val="374151"/>
          <w:sz w:val="19"/>
        </w:rPr>
        <w:t>item</w:t>
      </w:r>
      <w:r>
        <w:t xml:space="preserve"> (the guided item), </w:t>
      </w:r>
      <w:r>
        <w:rPr>
          <w:rFonts w:ascii="Courier New" w:hAnsi="Courier New" w:eastAsia="Courier New" w:cs="Courier New"/>
          <w:color w:val="374151"/>
          <w:sz w:val="19"/>
        </w:rPr>
        <w:t>room</w:t>
      </w:r>
      <w:r>
        <w:t xml:space="preserve"> (another point in the room, such as a touched jar) or </w:t>
      </w:r>
      <w:r>
        <w:rPr>
          <w:rFonts w:ascii="Courier New" w:hAnsi="Courier New" w:eastAsia="Courier New" w:cs="Courier New"/>
          <w:color w:val="374151"/>
          <w:sz w:val="19"/>
        </w:rPr>
        <w:t>ahead</w:t>
      </w:r>
      <w:r>
        <w:t xml:space="preserve"> (Marco's own lines, fixed to the head).</w:t>
      </w:r>
    </w:p>
    <w:p>
      <w:pPr>
        <w:numPr>
          <w:ilvl w:val="0"/>
          <w:numId w:val="916"/>
        </w:numPr>
        <w:pStyle w:val="ListParagraph"/>
      </w:pPr>
      <w:r>
        <w:rPr>
          <w:b/>
        </w:rPr>
        <w:t>Direction, relative to the head at that moment:</w:t>
      </w:r>
    </w:p>
    <w:p>
      <w:pPr>
        <w:numPr>
          <w:ilvl w:val="1"/>
          <w:numId w:val="918"/>
        </w:numPr>
        <w:pStyle w:val="ListParagraph"/>
      </w:pPr>
      <w:r>
        <w:rPr>
          <w:rFonts w:ascii="Courier New" w:hAnsi="Courier New" w:eastAsia="Courier New" w:cs="Courier New"/>
          <w:color w:val="374151"/>
          <w:sz w:val="19"/>
        </w:rPr>
        <w:t>az_deg</w:t>
      </w:r>
      <w:r>
        <w:t>: 0 ahead, +90 right, ±180 behind;</w:t>
      </w:r>
    </w:p>
    <w:p>
      <w:pPr>
        <w:numPr>
          <w:ilvl w:val="1"/>
          <w:numId w:val="918"/>
        </w:numPr>
        <w:pStyle w:val="ListParagraph"/>
      </w:pPr>
      <w:r>
        <w:rPr>
          <w:rFonts w:ascii="Courier New" w:hAnsi="Courier New" w:eastAsia="Courier New" w:cs="Courier New"/>
          <w:color w:val="374151"/>
          <w:sz w:val="19"/>
        </w:rPr>
        <w:t>el_deg</w:t>
      </w:r>
      <w:r>
        <w:t>: + is up;</w:t>
      </w:r>
    </w:p>
    <w:p>
      <w:pPr>
        <w:numPr>
          <w:ilvl w:val="1"/>
          <w:numId w:val="918"/>
        </w:numPr>
        <w:pStyle w:val="ListParagraph"/>
      </w:pPr>
      <w:r>
        <w:rPr>
          <w:rFonts w:ascii="Courier New" w:hAnsi="Courier New" w:eastAsia="Courier New" w:cs="Courier New"/>
          <w:color w:val="374151"/>
          <w:sz w:val="19"/>
        </w:rPr>
        <w:t>distance_m</w:t>
      </w:r>
      <w:r>
        <w:t>: ear to source, in metres;</w:t>
      </w:r>
    </w:p>
    <w:p>
      <w:pPr>
        <w:numPr>
          <w:ilvl w:val="1"/>
          <w:numId w:val="918"/>
        </w:numPr>
        <w:pStyle w:val="ListParagraph"/>
      </w:pPr>
      <w:r>
        <w:rPr>
          <w:rFonts w:ascii="Courier New" w:hAnsi="Courier New" w:eastAsia="Courier New" w:cs="Courier New"/>
          <w:color w:val="374151"/>
          <w:sz w:val="19"/>
        </w:rPr>
        <w:t>ahead</w:t>
      </w:r>
      <w:r>
        <w:t xml:space="preserve"> is 0, 0, 1.</w:t>
      </w:r>
    </w:p>
    <w:p>
      <w:pPr>
        <w:numPr>
          <w:ilvl w:val="0"/>
          <w:numId w:val="916"/>
        </w:numPr>
        <w:pStyle w:val="ListParagraph"/>
      </w:pPr>
      <w:r>
        <w:rPr>
          <w:b/>
        </w:rPr>
        <w:t>`duration_s`:</w:t>
      </w:r>
      <w:r>
        <w:t xml:space="preserve"> for </w:t>
      </w:r>
      <w:r>
        <w:rPr>
          <w:rFonts w:ascii="Courier New" w:hAnsi="Courier New" w:eastAsia="Courier New" w:cs="Courier New"/>
          <w:color w:val="374151"/>
          <w:sz w:val="19"/>
        </w:rPr>
        <w:t>say</w:t>
      </w:r>
      <w:r>
        <w:t xml:space="preserve"> and </w:t>
      </w:r>
      <w:r>
        <w:rPr>
          <w:rFonts w:ascii="Courier New" w:hAnsi="Courier New" w:eastAsia="Courier New" w:cs="Courier New"/>
          <w:color w:val="374151"/>
          <w:sz w:val="19"/>
        </w:rPr>
        <w:t>label</w:t>
      </w:r>
      <w:r>
        <w:t>, estimated from the words (exact for a voice memo).</w:t>
      </w:r>
    </w:p>
    <w:p>
      <w:pPr>
        <w:numPr>
          <w:ilvl w:val="0"/>
          <w:numId w:val="916"/>
        </w:numPr>
        <w:pStyle w:val="ListParagraph"/>
      </w:pPr>
      <w:r>
        <w:rPr>
          <w:b/>
        </w:rPr>
        <w:t>Guidance sound detail (optional, compatible with older messages):</w:t>
      </w:r>
      <w:r>
        <w:t xml:space="preserve"> </w:t>
      </w:r>
      <w:r>
        <w:rPr>
          <w:rFonts w:ascii="Courier New" w:hAnsi="Courier New" w:eastAsia="Courier New" w:cs="Courier New"/>
          <w:color w:val="374151"/>
          <w:sz w:val="19"/>
        </w:rPr>
        <w:t>variant</w:t>
      </w:r>
      <w:r>
        <w:t xml:space="preserve"> is </w:t>
      </w:r>
      <w:r>
        <w:rPr>
          <w:rFonts w:ascii="Courier New" w:hAnsi="Courier New" w:eastAsia="Courier New" w:cs="Courier New"/>
          <w:color w:val="374151"/>
          <w:sz w:val="19"/>
        </w:rPr>
        <w:t>on_beam</w:t>
      </w:r>
      <w:r>
        <w:t xml:space="preserve">, </w:t>
      </w:r>
      <w:r>
        <w:rPr>
          <w:rFonts w:ascii="Courier New" w:hAnsi="Courier New" w:eastAsia="Courier New" w:cs="Courier New"/>
          <w:color w:val="374151"/>
          <w:sz w:val="19"/>
        </w:rPr>
        <w:t>off_beam</w:t>
      </w:r>
      <w:r>
        <w:t xml:space="preserve">, </w:t>
      </w:r>
      <w:r>
        <w:rPr>
          <w:rFonts w:ascii="Courier New" w:hAnsi="Courier New" w:eastAsia="Courier New" w:cs="Courier New"/>
          <w:color w:val="374151"/>
          <w:sz w:val="19"/>
        </w:rPr>
        <w:t>behind</w:t>
      </w:r>
      <w:r>
        <w:t xml:space="preserve">, </w:t>
      </w:r>
      <w:r>
        <w:rPr>
          <w:rFonts w:ascii="Courier New" w:hAnsi="Courier New" w:eastAsia="Courier New" w:cs="Courier New"/>
          <w:color w:val="374151"/>
          <w:sz w:val="19"/>
        </w:rPr>
        <w:t>here</w:t>
      </w:r>
      <w:r>
        <w:t xml:space="preserve"> or </w:t>
      </w:r>
      <w:r>
        <w:rPr>
          <w:rFonts w:ascii="Courier New" w:hAnsi="Courier New" w:eastAsia="Courier New" w:cs="Courier New"/>
          <w:color w:val="374151"/>
          <w:sz w:val="19"/>
        </w:rPr>
        <w:t>hand_ping</w:t>
      </w:r>
      <w:r>
        <w:t xml:space="preserve"> for </w:t>
      </w:r>
      <w:r>
        <w:rPr>
          <w:rFonts w:ascii="Courier New" w:hAnsi="Courier New" w:eastAsia="Courier New" w:cs="Courier New"/>
          <w:color w:val="374151"/>
          <w:sz w:val="19"/>
        </w:rPr>
        <w:t>beep</w:t>
      </w:r>
      <w:r>
        <w:t xml:space="preserve">; </w:t>
      </w:r>
      <w:r>
        <w:rPr>
          <w:rFonts w:ascii="Courier New" w:hAnsi="Courier New" w:eastAsia="Courier New" w:cs="Courier New"/>
          <w:color w:val="374151"/>
          <w:sz w:val="19"/>
        </w:rPr>
        <w:t>arrive</w:t>
      </w:r>
      <w:r>
        <w:t xml:space="preserve"> for </w:t>
      </w:r>
      <w:r>
        <w:rPr>
          <w:rFonts w:ascii="Courier New" w:hAnsi="Courier New" w:eastAsia="Courier New" w:cs="Courier New"/>
          <w:color w:val="374151"/>
          <w:sz w:val="19"/>
        </w:rPr>
        <w:t>ding</w:t>
      </w:r>
      <w:r>
        <w:t xml:space="preserve">; </w:t>
      </w:r>
      <w:r>
        <w:rPr>
          <w:rFonts w:ascii="Courier New" w:hAnsi="Courier New" w:eastAsia="Courier New" w:cs="Courier New"/>
          <w:color w:val="374151"/>
          <w:sz w:val="19"/>
        </w:rPr>
        <w:t>contact</w:t>
      </w:r>
      <w:r>
        <w:t xml:space="preserve"> for </w:t>
      </w:r>
      <w:r>
        <w:rPr>
          <w:rFonts w:ascii="Courier New" w:hAnsi="Courier New" w:eastAsia="Courier New" w:cs="Courier New"/>
          <w:color w:val="374151"/>
          <w:sz w:val="19"/>
        </w:rPr>
        <w:t>tone_on</w:t>
      </w:r>
      <w:r>
        <w:t xml:space="preserve">. The source is </w:t>
      </w:r>
      <w:r>
        <w:rPr>
          <w:rFonts w:ascii="Courier New" w:hAnsi="Courier New" w:eastAsia="Courier New" w:cs="Courier New"/>
          <w:color w:val="374151"/>
          <w:sz w:val="19"/>
        </w:rPr>
        <w:t>beacon</w:t>
      </w:r>
      <w:r>
        <w:t xml:space="preserve">. A plain </w:t>
      </w:r>
      <w:r>
        <w:rPr>
          <w:rFonts w:ascii="Courier New" w:hAnsi="Courier New" w:eastAsia="Courier New" w:cs="Courier New"/>
          <w:color w:val="374151"/>
          <w:sz w:val="19"/>
        </w:rPr>
        <w:t>ding</w:t>
      </w:r>
      <w:r>
        <w:t xml:space="preserve"> is the two-note facing confirmation; </w:t>
      </w:r>
      <w:r>
        <w:rPr>
          <w:rFonts w:ascii="Courier New" w:hAnsi="Courier New" w:eastAsia="Courier New" w:cs="Courier New"/>
          <w:color w:val="374151"/>
          <w:sz w:val="19"/>
        </w:rPr>
        <w:t>arrive</w:t>
      </w:r>
      <w:r>
        <w:t xml:space="preserve"> is the three-note stop cue. A </w:t>
      </w:r>
      <w:r>
        <w:rPr>
          <w:rFonts w:ascii="Courier New" w:hAnsi="Courier New" w:eastAsia="Courier New" w:cs="Courier New"/>
          <w:color w:val="374151"/>
          <w:sz w:val="19"/>
        </w:rPr>
        <w:t>hand_ping</w:t>
      </w:r>
      <w:r>
        <w:t xml:space="preserve"> must include integer </w:t>
      </w:r>
      <w:r>
        <w:rPr>
          <w:rFonts w:ascii="Courier New" w:hAnsi="Courier New" w:eastAsia="Courier New" w:cs="Courier New"/>
          <w:color w:val="374151"/>
          <w:sz w:val="19"/>
        </w:rPr>
        <w:t>hand_step</w:t>
      </w:r>
      <w:r>
        <w:t xml:space="preserve"> 0–5 (D5, E5, F♯5, A5, B5, D6); no other variant carries a step. The contact tone is the rounded top note, 1175 Hz. Absent/null detail means the original generic beep/ding/660 Hz tone; do not infer a variant from direction or distance. The phone uses its actual cue and pitch step, including the playback clamp.</w:t>
      </w:r>
    </w:p>
    <w:p>
      <w:r>
        <w:t>```json</w:t>
      </w:r>
    </w:p>
    <w:p>
      <w:r>
        <w:t>{"type": "sound", "session_id": "…", "t_device": 81240.2, "cue": "beep", "source": "beacon", "anchor": "item",</w:t>
      </w:r>
    </w:p>
    <w:p>
      <w:r>
        <w:t>"az_deg": 5.0, "el_deg": -40.0, "distance_m": 0.6, "variant": "hand_ping", "hand_step": 4}</w:t>
      </w:r>
    </w:p>
    <w:p>
      <w:r>
        <w:rPr>
          <w:rFonts w:ascii="Courier New" w:hAnsi="Courier New" w:eastAsia="Courier New" w:cs="Courier New"/>
          <w:color w:val="374151"/>
          <w:sz w:val="19"/>
        </w:rPr>
        <w:t>`</w:t>
      </w:r>
    </w:p>
    <w:p>
      <w:r>
        <w:rPr>
          <w:b/>
        </w:rPr>
        <w:t>Sound field, 10 per second while anything is audible:</w:t>
      </w:r>
      <w:r>
        <w:t xml:space="preserve"> where each source is now, relative to the head. Send one last message with both sources null when it goes quiet:</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"sound_field", "session_id": "…", "t_device": 81235.30, "head_yaw_deg": 12.3,</w:t>
            </w:r>
          </w:p>
          <w:p>
            <w:pPr>
              <w:spacing w:after="0" w:line="240" w:lineRule="auto"/>
            </w:pPr>
            <w:r>
              <w:rPr>
                <w:rFonts w:ascii="Courier New" w:hAnsi="Courier New" w:eastAsia="Courier New" w:cs="Courier New"/>
                <w:color w:val="1F2937"/>
                <w:sz w:val="17"/>
              </w:rPr>
              <w:t xml:space="preserve"> "beacon": {"az_deg": -150.0, "el_deg": -12.0, "distance_m": 1.6, "muffled": true},</w:t>
            </w:r>
          </w:p>
          <w:p>
            <w:pPr>
              <w:spacing w:after="0" w:line="240" w:lineRule="auto"/>
            </w:pPr>
            <w:r>
              <w:rPr>
                <w:rFonts w:ascii="Courier New" w:hAnsi="Courier New" w:eastAsia="Courier New" w:cs="Courier New"/>
                <w:color w:val="1F2937"/>
                <w:sz w:val="17"/>
              </w:rPr>
              <w:t xml:space="preserve"> "voice": {"az_deg": 0.0, "el_deg": 0.0, "distance_m": 1.0, "anchor": "ahead"}}</w:t>
            </w:r>
          </w:p>
        </w:tc>
      </w:tr>
    </w:tbl>
    <w:p>
      <w:pPr>
        <w:spacing w:after="40"/>
      </w:pPr>
    </w:p>
    <w:p>
      <w:r>
        <w:rPr>
          <w:rFonts w:ascii="Courier New" w:hAnsi="Courier New" w:eastAsia="Courier New" w:cs="Courier New"/>
          <w:color w:val="374151"/>
          <w:sz w:val="19"/>
        </w:rPr>
        <w:t>beacon</w:t>
      </w:r>
      <w:r>
        <w:t xml:space="preserve"> is set while guiding and </w:t>
      </w:r>
      <w:r>
        <w:rPr>
          <w:rFonts w:ascii="Courier New" w:hAnsi="Courier New" w:eastAsia="Courier New" w:cs="Courier New"/>
          <w:color w:val="374151"/>
          <w:sz w:val="19"/>
        </w:rPr>
        <w:t>voice</w:t>
      </w:r>
      <w:r>
        <w:t xml:space="preserve"> while Marco is speaking; each is null (or absent) otherwise.</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9"/>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9"/>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9"/>
        </w:numPr>
        <w:pStyle w:val="ListParagraph"/>
      </w:pPr>
      <w:r>
        <w:t>The server ignores acks for unknown, other-session or already-finished commands, and never replies to them.</w:t>
      </w:r>
    </w:p>
    <w:p>
      <w:pPr>
        <w:pStyle w:val="Heading2"/>
      </w:pPr>
      <w:r>
        <w:t>3.2b WebSocket `wss://…/v1/preview` (the dashboard's live view; binary, phone to server)</w:t>
      </w:r>
    </w:p>
    <w:p>
      <w:r>
        <w:t xml:space="preserve">The phone sends small upright JPEGs, about 480 × 360 at quality 0.5 (around 20 KB each), so the dashboard's camera view moves smoothly. They are separate from the 1 frame/s detection frames (§3.1), which don't change, and they never go on </w:t>
      </w:r>
      <w:r>
        <w:rPr>
          <w:rFonts w:ascii="Courier New" w:hAnsi="Courier New" w:eastAsia="Courier New" w:cs="Courier New"/>
          <w:color w:val="374151"/>
          <w:sz w:val="19"/>
        </w:rPr>
        <w:t>/v1/phone</w:t>
      </w:r>
      <w:r>
        <w:t>, so a picture can't hold up a pose or hand message.</w:t>
      </w:r>
    </w:p>
    <w:p>
      <w:pPr>
        <w:numPr>
          <w:ilvl w:val="0"/>
          <w:numId w:val="920"/>
        </w:numPr>
        <w:pStyle w:val="ListParagraph"/>
      </w:pPr>
      <w:r>
        <w:rPr>
          <w:b/>
        </w:rPr>
        <w:t>Server to phone:</w:t>
      </w:r>
      <w:r>
        <w:t xml:space="preserve"> </w:t>
      </w:r>
      <w:r>
        <w:rPr>
          <w:rFonts w:ascii="Courier New" w:hAnsi="Courier New" w:eastAsia="Courier New" w:cs="Courier New"/>
          <w:color w:val="374151"/>
          <w:sz w:val="19"/>
        </w:rPr>
        <w:t>{"type": "preview", "want": true|false, "hz": 10}</w:t>
      </w:r>
      <w:r>
        <w:t>. It's sent on connecting and whenever a dashboard starts or stops watching.</w:t>
      </w:r>
    </w:p>
    <w:p>
      <w:pPr>
        <w:numPr>
          <w:ilvl w:val="0"/>
          <w:numId w:val="920"/>
        </w:numPr>
        <w:pStyle w:val="ListParagraph"/>
      </w:pPr>
      <w:r>
        <w:rPr>
          <w:b/>
        </w:rPr>
        <w:t>Phone:</w:t>
      </w:r>
      <w:r>
        <w:t xml:space="preserve"> sends only while </w:t>
      </w:r>
      <w:r>
        <w:rPr>
          <w:rFonts w:ascii="Courier New" w:hAnsi="Courier New" w:eastAsia="Courier New" w:cs="Courier New"/>
          <w:color w:val="374151"/>
          <w:sz w:val="19"/>
        </w:rPr>
        <w:t>want</w:t>
      </w:r>
      <w:r>
        <w:t xml:space="preserve"> is true, at most </w:t>
      </w:r>
      <w:r>
        <w:rPr>
          <w:rFonts w:ascii="Courier New" w:hAnsi="Courier New" w:eastAsia="Courier New" w:cs="Courier New"/>
          <w:color w:val="374151"/>
          <w:sz w:val="19"/>
        </w:rPr>
        <w:t>hz</w:t>
      </w:r>
      <w:r>
        <w:t xml:space="preserve"> per second, with one frame in flight at a time (skip, never queue).</w:t>
      </w:r>
    </w:p>
    <w:p>
      <w:pPr>
        <w:numPr>
          <w:ilvl w:val="1"/>
          <w:numId w:val="921"/>
        </w:numPr>
        <w:pStyle w:val="ListParagraph"/>
      </w:pPr>
      <w:r>
        <w:t>"Upright" means turned by the same quarter turns the server uses for detection frames (</w:t>
      </w:r>
      <w:r>
        <w:rPr>
          <w:rFonts w:ascii="Courier New" w:hAnsi="Courier New" w:eastAsia="Courier New" w:cs="Courier New"/>
          <w:color w:val="374151"/>
          <w:sz w:val="19"/>
        </w:rPr>
        <w:t>upright_turns</w:t>
      </w:r>
      <w:r>
        <w:t>), so the detection boxes line up.</w:t>
      </w:r>
    </w:p>
    <w:p>
      <w:pPr>
        <w:numPr>
          <w:ilvl w:val="1"/>
          <w:numId w:val="921"/>
        </w:numPr>
        <w:pStyle w:val="ListParagraph"/>
      </w:pPr>
      <w:r>
        <w:t>It drops to 5 a second when the phone is warm and stops when it's hot, before hand tracking or the camera has to give way.</w:t>
      </w:r>
    </w:p>
    <w:p>
      <w:pPr>
        <w:numPr>
          <w:ilvl w:val="0"/>
          <w:numId w:val="920"/>
        </w:numPr>
        <w:pStyle w:val="ListParagraph"/>
      </w:pPr>
      <w:r>
        <w:rPr>
          <w:b/>
        </w:rPr>
        <w:t>Server:</w:t>
      </w:r>
      <w:r>
        <w:t xml:space="preserve"> passes the bytes to the dashboards without decoding or recording them, newest first. It refuses anything that isn't a JPEG, is over 256 KB, or comes faster than </w:t>
      </w:r>
      <w:r>
        <w:rPr>
          <w:rFonts w:ascii="Courier New" w:hAnsi="Courier New" w:eastAsia="Courier New" w:cs="Courier New"/>
          <w:color w:val="374151"/>
          <w:sz w:val="19"/>
        </w:rPr>
        <w:t>hz</w:t>
      </w:r>
      <w:r>
        <w:t xml:space="preserve">. </w:t>
      </w:r>
      <w:r>
        <w:rPr>
          <w:rFonts w:ascii="Courier New" w:hAnsi="Courier New" w:eastAsia="Courier New" w:cs="Courier New"/>
          <w:color w:val="374151"/>
          <w:sz w:val="19"/>
        </w:rPr>
        <w:t>MARCO_PREVIEW_HZ=0</w:t>
      </w:r>
      <w:r>
        <w:t xml:space="preserve"> turns previews off.</w:t>
      </w:r>
    </w:p>
    <w:p>
      <w:pPr>
        <w:pStyle w:val="Heading2"/>
      </w:pPr>
      <w:r>
        <w:t>3.3 Registration: `POST /v1/items` (multipart `photo` + `name`), from the app's setup flow or from Photon</w:t>
      </w:r>
    </w:p>
    <w:p>
      <w:pPr>
        <w:numPr>
          <w:ilvl w:val="0"/>
          <w:numId w:val="922"/>
        </w:numPr>
        <w:pStyle w:val="ListParagraph"/>
      </w:pPr>
      <w:r>
        <w:rPr>
          <w:b/>
        </w:rPr>
        <w:t>Photo:</w:t>
      </w:r>
      <w:r>
        <w:t xml:space="preserve"> any normal upright photo; EXIF is fine here, and the server applies it. Send JPEG (convert HEIC on the phone).</w:t>
      </w:r>
    </w:p>
    <w:p>
      <w:pPr>
        <w:numPr>
          <w:ilvl w:val="0"/>
          <w:numId w:val="922"/>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22"/>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22"/>
        </w:numPr>
        <w:pStyle w:val="ListParagraph"/>
      </w:pPr>
      <w:r>
        <w:rPr>
          <w:b/>
        </w:rPr>
        <w:t>`GET /v1/items`</w:t>
      </w:r>
      <w:r>
        <w:t xml:space="preserve"> lists every item, with these fields (labels made before an app launch come from here):</w:t>
      </w:r>
    </w:p>
    <w:p>
      <w:pPr>
        <w:numPr>
          <w:ilvl w:val="1"/>
          <w:numId w:val="923"/>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23"/>
        </w:numPr>
        <w:pStyle w:val="ListParagraph"/>
      </w:pPr>
      <w:r>
        <w:rPr>
          <w:rFonts w:ascii="Courier New" w:hAnsi="Courier New" w:eastAsia="Courier New" w:cs="Courier New"/>
          <w:color w:val="374151"/>
          <w:sz w:val="19"/>
        </w:rPr>
        <w:t>last_seen_wall</w:t>
      </w:r>
      <w:r>
        <w:t>;</w:t>
      </w:r>
    </w:p>
    <w:p>
      <w:pPr>
        <w:numPr>
          <w:ilvl w:val="1"/>
          <w:numId w:val="923"/>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23"/>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22"/>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24"/>
        </w:numPr>
        <w:pStyle w:val="ListParagraph"/>
      </w:pPr>
      <w:r>
        <w:t>On start, the server reloads them and registers the photos with the detector again, so detection works at once.</w:t>
      </w:r>
    </w:p>
    <w:p>
      <w:pPr>
        <w:numPr>
          <w:ilvl w:val="1"/>
          <w:numId w:val="924"/>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5"/>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5"/>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5"/>
        </w:numPr>
        <w:pStyle w:val="ListParagraph"/>
      </w:pPr>
      <w:r>
        <w:t>If relocalizing hasn't worked after 30 s of walking:</w:t>
      </w:r>
    </w:p>
    <w:p>
      <w:pPr>
        <w:numPr>
          <w:ilvl w:val="1"/>
          <w:numId w:val="926"/>
        </w:numPr>
        <w:pStyle w:val="ListParagraph"/>
      </w:pPr>
      <w:r>
        <w:t>start a fresh map;</w:t>
      </w:r>
    </w:p>
    <w:p>
      <w:pPr>
        <w:numPr>
          <w:ilvl w:val="1"/>
          <w:numId w:val="926"/>
        </w:numPr>
        <w:pStyle w:val="ListParagraph"/>
      </w:pPr>
      <w:r>
        <w:t xml:space="preserve">send </w:t>
      </w:r>
      <w:r>
        <w:rPr>
          <w:rFonts w:ascii="Courier New" w:hAnsi="Courier New" w:eastAsia="Courier New" w:cs="Courier New"/>
          <w:color w:val="374151"/>
          <w:sz w:val="19"/>
        </w:rPr>
        <w:t>map: new_map</w:t>
      </w:r>
      <w:r>
        <w:t>;</w:t>
      </w:r>
    </w:p>
    <w:p>
      <w:pPr>
        <w:numPr>
          <w:ilvl w:val="1"/>
          <w:numId w:val="926"/>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2"/>
      </w:pPr>
      <w:r>
        <w:t>3.5 Spoken replies: `POST /v1/speech` (JSON)</w:t>
      </w:r>
    </w:p>
    <w:p>
      <w:r>
        <w:t xml:space="preserve">The phone's existing </w:t>
      </w:r>
      <w:r>
        <w:rPr>
          <w:rFonts w:ascii="Courier New" w:hAnsi="Courier New" w:eastAsia="Courier New" w:cs="Courier New"/>
          <w:color w:val="374151"/>
          <w:sz w:val="19"/>
        </w:rPr>
        <w:t>Lines</w:t>
      </w:r>
      <w:r>
        <w:t xml:space="preserve"> and guidance logic decide what to say. This route</w:t>
      </w:r>
    </w:p>
    <w:p>
      <w:r>
        <w:t>converts that exact text to speech; it does not generate an answer or recognize</w:t>
      </w:r>
    </w:p>
    <w:p>
      <w:r>
        <w:t>speech. It uses the same fail-closed Tailscale authentication as every other route.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{"text": "Polo! On your left, two steps, on the table."}</w:t>
            </w:r>
          </w:p>
        </w:tc>
      </w:tr>
    </w:tbl>
    <w:p>
      <w:pPr>
        <w:spacing w:after="40"/>
      </w:pPr>
    </w:p>
    <w:p>
      <w:pPr>
        <w:numPr>
          <w:ilvl w:val="0"/>
          <w:numId w:val="927"/>
        </w:numPr>
        <w:pStyle w:val="ListParagraph"/>
      </w:pPr>
      <w:r>
        <w:rPr>
          <w:rFonts w:ascii="Courier New" w:hAnsi="Courier New" w:eastAsia="Courier New" w:cs="Courier New"/>
          <w:color w:val="374151"/>
          <w:sz w:val="19"/>
        </w:rPr>
        <w:t>text</w:t>
      </w:r>
      <w:r>
        <w:t>: 1–360 characters; whitespace is trimmed. Blank text and NUL are rejected (422).</w:t>
      </w:r>
    </w:p>
    <w:p>
      <w:pPr>
        <w:numPr>
          <w:ilvl w:val="0"/>
          <w:numId w:val="927"/>
        </w:numPr>
        <w:pStyle w:val="ListParagraph"/>
      </w:pPr>
      <w:r>
        <w:rPr>
          <w:b/>
        </w:rPr>
        <w:t>200:</w:t>
      </w:r>
      <w:r>
        <w:t xml:space="preserve"> </w:t>
      </w:r>
      <w:r>
        <w:rPr>
          <w:rFonts w:ascii="Courier New" w:hAnsi="Courier New" w:eastAsia="Courier New" w:cs="Courier New"/>
          <w:color w:val="374151"/>
          <w:sz w:val="19"/>
        </w:rPr>
        <w:t>Content-Type: audio/wav</w:t>
      </w:r>
      <w:r>
        <w:t>, mono 24 kHz signed 16-bit PCM in a WAV</w:t>
      </w:r>
    </w:p>
    <w:p>
      <w:r>
        <w:t>container, at most 20 seconds. The server uses the standard 44-byte PCM RIFF</w:t>
      </w:r>
    </w:p>
    <w:p>
      <w:r>
        <w:t>header followed by sample data; the phone validates format and lengths before</w:t>
      </w:r>
    </w:p>
    <w:p>
      <w:r>
        <w:t xml:space="preserve">caching. </w:t>
      </w:r>
      <w:r>
        <w:rPr>
          <w:rFonts w:ascii="Courier New" w:hAnsi="Courier New" w:eastAsia="Courier New" w:cs="Courier New"/>
          <w:color w:val="374151"/>
          <w:sz w:val="19"/>
        </w:rPr>
        <w:t>Cache-Control: private, no-store</w:t>
      </w:r>
      <w:r>
        <w:t xml:space="preserve"> prevents HTTP</w:t>
      </w:r>
    </w:p>
    <w:p>
      <w:r>
        <w:t xml:space="preserve">caching; </w:t>
      </w:r>
      <w:r>
        <w:rPr>
          <w:rFonts w:ascii="Courier New" w:hAnsi="Courier New" w:eastAsia="Courier New" w:cs="Courier New"/>
          <w:color w:val="374151"/>
          <w:sz w:val="19"/>
        </w:rPr>
        <w:t>X-Marco-Speech-Provider: elevenlabs</w:t>
      </w:r>
      <w:r>
        <w:t xml:space="preserve"> identifies the provider and</w:t>
      </w:r>
    </w:p>
    <w:p>
      <w:r>
        <w:rPr>
          <w:rFonts w:ascii="Courier New" w:hAnsi="Courier New" w:eastAsia="Courier New" w:cs="Courier New"/>
          <w:color w:val="374151"/>
          <w:sz w:val="19"/>
        </w:rPr>
        <w:t>X-Marco-Speech-Cache: hit|miss</w:t>
      </w:r>
      <w:r>
        <w:t xml:space="preserve"> identifies reuse of a cached/pending request.</w:t>
      </w:r>
    </w:p>
    <w:p>
      <w:pPr>
        <w:numPr>
          <w:ilvl w:val="0"/>
          <w:numId w:val="928"/>
        </w:numPr>
        <w:pStyle w:val="ListParagraph"/>
      </w:pPr>
      <w:r>
        <w:rPr>
          <w:b/>
        </w:rPr>
        <w:t>503:</w:t>
      </w:r>
      <w:r>
        <w:t xml:space="preserve"> unconfigured key, provider failure, invalid audio, saturation or</w:t>
      </w:r>
    </w:p>
    <w:p>
      <w:r>
        <w:t xml:space="preserve">timeout. The phone falls back to Apple's </w:t>
      </w:r>
      <w:r>
        <w:rPr>
          <w:rFonts w:ascii="Courier New" w:hAnsi="Courier New" w:eastAsia="Courier New" w:cs="Courier New"/>
          <w:color w:val="374151"/>
          <w:sz w:val="19"/>
        </w:rPr>
        <w:t>AVSpeechSynthesizer</w:t>
      </w:r>
      <w:r>
        <w:t>. The server's</w:t>
      </w:r>
    </w:p>
    <w:p>
      <w:r>
        <w:t>deadline is 2.5 s and the phone's is 3 s; after failure the phone uses Apple for</w:t>
      </w:r>
    </w:p>
    <w:p>
      <w:r>
        <w:t xml:space="preserve">uncached lines for 15 s before trying again. </w:t>
      </w:r>
      <w:r>
        <w:rPr>
          <w:b/>
        </w:rPr>
        <w:t>403:</w:t>
      </w:r>
      <w:r>
        <w:t xml:space="preserve"> caller not authorized.</w:t>
      </w:r>
    </w:p>
    <w:p>
      <w:pPr>
        <w:numPr>
          <w:ilvl w:val="0"/>
          <w:numId w:val="929"/>
        </w:numPr>
        <w:pStyle w:val="ListParagraph"/>
      </w:pPr>
      <w:r>
        <w:t>Server cache: at most 128 entries / 8 MiB, keyed by voice, model and text;</w:t>
      </w:r>
    </w:p>
    <w:p>
      <w:r>
        <w:t>duplicate pending lines share generation. Phone cache: 64 entries / 8 MiB,</w:t>
      </w:r>
    </w:p>
    <w:p>
      <w:r>
        <w:t>cleared when the configured server changes. Caches are memory-only.</w:t>
      </w:r>
    </w:p>
    <w:p>
      <w:pPr>
        <w:numPr>
          <w:ilvl w:val="0"/>
          <w:numId w:val="930"/>
        </w:numPr>
        <w:pStyle w:val="ListParagraph"/>
      </w:pPr>
      <w:r>
        <w:t>A newer line, wake blip, Stop or stopped session cancels pending playback.</w:t>
      </w:r>
    </w:p>
    <w:p>
      <w:r>
        <w:t>Late replies cannot speak an old instruction. The phone converts the WAV to</w:t>
      </w:r>
    </w:p>
    <w:p>
      <w:r>
        <w:t>its existing mono spatial voice node; world anchors, beeps, head fusion and</w:t>
      </w:r>
    </w:p>
    <w:p>
      <w:r>
        <w:t>the 60 Hz guidance loop remain on the phone. No TTS request per sensor tick.</w:t>
      </w:r>
    </w:p>
    <w:p>
      <w:pPr>
        <w:numPr>
          <w:ilvl w:val="0"/>
          <w:numId w:val="931"/>
        </w:numPr>
        <w:pStyle w:val="ListParagraph"/>
      </w:pPr>
      <w:r>
        <w:t>Key and stock voice/model configuration stay on the server. Defaults:</w:t>
      </w:r>
    </w:p>
    <w:p>
      <w:r>
        <w:rPr>
          <w:rFonts w:ascii="Courier New" w:hAnsi="Courier New" w:eastAsia="Courier New" w:cs="Courier New"/>
          <w:color w:val="374151"/>
          <w:sz w:val="19"/>
        </w:rPr>
        <w:t>ELEVENLABS_VOICE_ID=JBFqnCBsd6RMkjVDRZzb</w:t>
      </w:r>
      <w:r>
        <w:t>,</w:t>
      </w:r>
    </w:p>
    <w:p>
      <w:r>
        <w:rPr>
          <w:rFonts w:ascii="Courier New" w:hAnsi="Courier New" w:eastAsia="Courier New" w:cs="Courier New"/>
          <w:color w:val="374151"/>
          <w:sz w:val="19"/>
        </w:rPr>
        <w:t>ELEVENLABS_TTS_MODEL=eleven_flash_v2_5</w:t>
      </w:r>
      <w:r>
        <w:t xml:space="preserve">. See </w:t>
      </w:r>
      <w:r>
        <w:rPr>
          <w:rFonts w:ascii="Courier New" w:hAnsi="Courier New" w:eastAsia="Courier New" w:cs="Courier New"/>
          <w:color w:val="374151"/>
          <w:sz w:val="19"/>
        </w:rPr>
        <w:t>server/.env.example</w:t>
      </w:r>
      <w:r>
        <w:t>.</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32"/>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32"/>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32"/>
        </w:numPr>
        <w:pStyle w:val="ListParagraph"/>
      </w:pPr>
      <w:r>
        <w:rPr>
          <w:rFonts w:ascii="Courier New" w:hAnsi="Courier New" w:eastAsia="Courier New" w:cs="Courier New"/>
          <w:color w:val="374151"/>
          <w:sz w:val="19"/>
        </w:rPr>
        <w:t>hand_proximity</w:t>
      </w:r>
      <w:r>
        <w:t xml:space="preserve"> is sent 15 times a second while guiding: the hand's distance to the target, which drives the reach pings and the steady tone in §7. It's measured from the fingertip, or from the knuckles or wrist when the back of the hand hides the fingertip from the chest camera.</w:t>
      </w:r>
    </w:p>
    <w:p>
      <w:pPr>
        <w:numPr>
          <w:ilvl w:val="0"/>
          <w:numId w:val="932"/>
        </w:numPr>
        <w:pStyle w:val="ListParagraph"/>
      </w:pPr>
      <w:r>
        <w:rPr>
          <w:b/>
        </w:rPr>
        <w:t>Touching a known item</w:t>
      </w:r>
      <w:r>
        <w:t xml:space="preserve"> while not being guided to it names it: the phone says its label text, or "That's the {name}," through §3.5 with Apple fallback.</w:t>
      </w:r>
    </w:p>
    <w:p>
      <w:pPr>
        <w:numPr>
          <w:ilvl w:val="0"/>
          <w:numId w:val="932"/>
        </w:numPr>
        <w:pStyle w:val="ListParagraph"/>
      </w:pPr>
      <w:r>
        <w:rPr>
          <w:rFonts w:ascii="Courier New" w:hAnsi="Courier New" w:eastAsia="Courier New" w:cs="Courier New"/>
          <w:color w:val="374151"/>
          <w:sz w:val="19"/>
        </w:rPr>
        <w:t>label_audio_url</w:t>
      </w:r>
      <w:r>
        <w:t xml:space="preserve"> and </w:t>
      </w:r>
      <w:r>
        <w:rPr>
          <w:rFonts w:ascii="Courier New" w:hAnsi="Courier New" w:eastAsia="Courier New" w:cs="Courier New"/>
          <w:color w:val="374151"/>
          <w:sz w:val="19"/>
        </w:rPr>
        <w:t>GET /v1/audio/{id}</w:t>
      </w:r>
      <w:r>
        <w:t xml:space="preserve"> remain for stored-data and older-client compatibility. The current iOS app does not download or prefer caretaker recordings; it caches synthesized replies instead.</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33"/>
        </w:numPr>
        <w:pStyle w:val="ListParagraph"/>
      </w:pPr>
      <w:r>
        <w:rPr>
          <w:b/>
        </w:rPr>
        <w:t>Ignore and reject:</w:t>
      </w:r>
    </w:p>
    <w:p>
      <w:pPr>
        <w:numPr>
          <w:ilvl w:val="1"/>
          <w:numId w:val="934"/>
        </w:numPr>
        <w:pStyle w:val="ListParagraph"/>
      </w:pPr>
      <w:r>
        <w:t xml:space="preserve">drop a repeated </w:t>
      </w:r>
      <w:r>
        <w:rPr>
          <w:rFonts w:ascii="Courier New" w:hAnsi="Courier New" w:eastAsia="Courier New" w:cs="Courier New"/>
          <w:color w:val="374151"/>
          <w:sz w:val="19"/>
        </w:rPr>
        <w:t>command_id</w:t>
      </w:r>
      <w:r>
        <w:t>;</w:t>
      </w:r>
    </w:p>
    <w:p>
      <w:pPr>
        <w:numPr>
          <w:ilvl w:val="1"/>
          <w:numId w:val="934"/>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34"/>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33"/>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33"/>
        </w:numPr>
        <w:pStyle w:val="ListParagraph"/>
      </w:pPr>
      <w:r>
        <w:rPr>
          <w:b/>
        </w:rPr>
        <w:t>Stop:</w:t>
      </w:r>
      <w:r>
        <w:t xml:space="preserve"> stop guidance only; the camera and streams stay on.</w:t>
      </w:r>
    </w:p>
    <w:p>
      <w:pPr>
        <w:numPr>
          <w:ilvl w:val="0"/>
          <w:numId w:val="933"/>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35"/>
        </w:numPr>
        <w:pStyle w:val="ListParagraph"/>
      </w:pPr>
      <w:r>
        <w:rPr>
          <w:b/>
        </w:rPr>
        <w:t>Connect through the `tailscale serve` URL,</w:t>
      </w:r>
      <w:r>
        <w:t xml:space="preserve"> even on the server Mac, so the allow-list sees the bridge's tailnet login.</w:t>
      </w:r>
    </w:p>
    <w:p>
      <w:pPr>
        <w:numPr>
          <w:ilvl w:val="0"/>
          <w:numId w:val="935"/>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35"/>
        </w:numPr>
        <w:pStyle w:val="ListParagraph"/>
      </w:pPr>
      <w:r>
        <w:rPr>
          <w:b/>
        </w:rPr>
        <w:t>Reconnect delivery:</w:t>
      </w:r>
      <w:r>
        <w:t xml:space="preserve"> the server retains up to 128 unanswered requests for 10 minutes and replays them to an authenticated bridge when it connects. Delivery is at least once: deduplicate by </w:t>
      </w:r>
      <w:r>
        <w:rPr>
          <w:rFonts w:ascii="Courier New" w:hAnsi="Courier New" w:eastAsia="Courier New" w:cs="Courier New"/>
          <w:color w:val="374151"/>
          <w:sz w:val="19"/>
        </w:rPr>
        <w:t>touch_id</w:t>
      </w:r>
      <w:r>
        <w:t>, including across bridge restarts. Saving a label resolves that request. This buffer and touch crops are memory-only; a server restart loses them. The bridge can use its saved crop if a later answer encounters an expired touch (404).</w:t>
      </w:r>
    </w:p>
    <w:p>
      <w:pPr>
        <w:numPr>
          <w:ilvl w:val="0"/>
          <w:numId w:val="935"/>
        </w:numPr>
        <w:pStyle w:val="ListParagraph"/>
      </w:pPr>
      <w:r>
        <w:rPr>
          <w:b/>
        </w:rPr>
        <w:t>Asking:</w:t>
      </w:r>
      <w:r>
        <w:t xml:space="preserve"> send the crop (the touched item boxed) to the caretaker over iMessage.</w:t>
      </w:r>
    </w:p>
    <w:p>
      <w:pPr>
        <w:numPr>
          <w:ilvl w:val="0"/>
          <w:numId w:val="935"/>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36"/>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36"/>
        </w:numPr>
        <w:pStyle w:val="ListParagraph"/>
      </w:pPr>
      <w:r>
        <w:t xml:space="preserve">no </w:t>
      </w:r>
      <w:r>
        <w:rPr>
          <w:rFonts w:ascii="Courier New" w:hAnsi="Courier New" w:eastAsia="Courier New" w:cs="Courier New"/>
          <w:color w:val="374151"/>
          <w:sz w:val="19"/>
        </w:rPr>
        <w:t>audio</w:t>
      </w:r>
      <w:r>
        <w:t xml:space="preserve"> is sent by the current bridge. The optional legacy upload field remains compatible with older clients and saved data.</w:t>
      </w:r>
    </w:p>
    <w:p>
      <w:r>
        <w:t>The server:</w:t>
      </w:r>
    </w:p>
    <w:p>
      <w:pPr>
        <w:numPr>
          <w:ilvl w:val="1"/>
          <w:numId w:val="937"/>
        </w:numPr>
        <w:pStyle w:val="ListParagraph"/>
      </w:pPr>
      <w:r>
        <w:t>registers the item from the crop;</w:t>
      </w:r>
    </w:p>
    <w:p>
      <w:pPr>
        <w:numPr>
          <w:ilvl w:val="1"/>
          <w:numId w:val="937"/>
        </w:numPr>
        <w:pStyle w:val="ListParagraph"/>
      </w:pPr>
      <w:r>
        <w:t>anchors it where it was touched;</w:t>
      </w:r>
    </w:p>
    <w:p>
      <w:pPr>
        <w:numPr>
          <w:ilvl w:val="1"/>
          <w:numId w:val="937"/>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37"/>
        </w:numPr>
        <w:pStyle w:val="ListParagraph"/>
      </w:pPr>
      <w:r>
        <w:t xml:space="preserve">replies </w:t>
      </w:r>
      <w:r>
        <w:rPr>
          <w:rFonts w:ascii="Courier New" w:hAnsi="Courier New" w:eastAsia="Courier New" w:cs="Courier New"/>
          <w:color w:val="374151"/>
          <w:sz w:val="19"/>
        </w:rPr>
        <w:t>{"status": "ok", "item_id": "…"}</w:t>
      </w:r>
      <w:r>
        <w:t>.</w:t>
      </w:r>
    </w:p>
    <w:p>
      <w:pPr>
        <w:numPr>
          <w:ilvl w:val="0"/>
          <w:numId w:val="938"/>
        </w:numPr>
        <w:pStyle w:val="ListParagraph"/>
      </w:pPr>
      <w:r>
        <w:rPr>
          <w:b/>
        </w:rPr>
        <w:t>Retried answers:</w:t>
      </w:r>
      <w:r>
        <w:t xml:space="preserve"> posting the same retained </w:t>
      </w:r>
      <w:r>
        <w:rPr>
          <w:rFonts w:ascii="Courier New" w:hAnsi="Courier New" w:eastAsia="Courier New" w:cs="Courier New"/>
          <w:color w:val="374151"/>
          <w:sz w:val="19"/>
        </w:rPr>
        <w:t>touch_id</w:t>
      </w:r>
      <w:r>
        <w:t xml:space="preserve"> again reuses its existing </w:t>
      </w:r>
      <w:r>
        <w:rPr>
          <w:rFonts w:ascii="Courier New" w:hAnsi="Courier New" w:eastAsia="Courier New" w:cs="Courier New"/>
          <w:color w:val="374151"/>
          <w:sz w:val="19"/>
        </w:rPr>
        <w:t>item_id</w:t>
      </w:r>
      <w:r>
        <w:t xml:space="preserve">, so a lost HTTP response does not create a second item. It can emit </w:t>
      </w:r>
      <w:r>
        <w:rPr>
          <w:rFonts w:ascii="Courier New" w:hAnsi="Courier New" w:eastAsia="Courier New" w:cs="Courier New"/>
          <w:color w:val="374151"/>
          <w:sz w:val="19"/>
        </w:rPr>
        <w:t>label_ready</w:t>
      </w:r>
      <w:r>
        <w:t xml:space="preserve"> again. Prefer </w:t>
      </w:r>
      <w:r>
        <w:rPr>
          <w:rFonts w:ascii="Courier New" w:hAnsi="Courier New" w:eastAsia="Courier New" w:cs="Courier New"/>
          <w:color w:val="374151"/>
          <w:sz w:val="19"/>
        </w:rPr>
        <w:t>item_id</w:t>
      </w:r>
      <w:r>
        <w:t xml:space="preserve"> for subsequent corrections. This does not make arbitrary </w:t>
      </w:r>
      <w:r>
        <w:rPr>
          <w:rFonts w:ascii="Courier New" w:hAnsi="Courier New" w:eastAsia="Courier New" w:cs="Courier New"/>
          <w:color w:val="374151"/>
          <w:sz w:val="19"/>
        </w:rPr>
        <w:t>POST /v1/items</w:t>
      </w:r>
      <w:r>
        <w:t xml:space="preserve"> uploads idempotent.</w:t>
      </w:r>
    </w:p>
    <w:p>
      <w:pPr>
        <w:numPr>
          <w:ilvl w:val="0"/>
          <w:numId w:val="938"/>
        </w:numPr>
        <w:pStyle w:val="ListParagraph"/>
      </w:pPr>
      <w:r>
        <w:rPr>
          <w:b/>
        </w:rPr>
        <w:t>Delivery status:</w:t>
      </w:r>
      <w:r>
        <w:t xml:space="preserve"> the phone's </w:t>
      </w:r>
      <w:r>
        <w:rPr>
          <w:rFonts w:ascii="Courier New" w:hAnsi="Courier New" w:eastAsia="Courier New" w:cs="Courier New"/>
          <w:color w:val="374151"/>
          <w:sz w:val="19"/>
        </w:rPr>
        <w:t>unknown</w:t>
      </w:r>
      <w:r>
        <w:t xml:space="preserve"> answer means a helper request was generated, not that iMessage accepted or delivered a photo. This contract has no provider-delivery acknowledgement to the phone.</w:t>
      </w:r>
    </w:p>
    <w:p>
      <w:pPr>
        <w:numPr>
          <w:ilvl w:val="0"/>
          <w:numId w:val="938"/>
        </w:numPr>
        <w:pStyle w:val="ListParagraph"/>
      </w:pPr>
      <w:r>
        <w:rPr>
          <w:b/>
        </w:rPr>
        <w:t>Corrections:</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corrected </w:t>
      </w:r>
      <w:r>
        <w:rPr>
          <w:rFonts w:ascii="Courier New" w:hAnsi="Courier New" w:eastAsia="Courier New" w:cs="Courier New"/>
          <w:color w:val="374151"/>
          <w:sz w:val="19"/>
        </w:rPr>
        <w:t>name</w:t>
      </w:r>
      <w:r>
        <w:t xml:space="preserve"> and typed </w:t>
      </w:r>
      <w:r>
        <w:rPr>
          <w:rFonts w:ascii="Courier New" w:hAnsi="Courier New" w:eastAsia="Courier New" w:cs="Courier New"/>
          <w:color w:val="374151"/>
          <w:sz w:val="19"/>
        </w:rPr>
        <w:t>text</w:t>
      </w:r>
      <w:r>
        <w:t>. A standalone recording gets a request to type the name; it is not downloaded, transcribed or uploaded as a label.</w:t>
      </w:r>
    </w:p>
    <w:p>
      <w:pPr>
        <w:numPr>
          <w:ilvl w:val="0"/>
          <w:numId w:val="938"/>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38"/>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38"/>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39"/>
        </w:numPr>
        <w:pStyle w:val="ListParagraph"/>
      </w:pPr>
      <w:r>
        <w:t>The server forgets every Photon item, with its label, voice note and saved files.</w:t>
      </w:r>
    </w:p>
    <w:p>
      <w:pPr>
        <w:numPr>
          <w:ilvl w:val="1"/>
          <w:numId w:val="939"/>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39"/>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39"/>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 xml:space="preserve">a snapshot at once, then after each change (at most 5 per second) and at least once a second; in between, </w:t>
            </w:r>
            <w:r>
              <w:rPr>
                <w:rFonts w:ascii="Courier New" w:hAnsi="Courier New" w:eastAsia="Courier New" w:cs="Courier New"/>
                <w:color w:val="374151"/>
                <w:sz w:val="19"/>
              </w:rPr>
              <w:t>dashboard.sound</w:t>
            </w:r>
            <w:r>
              <w:rPr>
                <w:sz w:val="20"/>
              </w:rPr>
              <w:t xml:space="preserve"> messages as they happen (below)</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r>
        <w:tc>
          <w:tcPr>
            <w:tcW w:type="dxa" w:w="4824"/>
          </w:tcPr>
          <w:p>
            <w:pPr>
              <w:spacing w:after="40"/>
            </w:pPr>
            <w:r>
              <w:rPr>
                <w:rFonts w:ascii="Courier New" w:hAnsi="Courier New" w:eastAsia="Courier New" w:cs="Courier New"/>
                <w:color w:val="374151"/>
                <w:sz w:val="19"/>
              </w:rPr>
              <w:t>WS /preview</w:t>
            </w:r>
          </w:p>
        </w:tc>
        <w:tc>
          <w:tcPr>
            <w:tcW w:type="dxa" w:w="4824"/>
          </w:tcPr>
          <w:p>
            <w:pPr>
              <w:spacing w:after="40"/>
            </w:pPr>
            <w:r>
              <w:rPr>
                <w:sz w:val="20"/>
              </w:rPr>
              <w:t>the live view: binary messages, each the newest JPEG from the phone (§3.2b), about 10 a second while it's open. The phone only sends while a dashboard has this open.</w:t>
            </w:r>
          </w:p>
        </w:tc>
      </w:tr>
      <w:tr>
        <w:tc>
          <w:tcPr>
            <w:tcW w:type="dxa" w:w="4824"/>
          </w:tcPr>
          <w:p>
            <w:pPr>
              <w:spacing w:after="40"/>
            </w:pPr>
            <w:r>
              <w:rPr>
                <w:rFonts w:ascii="Courier New" w:hAnsi="Courier New" w:eastAsia="Courier New" w:cs="Courier New"/>
                <w:color w:val="374151"/>
                <w:sz w:val="19"/>
              </w:rPr>
              <w:t>POST /v1/reset</w:t>
            </w:r>
          </w:p>
        </w:tc>
        <w:tc>
          <w:tcPr>
            <w:tcW w:type="dxa" w:w="4824"/>
          </w:tcPr>
          <w:p>
            <w:pPr>
              <w:spacing w:after="40"/>
            </w:pPr>
            <w:r>
              <w:rPr>
                <w:rFonts w:ascii="Courier New" w:hAnsi="Courier New" w:eastAsia="Courier New" w:cs="Courier New"/>
                <w:color w:val="374151"/>
                <w:sz w:val="19"/>
              </w:rPr>
              <w:t>{"confirm": "reset"}</w:t>
            </w:r>
            <w:r>
              <w:rPr>
                <w:sz w:val="20"/>
              </w:rPr>
              <w:t xml:space="preserve">: a fresh demo. Forgets every item (photos, crops, labels, voice notes), every event and sighting, the room map and pending label questions, on the server and the dashboard. Recordings of past sessions are kept. Photon's own list needs </w:t>
            </w:r>
            <w:r>
              <w:rPr>
                <w:rFonts w:ascii="Courier New" w:hAnsi="Courier New" w:eastAsia="Courier New" w:cs="Courier New"/>
                <w:color w:val="374151"/>
                <w:sz w:val="19"/>
              </w:rPr>
              <w:t>/restart</w:t>
            </w:r>
            <w:r>
              <w:rPr>
                <w:sz w:val="20"/>
              </w:rPr>
              <w:t>, and the phone's ARKit map needs "Forget the map" in the app.</w:t>
            </w:r>
          </w:p>
        </w:tc>
      </w:tr>
    </w:tbl>
    <w:p>
      <w:pPr>
        <w:spacing w:after="40"/>
      </w:pPr>
    </w:p>
    <w:p>
      <w:pPr>
        <w:numPr>
          <w:ilvl w:val="0"/>
          <w:numId w:val="940"/>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40"/>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41"/>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41"/>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41"/>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41"/>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41"/>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40"/>
        </w:numPr>
        <w:pStyle w:val="ListParagraph"/>
      </w:pPr>
      <w:r>
        <w:rPr>
          <w:b/>
        </w:rPr>
        <w:t>Mapping:</w:t>
      </w:r>
    </w:p>
    <w:p>
      <w:pPr>
        <w:numPr>
          <w:ilvl w:val="1"/>
          <w:numId w:val="942"/>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42"/>
        </w:numPr>
        <w:pStyle w:val="ListParagraph"/>
      </w:pPr>
      <w:r>
        <w:rPr>
          <w:b/>
        </w:rPr>
        <w:t>Wearer:</w:t>
      </w:r>
      <w:r>
        <w:t xml:space="preserve"> the latest pose in the current map.</w:t>
      </w:r>
    </w:p>
    <w:p>
      <w:pPr>
        <w:numPr>
          <w:ilvl w:val="1"/>
          <w:numId w:val="942"/>
        </w:numPr>
        <w:pStyle w:val="ListParagraph"/>
      </w:pPr>
      <w:r>
        <w:rPr>
          <w:b/>
        </w:rPr>
        <w:t>Navigation:</w:t>
      </w:r>
      <w:r>
        <w:t xml:space="preserve"> the phone's guidance telemetry:</w:t>
      </w:r>
    </w:p>
    <w:p>
      <w:pPr>
        <w:numPr>
          <w:ilvl w:val="2"/>
          <w:numId w:val="943"/>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43"/>
        </w:numPr>
        <w:pStyle w:val="ListParagraph"/>
      </w:pPr>
      <w:r>
        <w:t xml:space="preserve">reach becomes </w:t>
      </w:r>
      <w:r>
        <w:rPr>
          <w:rFonts w:ascii="Courier New" w:hAnsi="Courier New" w:eastAsia="Courier New" w:cs="Courier New"/>
          <w:color w:val="374151"/>
          <w:sz w:val="19"/>
        </w:rPr>
        <w:t>within_reach</w:t>
      </w:r>
      <w:r>
        <w:t>;</w:t>
      </w:r>
    </w:p>
    <w:p>
      <w:pPr>
        <w:numPr>
          <w:ilvl w:val="2"/>
          <w:numId w:val="943"/>
        </w:numPr>
        <w:pStyle w:val="ListParagraph"/>
      </w:pPr>
      <w:r>
        <w:t xml:space="preserve">touched becomes </w:t>
      </w:r>
      <w:r>
        <w:rPr>
          <w:rFonts w:ascii="Courier New" w:hAnsi="Courier New" w:eastAsia="Courier New" w:cs="Courier New"/>
          <w:color w:val="374151"/>
          <w:sz w:val="19"/>
        </w:rPr>
        <w:t>found</w:t>
      </w:r>
      <w:r>
        <w:t>;</w:t>
      </w:r>
    </w:p>
    <w:p>
      <w:pPr>
        <w:numPr>
          <w:ilvl w:val="2"/>
          <w:numId w:val="943"/>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42"/>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42"/>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42"/>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1"/>
          <w:numId w:val="942"/>
        </w:numPr>
        <w:pStyle w:val="ListParagraph"/>
      </w:pPr>
      <w:r>
        <w:rPr>
          <w:b/>
        </w:rPr>
        <w:t>Room layout:</w:t>
      </w:r>
      <w:r>
        <w:t xml:space="preserve"> the latest </w:t>
      </w:r>
      <w:r>
        <w:rPr>
          <w:rFonts w:ascii="Courier New" w:hAnsi="Courier New" w:eastAsia="Courier New" w:cs="Courier New"/>
          <w:color w:val="374151"/>
          <w:sz w:val="19"/>
        </w:rPr>
        <w:t>room_layout</w:t>
      </w:r>
      <w:r>
        <w:t xml:space="preserve"> for the current map (below). </w:t>
      </w:r>
      <w:r>
        <w:rPr>
          <w:rFonts w:ascii="Courier New" w:hAnsi="Courier New" w:eastAsia="Courier New" w:cs="Courier New"/>
          <w:color w:val="374151"/>
          <w:sz w:val="19"/>
        </w:rPr>
        <w:t>map.walls</w:t>
      </w:r>
      <w:r>
        <w:t xml:space="preserve"> holds its walls as </w:t>
      </w:r>
      <w:r>
        <w:rPr>
          <w:rFonts w:ascii="Courier New" w:hAnsi="Courier New" w:eastAsia="Courier New" w:cs="Courier New"/>
          <w:color w:val="374151"/>
          <w:sz w:val="19"/>
        </w:rPr>
        <w:t>{from: {x, z}, to: {x, z}}</w:t>
      </w:r>
      <w:r>
        <w:t xml:space="preserve">. </w:t>
      </w:r>
      <w:r>
        <w:rPr>
          <w:rFonts w:ascii="Courier New" w:hAnsi="Courier New" w:eastAsia="Courier New" w:cs="Courier New"/>
          <w:color w:val="374151"/>
          <w:sz w:val="19"/>
        </w:rPr>
        <w:t>map.landmarks</w:t>
      </w:r>
      <w:r>
        <w:t xml:space="preserve"> holds its furniture as </w:t>
      </w:r>
      <w:r>
        <w:rPr>
          <w:rFonts w:ascii="Courier New" w:hAnsi="Courier New" w:eastAsia="Courier New" w:cs="Courier New"/>
          <w:color w:val="374151"/>
          <w:sz w:val="19"/>
        </w:rPr>
        <w:t>{id, kind, x, z, width, depth, yawDeg, shape}</w:t>
      </w:r>
      <w:r>
        <w:t>:</w:t>
      </w:r>
    </w:p>
    <w:p>
      <w:pPr>
        <w:numPr>
          <w:ilvl w:val="2"/>
          <w:numId w:val="944"/>
        </w:numPr>
        <w:pStyle w:val="ListParagraph"/>
      </w:pPr>
      <w:r>
        <w:rPr>
          <w:rFonts w:ascii="Courier New" w:hAnsi="Courier New" w:eastAsia="Courier New" w:cs="Courier New"/>
          <w:color w:val="374151"/>
          <w:sz w:val="19"/>
        </w:rPr>
        <w:t>x, z</w:t>
      </w:r>
      <w:r>
        <w:t xml:space="preserve"> is the centre; </w:t>
      </w:r>
      <w:r>
        <w:rPr>
          <w:rFonts w:ascii="Courier New" w:hAnsi="Courier New" w:eastAsia="Courier New" w:cs="Courier New"/>
          <w:color w:val="374151"/>
          <w:sz w:val="19"/>
        </w:rPr>
        <w:t>width</w:t>
      </w:r>
      <w:r>
        <w:t xml:space="preserve"> runs across, </w:t>
      </w:r>
      <w:r>
        <w:rPr>
          <w:rFonts w:ascii="Courier New" w:hAnsi="Courier New" w:eastAsia="Courier New" w:cs="Courier New"/>
          <w:color w:val="374151"/>
          <w:sz w:val="19"/>
        </w:rPr>
        <w:t>depth</w:t>
      </w:r>
      <w:r>
        <w:t xml:space="preserve"> front to back;</w:t>
      </w:r>
    </w:p>
    <w:p>
      <w:pPr>
        <w:numPr>
          <w:ilvl w:val="2"/>
          <w:numId w:val="944"/>
        </w:numPr>
        <w:pStyle w:val="ListParagraph"/>
      </w:pPr>
      <w:r>
        <w:rPr>
          <w:rFonts w:ascii="Courier New" w:hAnsi="Courier New" w:eastAsia="Courier New" w:cs="Courier New"/>
          <w:color w:val="374151"/>
          <w:sz w:val="19"/>
        </w:rPr>
        <w:t>yawDeg</w:t>
      </w:r>
      <w:r>
        <w:t xml:space="preserve"> is the way the front faces, in the wearer's convention (0 = world -z, 90 = +x);</w:t>
      </w:r>
    </w:p>
    <w:p>
      <w:pPr>
        <w:numPr>
          <w:ilvl w:val="2"/>
          <w:numId w:val="944"/>
        </w:numPr>
        <w:pStyle w:val="ListParagraph"/>
      </w:pPr>
      <w:r>
        <w:rPr>
          <w:rFonts w:ascii="Courier New" w:hAnsi="Courier New" w:eastAsia="Courier New" w:cs="Courier New"/>
          <w:color w:val="374151"/>
          <w:sz w:val="19"/>
        </w:rPr>
        <w:t>shape</w:t>
      </w:r>
      <w:r>
        <w:t xml:space="preserve"> is </w:t>
      </w:r>
      <w:r>
        <w:rPr>
          <w:rFonts w:ascii="Courier New" w:hAnsi="Courier New" w:eastAsia="Courier New" w:cs="Courier New"/>
          <w:color w:val="374151"/>
          <w:sz w:val="19"/>
        </w:rPr>
        <w:t>round</w:t>
      </w:r>
      <w:r>
        <w:t xml:space="preserve"> or </w:t>
      </w:r>
      <w:r>
        <w:rPr>
          <w:rFonts w:ascii="Courier New" w:hAnsi="Courier New" w:eastAsia="Courier New" w:cs="Courier New"/>
          <w:color w:val="374151"/>
          <w:sz w:val="19"/>
        </w:rPr>
        <w:t>rect</w:t>
      </w:r>
      <w:r>
        <w:t>;</w:t>
      </w:r>
    </w:p>
    <w:p>
      <w:pPr>
        <w:numPr>
          <w:ilvl w:val="2"/>
          <w:numId w:val="944"/>
        </w:numPr>
        <w:pStyle w:val="ListParagraph"/>
      </w:pPr>
      <w:r>
        <w:t xml:space="preserve">kinds today are </w:t>
      </w:r>
      <w:r>
        <w:rPr>
          <w:rFonts w:ascii="Courier New" w:hAnsi="Courier New" w:eastAsia="Courier New" w:cs="Courier New"/>
          <w:color w:val="374151"/>
          <w:sz w:val="19"/>
        </w:rPr>
        <w:t>table</w:t>
      </w:r>
      <w:r>
        <w:t xml:space="preserve">, </w:t>
      </w:r>
      <w:r>
        <w:rPr>
          <w:rFonts w:ascii="Courier New" w:hAnsi="Courier New" w:eastAsia="Courier New" w:cs="Courier New"/>
          <w:color w:val="374151"/>
          <w:sz w:val="19"/>
        </w:rPr>
        <w:t>chair</w:t>
      </w:r>
      <w:r>
        <w:t xml:space="preserve">, </w:t>
      </w:r>
      <w:r>
        <w:rPr>
          <w:rFonts w:ascii="Courier New" w:hAnsi="Courier New" w:eastAsia="Courier New" w:cs="Courier New"/>
          <w:color w:val="374151"/>
          <w:sz w:val="19"/>
        </w:rPr>
        <w:t>sofa</w:t>
      </w:r>
      <w:r>
        <w:t xml:space="preserve">, </w:t>
      </w:r>
      <w:r>
        <w:rPr>
          <w:rFonts w:ascii="Courier New" w:hAnsi="Courier New" w:eastAsia="Courier New" w:cs="Courier New"/>
          <w:color w:val="374151"/>
          <w:sz w:val="19"/>
        </w:rPr>
        <w:t>bench</w:t>
      </w:r>
      <w:r>
        <w:t xml:space="preserve">, </w:t>
      </w:r>
      <w:r>
        <w:rPr>
          <w:rFonts w:ascii="Courier New" w:hAnsi="Courier New" w:eastAsia="Courier New" w:cs="Courier New"/>
          <w:color w:val="374151"/>
          <w:sz w:val="19"/>
        </w:rPr>
        <w:t>bed</w:t>
      </w:r>
      <w:r>
        <w:t xml:space="preserve">, </w:t>
      </w:r>
      <w:r>
        <w:rPr>
          <w:rFonts w:ascii="Courier New" w:hAnsi="Courier New" w:eastAsia="Courier New" w:cs="Courier New"/>
          <w:color w:val="374151"/>
          <w:sz w:val="19"/>
        </w:rPr>
        <w:t>storage</w:t>
      </w:r>
      <w:r>
        <w:t xml:space="preserve">, </w:t>
      </w:r>
      <w:r>
        <w:rPr>
          <w:rFonts w:ascii="Courier New" w:hAnsi="Courier New" w:eastAsia="Courier New" w:cs="Courier New"/>
          <w:color w:val="374151"/>
          <w:sz w:val="19"/>
        </w:rPr>
        <w:t>tree</w:t>
      </w:r>
      <w:r>
        <w:t xml:space="preserve"> and </w:t>
      </w:r>
      <w:r>
        <w:rPr>
          <w:rFonts w:ascii="Courier New" w:hAnsi="Courier New" w:eastAsia="Courier New" w:cs="Courier New"/>
          <w:color w:val="374151"/>
          <w:sz w:val="19"/>
        </w:rPr>
        <w:t>plant</w:t>
      </w:r>
      <w:r>
        <w:t>; draw unknown kinds as a plain block.</w:t>
      </w:r>
    </w:p>
    <w:p>
      <w:r>
        <w:t xml:space="preserve">The layout is display only. It's LiDAR geometry, so it can be wrong (a doorway the scan hasn't seen through yet can show as a wall). It's dropped when the map changes. Without a layout, </w:t>
      </w:r>
      <w:r>
        <w:rPr>
          <w:rFonts w:ascii="Courier New" w:hAnsi="Courier New" w:eastAsia="Courier New" w:cs="Courier New"/>
          <w:color w:val="374151"/>
          <w:sz w:val="19"/>
        </w:rPr>
        <w:t>walls</w:t>
      </w:r>
      <w:r>
        <w:t xml:space="preserve"> is null and </w:t>
      </w:r>
      <w:r>
        <w:rPr>
          <w:rFonts w:ascii="Courier New" w:hAnsi="Courier New" w:eastAsia="Courier New" w:cs="Courier New"/>
          <w:color w:val="374151"/>
          <w:sz w:val="19"/>
        </w:rPr>
        <w:t>landmarks</w:t>
      </w:r>
      <w:r>
        <w:t xml:space="preserve"> is absent.</w:t>
      </w:r>
    </w:p>
    <w:p>
      <w:pPr>
        <w:numPr>
          <w:ilvl w:val="0"/>
          <w:numId w:val="945"/>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pPr>
        <w:numPr>
          <w:ilvl w:val="0"/>
          <w:numId w:val="945"/>
        </w:numPr>
        <w:pStyle w:val="ListParagraph"/>
      </w:pPr>
      <w:r>
        <w:rPr>
          <w:b/>
        </w:rPr>
        <w:t>What the wearer hears:</w:t>
      </w:r>
      <w:r>
        <w:t xml:space="preserve"> the phone's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go out on </w:t>
      </w:r>
      <w:r>
        <w:rPr>
          <w:rFonts w:ascii="Courier New" w:hAnsi="Courier New" w:eastAsia="Courier New" w:cs="Courier New"/>
          <w:color w:val="374151"/>
          <w:sz w:val="19"/>
        </w:rPr>
        <w:t>/events</w:t>
      </w:r>
      <w:r>
        <w:t xml:space="preserve"> at once, between snapshots, not throttled:</w:t>
      </w:r>
    </w:p>
    <w:p>
      <w:r>
        <w:t>```json</w:t>
      </w:r>
    </w:p>
    <w:p>
      <w:r>
        <w:t>{"type": "dashboard.sound", "schemaVersion": 1, "streamId": "…", "sentAt": "…",</w:t>
      </w:r>
    </w:p>
    <w:p>
      <w:r>
        <w:t>"sound": {"kind": "cue", "tDevice": 81235.2, "cue": "beep", "source": "beacon", "anchor": "item",</w:t>
      </w:r>
    </w:p>
    <w:p>
      <w:r>
        <w:t>"azimuthDeg": -150.0, "elevationDeg": -12.0, "distanceM": 1.6, "muffled": true,</w:t>
      </w:r>
    </w:p>
    <w:p>
      <w:r>
        <w:t>"text": null, "durationS": null, "audioUrl": null}}</w:t>
      </w:r>
    </w:p>
    <w:p>
      <w:r>
        <w:t>{"type": "dashboard.sound", "schemaVersion": 1, "streamId": "…", "sentAt": "…",</w:t>
      </w:r>
    </w:p>
    <w:p>
      <w:r>
        <w:t>"sound": {"kind": "field", "tDevice": 81235.3, "headYawDeg": 12.3,</w:t>
      </w:r>
    </w:p>
    <w:p>
      <w:r>
        <w:t>"beacon": {"azimuthDeg": -150.0, "elevationDeg": -12.0, "distanceM": 1.6, "muffled": true}, "voice": null}}</w:t>
      </w:r>
    </w:p>
    <w:p>
      <w:r>
        <w:rPr>
          <w:rFonts w:ascii="Courier New" w:hAnsi="Courier New" w:eastAsia="Courier New" w:cs="Courier New"/>
          <w:color w:val="374151"/>
          <w:sz w:val="19"/>
        </w:rPr>
        <w:t>`</w:t>
      </w:r>
    </w:p>
    <w:p>
      <w:pPr>
        <w:numPr>
          <w:ilvl w:val="1"/>
          <w:numId w:val="946"/>
        </w:numPr>
        <w:pStyle w:val="ListParagraph"/>
      </w:pPr>
      <w:r>
        <w:t>Only the bound phone session's are sent. A malformed one is dropped.</w:t>
      </w:r>
    </w:p>
    <w:p>
      <w:pPr>
        <w:numPr>
          <w:ilvl w:val="1"/>
          <w:numId w:val="946"/>
        </w:numPr>
        <w:pStyle w:val="ListParagraph"/>
      </w:pPr>
      <w:r>
        <w:rPr>
          <w:rFonts w:ascii="Courier New" w:hAnsi="Courier New" w:eastAsia="Courier New" w:cs="Courier New"/>
          <w:color w:val="374151"/>
          <w:sz w:val="19"/>
        </w:rPr>
        <w:t>audioUrl</w:t>
      </w:r>
      <w:r>
        <w:t xml:space="preserve"> is a voice memo's </w:t>
      </w:r>
      <w:r>
        <w:rPr>
          <w:rFonts w:ascii="Courier New" w:hAnsi="Courier New" w:eastAsia="Courier New" w:cs="Courier New"/>
          <w:color w:val="374151"/>
          <w:sz w:val="19"/>
        </w:rPr>
        <w:t>/media/audio/&lt;id&gt;</w:t>
      </w:r>
      <w:r>
        <w:t xml:space="preserve">, when there is one. Field sources carry </w:t>
      </w:r>
      <w:r>
        <w:rPr>
          <w:rFonts w:ascii="Courier New" w:hAnsi="Courier New" w:eastAsia="Courier New" w:cs="Courier New"/>
          <w:color w:val="374151"/>
          <w:sz w:val="19"/>
        </w:rPr>
        <w:t>anchor</w:t>
      </w:r>
      <w:r>
        <w:t xml:space="preserve"> (</w:t>
      </w:r>
      <w:r>
        <w:rPr>
          <w:rFonts w:ascii="Courier New" w:hAnsi="Courier New" w:eastAsia="Courier New" w:cs="Courier New"/>
          <w:color w:val="374151"/>
          <w:sz w:val="19"/>
        </w:rPr>
        <w:t>voice</w:t>
      </w:r>
      <w:r>
        <w:t xml:space="preserve">) or </w:t>
      </w:r>
      <w:r>
        <w:rPr>
          <w:rFonts w:ascii="Courier New" w:hAnsi="Courier New" w:eastAsia="Courier New" w:cs="Courier New"/>
          <w:color w:val="374151"/>
          <w:sz w:val="19"/>
        </w:rPr>
        <w:t>muffled</w:t>
      </w:r>
      <w:r>
        <w:t xml:space="preserve"> (</w:t>
      </w:r>
      <w:r>
        <w:rPr>
          <w:rFonts w:ascii="Courier New" w:hAnsi="Courier New" w:eastAsia="Courier New" w:cs="Courier New"/>
          <w:color w:val="374151"/>
          <w:sz w:val="19"/>
        </w:rPr>
        <w:t>beacon</w:t>
      </w:r>
      <w:r>
        <w:t>).</w:t>
      </w:r>
    </w:p>
    <w:p>
      <w:pPr>
        <w:numPr>
          <w:ilvl w:val="1"/>
          <w:numId w:val="946"/>
        </w:numPr>
        <w:pStyle w:val="ListParagraph"/>
      </w:pPr>
      <w:r>
        <w:t xml:space="preserve">Guidance cue detail is relayed unchanged as optional </w:t>
      </w:r>
      <w:r>
        <w:rPr>
          <w:rFonts w:ascii="Courier New" w:hAnsi="Courier New" w:eastAsia="Courier New" w:cs="Courier New"/>
          <w:color w:val="374151"/>
          <w:sz w:val="19"/>
        </w:rPr>
        <w:t>variant</w:t>
      </w:r>
      <w:r>
        <w:t xml:space="preserve"> and </w:t>
      </w:r>
      <w:r>
        <w:rPr>
          <w:rFonts w:ascii="Courier New" w:hAnsi="Courier New" w:eastAsia="Courier New" w:cs="Courier New"/>
          <w:color w:val="374151"/>
          <w:sz w:val="19"/>
        </w:rPr>
        <w:t>handStep</w:t>
      </w:r>
      <w:r>
        <w:t xml:space="preserve"> (§3.2); old messages omit them. Invalid variants, cue/source combinations or pitch steps are dropped. No schema-version change: old clients ignore these extra fields and new clients retain the old recipes when details are absent.</w:t>
      </w:r>
    </w:p>
    <w:p>
      <w:pPr>
        <w:numPr>
          <w:ilvl w:val="1"/>
          <w:numId w:val="946"/>
        </w:numPr>
        <w:pStyle w:val="ListParagraph"/>
      </w:pPr>
      <w:r>
        <w:rPr>
          <w:b/>
        </w:rPr>
        <w:t>Listen in</w:t>
      </w:r>
      <w:r>
        <w:t xml:space="preserve"> synthesizes the reported current recipe, including all six reach pitches, the arrival triad and contact tone. Distance attenuation uses the phone's 0.6 m reference and 0.35 rolloff. This is an observer reconstruction with network timing and the browser's HRTF, not a recording of Apple's rendered output; haptics are not replayed. Opt-in remains required.</w:t>
      </w:r>
    </w:p>
    <w:p>
      <w:pPr>
        <w:numPr>
          <w:ilvl w:val="1"/>
          <w:numId w:val="946"/>
        </w:numPr>
        <w:pStyle w:val="ListParagraph"/>
      </w:pPr>
      <w:r>
        <w:t xml:space="preserve">A new </w:t>
      </w:r>
      <w:r>
        <w:rPr>
          <w:rFonts w:ascii="Courier New" w:hAnsi="Courier New" w:eastAsia="Courier New" w:cs="Courier New"/>
          <w:color w:val="374151"/>
          <w:sz w:val="19"/>
        </w:rPr>
        <w:t>/events</w:t>
      </w:r>
      <w:r>
        <w:t xml:space="preserve"> connection gets the latest field at once if it is under 1 s old.</w:t>
      </w:r>
    </w:p>
    <w:p>
      <w:pPr>
        <w:numPr>
          <w:ilvl w:val="1"/>
          <w:numId w:val="946"/>
        </w:numPr>
        <w:pStyle w:val="ListParagraph"/>
      </w:pPr>
      <w:r>
        <w:t xml:space="preserve">Dashboards that don't know </w:t>
      </w:r>
      <w:r>
        <w:rPr>
          <w:rFonts w:ascii="Courier New" w:hAnsi="Courier New" w:eastAsia="Courier New" w:cs="Courier New"/>
          <w:color w:val="374151"/>
          <w:sz w:val="19"/>
        </w:rPr>
        <w:t>dashboard.sound</w:t>
      </w:r>
      <w:r>
        <w:t xml:space="preserve"> ignore it.</w:t>
      </w:r>
    </w:p>
    <w:p>
      <w:pPr>
        <w:numPr>
          <w:ilvl w:val="1"/>
          <w:numId w:val="946"/>
        </w:numPr>
        <w:pStyle w:val="ListParagraph"/>
      </w:pPr>
      <w:r>
        <w:rPr>
          <w:b/>
        </w:rPr>
        <w:t>`navigation.spokenInstruction`</w:t>
      </w:r>
      <w:r>
        <w:t xml:space="preserve"> in the snapshot is the phone's latest </w:t>
      </w:r>
      <w:r>
        <w:rPr>
          <w:rFonts w:ascii="Courier New" w:hAnsi="Courier New" w:eastAsia="Courier New" w:cs="Courier New"/>
          <w:color w:val="374151"/>
          <w:sz w:val="19"/>
        </w:rPr>
        <w:t>say</w:t>
      </w:r>
      <w:r>
        <w:t xml:space="preserve"> line, while it plays and for 3 s after.</w:t>
      </w:r>
    </w:p>
    <w:p>
      <w:pPr>
        <w:numPr>
          <w:ilvl w:val="1"/>
          <w:numId w:val="946"/>
        </w:numPr>
        <w:pStyle w:val="ListParagraph"/>
      </w:pPr>
      <w:r>
        <w:t>The dashboard (</w:t>
      </w:r>
      <w:r>
        <w:rPr>
          <w:rFonts w:ascii="Courier New" w:hAnsi="Courier New" w:eastAsia="Courier New" w:cs="Courier New"/>
          <w:color w:val="374151"/>
          <w:sz w:val="19"/>
        </w:rPr>
        <w:t>frontend/</w:t>
      </w:r>
      <w:r>
        <w:t xml:space="preserve">) draws these in every view: the room map, the camera and the guidance panel. The schema is </w:t>
      </w:r>
      <w:r>
        <w:rPr>
          <w:rFonts w:ascii="Courier New" w:hAnsi="Courier New" w:eastAsia="Courier New" w:cs="Courier New"/>
          <w:color w:val="374151"/>
          <w:sz w:val="19"/>
        </w:rPr>
        <w:t>frontend/docs/dashboard.sound.schema.json</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23"/>
            <w:shd w:val="clear" w:color="auto" w:fill="E8EEF7"/>
          </w:tcPr>
          <w:p>
            <w:pPr>
              <w:spacing w:after="40"/>
            </w:pPr>
            <w:r>
              <w:rPr>
                <w:b/>
                <w:sz w:val="20"/>
              </w:rPr>
              <w:t>Message</w:t>
            </w:r>
          </w:p>
        </w:tc>
        <w:tc>
          <w:tcPr>
            <w:tcW w:type="dxa" w:w="3715"/>
            <w:shd w:val="clear" w:color="auto" w:fill="E8EEF7"/>
          </w:tcPr>
          <w:p>
            <w:pPr>
              <w:spacing w:after="40"/>
            </w:pPr>
            <w:r>
              <w:rPr>
                <w:b/>
                <w:sz w:val="20"/>
              </w:rPr>
              <w:t>Rate</w:t>
            </w:r>
          </w:p>
        </w:tc>
        <w:tc>
          <w:tcPr>
            <w:tcW w:type="dxa" w:w="4710"/>
            <w:shd w:val="clear" w:color="auto" w:fill="E8EEF7"/>
          </w:tcPr>
          <w:p>
            <w:pPr>
              <w:spacing w:after="40"/>
            </w:pPr>
            <w:r>
              <w:rPr>
                <w:b/>
                <w:sz w:val="20"/>
              </w:rPr>
              <w:t>Content</w:t>
            </w:r>
          </w:p>
        </w:tc>
      </w:tr>
      <w:tr>
        <w:tc>
          <w:tcPr>
            <w:tcW w:type="dxa" w:w="1223"/>
          </w:tcPr>
          <w:p>
            <w:pPr>
              <w:spacing w:after="40"/>
            </w:pPr>
            <w:r>
              <w:rPr>
                <w:rFonts w:ascii="Courier New" w:hAnsi="Courier New" w:eastAsia="Courier New" w:cs="Courier New"/>
                <w:color w:val="374151"/>
                <w:sz w:val="19"/>
              </w:rPr>
              <w:t>frame</w:t>
            </w:r>
          </w:p>
        </w:tc>
        <w:tc>
          <w:tcPr>
            <w:tcW w:type="dxa" w:w="3715"/>
          </w:tcPr>
          <w:p>
            <w:pPr>
              <w:spacing w:after="40"/>
            </w:pPr>
            <w:r>
              <w:rPr>
                <w:sz w:val="20"/>
              </w:rPr>
              <w:t>every frame (about 1/s)</w:t>
            </w:r>
          </w:p>
        </w:tc>
        <w:tc>
          <w:tcPr>
            <w:tcW w:type="dxa" w:w="471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23"/>
          </w:tcPr>
          <w:p>
            <w:pPr>
              <w:spacing w:after="40"/>
            </w:pPr>
            <w:r>
              <w:rPr>
                <w:rFonts w:ascii="Courier New" w:hAnsi="Courier New" w:eastAsia="Courier New" w:cs="Courier New"/>
                <w:color w:val="374151"/>
                <w:sz w:val="19"/>
              </w:rPr>
              <w:t>world</w:t>
            </w:r>
          </w:p>
        </w:tc>
        <w:tc>
          <w:tcPr>
            <w:tcW w:type="dxa" w:w="3715"/>
          </w:tcPr>
          <w:p>
            <w:pPr>
              <w:spacing w:after="40"/>
            </w:pPr>
            <w:r>
              <w:rPr>
                <w:sz w:val="20"/>
              </w:rPr>
              <w:t>2/s</w:t>
            </w:r>
          </w:p>
        </w:tc>
        <w:tc>
          <w:tcPr>
            <w:tcW w:type="dxa" w:w="471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23"/>
          </w:tcPr>
          <w:p>
            <w:pPr>
              <w:spacing w:after="40"/>
            </w:pPr>
            <w:r>
              <w:rPr>
                <w:rFonts w:ascii="Courier New" w:hAnsi="Courier New" w:eastAsia="Courier New" w:cs="Courier New"/>
                <w:color w:val="374151"/>
                <w:sz w:val="19"/>
              </w:rPr>
              <w:t>map_points</w:t>
            </w:r>
          </w:p>
        </w:tc>
        <w:tc>
          <w:tcPr>
            <w:tcW w:type="dxa" w:w="3715"/>
          </w:tcPr>
          <w:p>
            <w:pPr>
              <w:spacing w:after="40"/>
            </w:pPr>
            <w:r>
              <w:rPr>
                <w:sz w:val="20"/>
              </w:rPr>
              <w:t>every 5 s</w:t>
            </w:r>
          </w:p>
        </w:tc>
        <w:tc>
          <w:tcPr>
            <w:tcW w:type="dxa" w:w="471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23"/>
          </w:tcPr>
          <w:p>
            <w:pPr>
              <w:spacing w:after="40"/>
            </w:pPr>
            <w:r>
              <w:rPr>
                <w:rFonts w:ascii="Courier New" w:hAnsi="Courier New" w:eastAsia="Courier New" w:cs="Courier New"/>
                <w:color w:val="374151"/>
                <w:sz w:val="19"/>
              </w:rPr>
              <w:t>room_layout</w:t>
            </w:r>
          </w:p>
        </w:tc>
        <w:tc>
          <w:tcPr>
            <w:tcW w:type="dxa" w:w="3715"/>
          </w:tcPr>
          <w:p>
            <w:pPr>
              <w:spacing w:after="40"/>
            </w:pPr>
            <w:r>
              <w:rPr>
                <w:sz w:val="20"/>
              </w:rPr>
              <w:t>every 3 frames (</w:t>
            </w:r>
            <w:r>
              <w:rPr>
                <w:rFonts w:ascii="Courier New" w:hAnsi="Courier New" w:eastAsia="Courier New" w:cs="Courier New"/>
                <w:color w:val="374151"/>
                <w:sz w:val="19"/>
              </w:rPr>
              <w:t>MARCO_LAYOUT_EVERY</w:t>
            </w:r>
            <w:r>
              <w:rPr>
                <w:sz w:val="20"/>
              </w:rPr>
              <w:t>, 0 = off), once the floor is known</w:t>
            </w:r>
          </w:p>
        </w:tc>
        <w:tc>
          <w:tcPr>
            <w:tcW w:type="dxa" w:w="4710"/>
          </w:tcPr>
          <w:p>
            <w:pPr>
              <w:spacing w:after="40"/>
            </w:pPr>
            <w:r>
              <w:rPr>
                <w:rFonts w:ascii="Courier New" w:hAnsi="Courier New" w:eastAsia="Courier New" w:cs="Courier New"/>
                <w:color w:val="374151"/>
                <w:sz w:val="19"/>
              </w:rPr>
              <w:t>{map_id, walls: [[[x, z], [x, z]], …], objects: [{kind, x, z, width, depth, yaw, height, shape}]}</w:t>
            </w:r>
            <w:r>
              <w:rPr>
                <w:sz w:val="20"/>
              </w:rPr>
              <w:t xml:space="preserve"> from </w:t>
            </w:r>
            <w:r>
              <w:rPr>
                <w:rFonts w:ascii="Courier New" w:hAnsi="Courier New" w:eastAsia="Courier New" w:cs="Courier New"/>
                <w:color w:val="374151"/>
                <w:sz w:val="19"/>
              </w:rPr>
              <w:t>server/marco/world/layout.py</w:t>
            </w:r>
            <w:r>
              <w:rPr>
                <w:sz w:val="20"/>
              </w:rPr>
              <w:t>: walls and furniture shapes summarised from the LiDAR map</w:t>
            </w:r>
          </w:p>
        </w:tc>
      </w:tr>
      <w:tr>
        <w:tc>
          <w:tcPr>
            <w:tcW w:type="dxa" w:w="1223"/>
          </w:tcPr>
          <w:p>
            <w:pPr>
              <w:spacing w:after="40"/>
            </w:pPr>
            <w:r>
              <w:rPr>
                <w:rFonts w:ascii="Courier New" w:hAnsi="Courier New" w:eastAsia="Courier New" w:cs="Courier New"/>
                <w:color w:val="374151"/>
                <w:sz w:val="19"/>
              </w:rPr>
              <w:t>guidance</w:t>
            </w:r>
          </w:p>
        </w:tc>
        <w:tc>
          <w:tcPr>
            <w:tcW w:type="dxa" w:w="3715"/>
          </w:tcPr>
          <w:p>
            <w:pPr>
              <w:spacing w:after="40"/>
            </w:pPr>
            <w:r>
              <w:rPr>
                <w:sz w:val="20"/>
              </w:rPr>
              <w:t>10/s</w:t>
            </w:r>
          </w:p>
        </w:tc>
        <w:tc>
          <w:tcPr>
            <w:tcW w:type="dxa" w:w="4710"/>
          </w:tcPr>
          <w:p>
            <w:pPr>
              <w:spacing w:after="40"/>
            </w:pPr>
            <w:r>
              <w:rPr>
                <w:sz w:val="20"/>
              </w:rPr>
              <w:t>the phone's guidance state (§3.2), plus target and user positions, for the radar</w:t>
            </w:r>
          </w:p>
        </w:tc>
      </w:tr>
      <w:tr>
        <w:tc>
          <w:tcPr>
            <w:tcW w:type="dxa" w:w="1223"/>
          </w:tcPr>
          <w:p>
            <w:pPr>
              <w:spacing w:after="40"/>
            </w:pPr>
            <w:r>
              <w:rPr>
                <w:rFonts w:ascii="Courier New" w:hAnsi="Courier New" w:eastAsia="Courier New" w:cs="Courier New"/>
                <w:color w:val="374151"/>
                <w:sz w:val="19"/>
              </w:rPr>
              <w:t>timeline</w:t>
            </w:r>
          </w:p>
        </w:tc>
        <w:tc>
          <w:tcPr>
            <w:tcW w:type="dxa" w:w="3715"/>
          </w:tcPr>
          <w:p>
            <w:pPr>
              <w:spacing w:after="40"/>
            </w:pPr>
            <w:r>
              <w:rPr>
                <w:sz w:val="20"/>
              </w:rPr>
              <w:t>on change</w:t>
            </w:r>
          </w:p>
        </w:tc>
        <w:tc>
          <w:tcPr>
            <w:tcW w:type="dxa" w:w="471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For debugging, </w:t>
      </w:r>
      <w:r>
        <w:rPr>
          <w:rFonts w:ascii="Courier New" w:hAnsi="Courier New" w:eastAsia="Courier New" w:cs="Courier New"/>
          <w:color w:val="374151"/>
          <w:sz w:val="19"/>
        </w:rPr>
        <w:t>GET /v1/debug/detection</w:t>
      </w:r>
      <w:r>
        <w:t xml:space="preserve"> gives, for the last 30 frames, each item's presence scores and where it was placed (or why not); see </w:t>
      </w:r>
      <w:r>
        <w:rPr>
          <w:rFonts w:ascii="Courier New" w:hAnsi="Courier New" w:eastAsia="Courier New" w:cs="Courier New"/>
          <w:color w:val="374151"/>
          <w:sz w:val="19"/>
        </w:rPr>
        <w:t>server/README.md</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47"/>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47"/>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48"/>
        </w:numPr>
        <w:pStyle w:val="ListParagraph"/>
      </w:pPr>
      <w:r>
        <w:t xml:space="preserve">the direction is relative to the </w:t>
      </w:r>
      <w:r>
        <w:rPr>
          <w:b/>
        </w:rPr>
        <w:t>body</w:t>
      </w:r>
      <w:r>
        <w:t xml:space="preserve"> (chest heading), because "behind you" means behind your body;</w:t>
      </w:r>
    </w:p>
    <w:p>
      <w:pPr>
        <w:numPr>
          <w:ilvl w:val="1"/>
          <w:numId w:val="948"/>
        </w:numPr>
        <w:pStyle w:val="ListParagraph"/>
      </w:pPr>
      <w:r>
        <w:t>clock position = round(relative azimuth / 30°), where 12 o'clock means ahead; 12, 3, 6 and 9 are said as "straight ahead", "on your right", "behind you" and "on your left";</w:t>
      </w:r>
    </w:p>
    <w:p>
      <w:pPr>
        <w:numPr>
          <w:ilvl w:val="1"/>
          <w:numId w:val="948"/>
        </w:numPr>
        <w:pStyle w:val="ListParagraph"/>
      </w:pPr>
      <w:r>
        <w:t>steps = round(horizontal distance / 0.7 m), at least one;</w:t>
      </w:r>
    </w:p>
    <w:p>
      <w:pPr>
        <w:numPr>
          <w:ilvl w:val="1"/>
          <w:numId w:val="948"/>
        </w:numPr>
        <w:pStyle w:val="ListParagraph"/>
      </w:pPr>
      <w:r>
        <w:t xml:space="preserve">within 0.6 m it says </w:t>
      </w:r>
      <w:r>
        <w:rPr>
          <w:i/>
        </w:rPr>
        <w:t>"Polo! Within reach, …"</w:t>
      </w:r>
      <w:r>
        <w:t xml:space="preserve"> instead.</w:t>
      </w:r>
    </w:p>
    <w:p>
      <w:pPr>
        <w:numPr>
          <w:ilvl w:val="0"/>
          <w:numId w:val="947"/>
        </w:numPr>
        <w:pStyle w:val="ListParagraph"/>
      </w:pPr>
      <w:r>
        <w:rPr>
          <w:b/>
        </w:rPr>
        <w:t>Beacon</w:t>
      </w:r>
      <w:r>
        <w:t xml:space="preserve"> from the item, after the opening line, rendered relative to the </w:t>
      </w:r>
      <w:r>
        <w:rPr>
          <w:b/>
        </w:rPr>
        <w:t>head</w:t>
      </w:r>
      <w:r>
        <w:t>: the fused yaw, advanced by the audio output latency so a sound is placed where the head will be when it is heard. Three sounds say where the item is without relying on the HRTF:</w:t>
      </w:r>
    </w:p>
    <w:p>
      <w:pPr>
        <w:numPr>
          <w:ilvl w:val="1"/>
          <w:numId w:val="949"/>
        </w:numPr>
        <w:pStyle w:val="ListParagraph"/>
      </w:pPr>
      <w:r>
        <w:rPr>
          <w:b/>
        </w:rPr>
        <w:t>behind</w:t>
      </w:r>
      <w:r>
        <w:t xml:space="preserve"> (|relative azimuth| above 110°, back under 100°): a low, muffled beep every 0.55 s;</w:t>
      </w:r>
    </w:p>
    <w:p>
      <w:pPr>
        <w:numPr>
          <w:ilvl w:val="1"/>
          <w:numId w:val="949"/>
        </w:numPr>
        <w:pStyle w:val="ListParagraph"/>
      </w:pPr>
      <w:r>
        <w:rPr>
          <w:b/>
        </w:rPr>
        <w:t>off to one side:</w:t>
      </w:r>
      <w:r>
        <w:t xml:space="preserve"> a plain beep every 0.4 s;</w:t>
      </w:r>
    </w:p>
    <w:p>
      <w:pPr>
        <w:numPr>
          <w:ilvl w:val="1"/>
          <w:numId w:val="949"/>
        </w:numPr>
        <w:pStyle w:val="ListParagraph"/>
      </w:pPr>
      <w:r>
        <w:rPr>
          <w:b/>
        </w:rPr>
        <w:t>on the beam</w:t>
      </w:r>
      <w:r>
        <w:t xml:space="preserve"> (step 4): a bright pulse whose pace is the distance (step 5).</w:t>
      </w:r>
    </w:p>
    <w:p>
      <w:r>
        <w:t>The beacon is never played behind the head (</w:t>
      </w:r>
      <w:r>
        <w:rPr>
          <w:rFonts w:ascii="Courier New" w:hAnsi="Courier New" w:eastAsia="Courier New" w:cs="Courier New"/>
          <w:color w:val="374151"/>
          <w:sz w:val="19"/>
        </w:rPr>
        <w:t>BeaconWarp</w:t>
      </w:r>
      <w:r>
        <w:t>): errors up to 30° are doubled, 30-90° are squeezed into 60-90°, and anything further round is pinned at 90° on the shorter turning side. Once within reach, the direction is true.</w:t>
      </w:r>
    </w:p>
    <w:p>
      <w:pPr>
        <w:numPr>
          <w:ilvl w:val="0"/>
          <w:numId w:val="950"/>
        </w:numPr>
        <w:pStyle w:val="ListParagraph"/>
      </w:pPr>
      <w:r>
        <w:rPr>
          <w:b/>
        </w:rPr>
        <w:t>On the beam</w:t>
      </w:r>
      <w:r>
        <w:t xml:space="preserve"> (|relative azimuth| within max(12°, atan(0.3 m / distance)), a corridor 30 cm either side of the item): the ordinary beacon switches to bright pulses without a confirmation dwell; the beacon lock releases 8° outside that, and drifting off swaps to the plain beep at once. The special </w:t>
      </w:r>
      <w:r>
        <w:rPr>
          <w:b/>
        </w:rPr>
        <w:t>alignment confirmation</w:t>
      </w:r>
      <w:r>
        <w:t xml:space="preserve"> is separate:</w:t>
      </w:r>
    </w:p>
    <w:p>
      <w:pPr>
        <w:numPr>
          <w:ilvl w:val="1"/>
          <w:numId w:val="951"/>
        </w:numPr>
        <w:pStyle w:val="ListParagraph"/>
      </w:pPr>
      <w:r>
        <w:t>hold inside the beam for 0.35 s to get one double ding and haptic;</w:t>
      </w:r>
    </w:p>
    <w:p>
      <w:pPr>
        <w:numPr>
          <w:ilvl w:val="1"/>
          <w:numId w:val="951"/>
        </w:numPr>
        <w:pStyle w:val="ListParagraph"/>
      </w:pPr>
      <w:r>
        <w:t>rearm only after remaining more than 15° outside the beam boundary for 0.7 s (27° from the target far away, wider up close), then returning for another 0.35 s dwell;</w:t>
      </w:r>
    </w:p>
    <w:p>
      <w:pPr>
        <w:numPr>
          <w:ilvl w:val="1"/>
          <w:numId w:val="951"/>
        </w:numPr>
        <w:pStyle w:val="ListParagraph"/>
      </w:pPr>
      <w:r>
        <w:t>leave at least 3 s between confirmation dings; holding alignment after cooldown alone does not repeat one;</w:t>
      </w:r>
    </w:p>
    <w:p>
      <w:pPr>
        <w:numPr>
          <w:ilvl w:val="1"/>
          <w:numId w:val="951"/>
        </w:numPr>
        <w:pStyle w:val="ListParagraph"/>
      </w:pPr>
      <w:r>
        <w:t>coordinate updates for the same target preserve the latch and cooldown; a new Find resets them;</w:t>
      </w:r>
    </w:p>
    <w:p>
      <w:pPr>
        <w:numPr>
          <w:ilvl w:val="1"/>
          <w:numId w:val="951"/>
        </w:numPr>
        <w:pStyle w:val="ListParagraph"/>
      </w:pPr>
      <w:r>
        <w:t>gaps longer than 0.2 s restart pending dwell timers. Confirmation pauses during the opening speech, arrival and hand guidance; these stages do not count toward dwell. Arrival and reach keep their own cues. Spatial placement and ordinary beeps still use the current angle every tick.</w:t>
      </w:r>
    </w:p>
    <w:p>
      <w:pPr>
        <w:numPr>
          <w:ilvl w:val="0"/>
          <w:numId w:val="950"/>
        </w:numPr>
        <w:pStyle w:val="ListParagraph"/>
      </w:pPr>
      <w:r>
        <w:rPr>
          <w:b/>
        </w:rPr>
        <w:t>Walking:</w:t>
      </w:r>
      <w:r>
        <w:t xml:space="preserve"> the gap between bright pulses = clamp(0.3 × distance^0.8, 0.2, 0.95) s. </w:t>
      </w:r>
      <w:r>
        <w:rPr>
          <w:b/>
        </w:rPr>
        <w:t>Stop</w:t>
      </w:r>
      <w:r>
        <w:t xml:space="preserve"> at 0.6 m, called earlier by 0.5 s of walking speed (at most 0.3 m): three rising notes and a haptic, then a soft ping from the item every 1.1 s. Walking back beyond 1.1 m re-arms it. Nothing is spoken between the opening line and the touch: the beeps do the guiding.</w:t>
      </w:r>
    </w:p>
    <w:p>
      <w:pPr>
        <w:numPr>
          <w:ilvl w:val="0"/>
          <w:numId w:val="950"/>
        </w:numPr>
        <w:pStyle w:val="ListParagraph"/>
      </w:pPr>
      <w:r>
        <w:rPr>
          <w:b/>
        </w:rPr>
        <w:t>Reach</w:t>
      </w:r>
      <w:r>
        <w:t xml:space="preserve"> once </w:t>
      </w:r>
      <w:r>
        <w:rPr>
          <w:rFonts w:ascii="Courier New" w:hAnsi="Courier New" w:eastAsia="Courier New" w:cs="Courier New"/>
          <w:color w:val="374151"/>
          <w:sz w:val="19"/>
        </w:rPr>
        <w:t>hand_proximity.distance_m</w:t>
      </w:r>
      <w:r>
        <w:t xml:space="preserve"> is 0.45 or less (it releases above 0.55, or when proximity is older than 0.5 s): pings from the item that rise in pitch (six steps, D5 to D6) and speed up (0.3 s apart at 45 cm, 0.13 s at 10 cm). The </w:t>
      </w:r>
      <w:r>
        <w:rPr>
          <w:b/>
        </w:rPr>
        <w:t>steady tone</w:t>
      </w:r>
      <w:r>
        <w:t>, the top pitch, plays at 5 cm or less and releases above 9 cm.</w:t>
      </w:r>
    </w:p>
    <w:p>
      <w:pPr>
        <w:numPr>
          <w:ilvl w:val="0"/>
          <w:numId w:val="950"/>
        </w:numPr>
        <w:pStyle w:val="ListParagraph"/>
      </w:pPr>
      <w:r>
        <w:rPr>
          <w:b/>
        </w:rPr>
        <w:t>On `touch` for that item:</w:t>
      </w:r>
      <w:r>
        <w:t xml:space="preserve"> silence, then the item's typed label or </w:t>
      </w:r>
      <w:r>
        <w:rPr>
          <w:i/>
        </w:rPr>
        <w:t>"Got it."</w:t>
      </w:r>
      <w:r>
        <w:t xml:space="preserve"> through §3.5. The phone's guidance sequence does not wait for cloud speech.</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52"/>
        </w:numPr>
        <w:pStyle w:val="ListParagraph"/>
      </w:pPr>
      <w:r>
        <w:t>The frame upload (§3.1).</w:t>
      </w:r>
    </w:p>
    <w:p>
      <w:pPr>
        <w:numPr>
          <w:ilvl w:val="0"/>
          <w:numId w:val="952"/>
        </w:numPr>
        <w:pStyle w:val="ListParagraph"/>
      </w:pPr>
      <w:r>
        <w:t>The pose stream and the hand stream (§3.2).</w:t>
      </w:r>
    </w:p>
    <w:p>
      <w:pPr>
        <w:numPr>
          <w:ilvl w:val="0"/>
          <w:numId w:val="952"/>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52"/>
        </w:numPr>
        <w:pStyle w:val="ListParagraph"/>
      </w:pPr>
      <w:r>
        <w:t>A 5-minute recorded session saved to disk in exactly these formats (frames, poses, hands), so Vedant can build against real data before the app is finished.</w:t>
      </w:r>
    </w:p>
    <w:p>
      <w:pPr>
        <w:numPr>
          <w:ilvl w:val="1"/>
          <w:numId w:val="953"/>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53"/>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54"/>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54"/>
        </w:numPr>
        <w:pStyle w:val="ListParagraph"/>
      </w:pPr>
      <w:r>
        <w:t>Then the real ones (</w:t>
      </w:r>
      <w:r>
        <w:rPr>
          <w:rFonts w:ascii="Courier New" w:hAnsi="Courier New" w:eastAsia="Courier New" w:cs="Courier New"/>
          <w:color w:val="374151"/>
          <w:sz w:val="19"/>
        </w:rPr>
        <w:t>MARCO_MODE=real</w:t>
      </w:r>
      <w:r>
        <w:t>).</w:t>
      </w:r>
    </w:p>
    <w:p>
      <w:pPr>
        <w:numPr>
          <w:ilvl w:val="0"/>
          <w:numId w:val="954"/>
        </w:numPr>
        <w:pStyle w:val="ListParagraph"/>
      </w:pPr>
      <w:r>
        <w:t>Typed labels and the speech route (§3.5). Legacy label audio URLs remain optional compatibility fields.</w:t>
      </w:r>
    </w:p>
    <w:p>
      <w:pPr>
        <w:numPr>
          <w:ilvl w:val="0"/>
          <w:numId w:val="954"/>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55"/>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56"/>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56"/>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57"/>
        </w:numPr>
        <w:pStyle w:val="ListParagraph"/>
      </w:pPr>
      <w:r>
        <w:rPr>
          <w:b/>
        </w:rPr>
        <w:t>Hour 0–2:</w:t>
      </w:r>
      <w:r>
        <w:t xml:space="preserve"> agree this file. Vedant ships the stub server; Utkarsh gets the ARKit session and frame upload working; the dashboard renders fake feeds.</w:t>
      </w:r>
    </w:p>
    <w:p>
      <w:pPr>
        <w:numPr>
          <w:ilvl w:val="0"/>
          <w:numId w:val="957"/>
        </w:numPr>
        <w:pStyle w:val="ListParagraph"/>
      </w:pPr>
      <w:r>
        <w:rPr>
          <w:b/>
        </w:rPr>
        <w:t>Then:</w:t>
      </w:r>
      <w:r>
        <w:t xml:space="preserve"> the recorded 5-minute session from the vest. Vedant runs the real pipeline on it offline; the dashboard replays it.</w:t>
      </w:r>
    </w:p>
    <w:p>
      <w:pPr>
        <w:numPr>
          <w:ilvl w:val="0"/>
          <w:numId w:val="957"/>
        </w:numPr>
        <w:pStyle w:val="ListParagraph"/>
      </w:pPr>
      <w:r>
        <w:rPr>
          <w:b/>
        </w:rPr>
        <w:t>First live path:</w:t>
      </w:r>
      <w:r>
        <w:t xml:space="preserve"> register keys, put them down, ask "where are my keys?", and follow the sound to them, end to end.</w:t>
      </w:r>
    </w:p>
    <w:p>
      <w:pPr>
        <w:numPr>
          <w:ilvl w:val="0"/>
          <w:numId w:val="957"/>
        </w:numPr>
        <w:pStyle w:val="ListParagraph"/>
      </w:pPr>
      <w:r>
        <w:rPr>
          <w:b/>
        </w:rPr>
        <w:t>Then:</w:t>
      </w:r>
    </w:p>
    <w:p>
      <w:pPr>
        <w:numPr>
          <w:ilvl w:val="1"/>
          <w:numId w:val="958"/>
        </w:numPr>
        <w:pStyle w:val="ListParagraph"/>
      </w:pPr>
      <w:r>
        <w:t>touch and "what is this?" with Photon labeling;</w:t>
      </w:r>
    </w:p>
    <w:p>
      <w:pPr>
        <w:numPr>
          <w:ilvl w:val="1"/>
          <w:numId w:val="958"/>
        </w:numPr>
        <w:pStyle w:val="ListParagraph"/>
      </w:pPr>
      <w:r>
        <w:t>moved and left-behind events;</w:t>
      </w:r>
    </w:p>
    <w:p>
      <w:pPr>
        <w:numPr>
          <w:ilvl w:val="1"/>
          <w:numId w:val="958"/>
        </w:numPr>
        <w:pStyle w:val="ListParagraph"/>
      </w:pPr>
      <w:r>
        <w:t>relaunch persistence.</w:t>
      </w:r>
    </w:p>
    <w:p>
      <w:pPr>
        <w:pStyle w:val="Heading1"/>
      </w:pPr>
      <w:r>
        <w:t>10. Open questions (decide together)</w:t>
      </w:r>
    </w:p>
    <w:p>
      <w:pPr>
        <w:numPr>
          <w:ilvl w:val="0"/>
          <w:numId w:val="959"/>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59"/>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59"/>
        </w:numPr>
        <w:pStyle w:val="ListParagraph"/>
      </w:pPr>
      <w:r>
        <w:rPr>
          <w:b/>
        </w:rPr>
        <w:t>Who names places</w:t>
      </w:r>
      <w:r>
        <w:t xml:space="preserve"> ("entry table"): the server names them by height, or the user names them during setup.</w:t>
      </w:r>
    </w:p>
    <w:p>
      <w:pPr>
        <w:numPr>
          <w:ilvl w:val="0"/>
          <w:numId w:val="959"/>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60"/>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60"/>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61"/>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61"/>
        </w:numPr>
        <w:pStyle w:val="ListParagraph"/>
      </w:pPr>
      <w:r>
        <w:rPr>
          <w:b/>
        </w:rPr>
        <w:t>`session_id`</w:t>
      </w:r>
      <w:r>
        <w:t xml:space="preserve"> is on every phone message (hand, guidance, query and map too).</w:t>
      </w:r>
    </w:p>
    <w:p>
      <w:pPr>
        <w:numPr>
          <w:ilvl w:val="0"/>
          <w:numId w:val="961"/>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61"/>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61"/>
        </w:numPr>
        <w:pStyle w:val="ListParagraph"/>
      </w:pPr>
      <w:r>
        <w:rPr>
          <w:b/>
        </w:rPr>
        <w:t>Find answers:</w:t>
      </w:r>
    </w:p>
    <w:p>
      <w:pPr>
        <w:numPr>
          <w:ilvl w:val="1"/>
          <w:numId w:val="962"/>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62"/>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62"/>
        </w:numPr>
        <w:pStyle w:val="ListParagraph"/>
      </w:pPr>
      <w:r>
        <w:t xml:space="preserve">found answers carry </w:t>
      </w:r>
      <w:r>
        <w:rPr>
          <w:rFonts w:ascii="Courier New" w:hAnsi="Courier New" w:eastAsia="Courier New" w:cs="Courier New"/>
          <w:color w:val="374151"/>
          <w:sz w:val="19"/>
        </w:rPr>
        <w:t>state</w:t>
      </w:r>
      <w:r>
        <w:t>.</w:t>
      </w:r>
    </w:p>
    <w:p>
      <w:pPr>
        <w:numPr>
          <w:ilvl w:val="0"/>
          <w:numId w:val="961"/>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61"/>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61"/>
        </w:numPr>
        <w:pStyle w:val="ListParagraph"/>
      </w:pPr>
      <w:r>
        <w:rPr>
          <w:b/>
        </w:rPr>
        <w:t>`GET /v1/items` fields</w:t>
      </w:r>
      <w:r>
        <w:t xml:space="preserve"> are listed.</w:t>
      </w:r>
    </w:p>
    <w:p>
      <w:pPr>
        <w:numPr>
          <w:ilvl w:val="0"/>
          <w:numId w:val="961"/>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61"/>
        </w:numPr>
        <w:pStyle w:val="ListParagraph"/>
      </w:pPr>
      <w:r>
        <w:rPr>
          <w:b/>
        </w:rPr>
        <w:t>"Getting my bearings."</w:t>
      </w:r>
      <w:r>
        <w:t xml:space="preserve"> replaces "Marco is getting its bearings."</w:t>
      </w:r>
    </w:p>
    <w:p>
      <w:pPr>
        <w:pStyle w:val="Heading1"/>
      </w:pPr>
      <w:r>
        <w:t>12. Changes since v0.2</w:t>
      </w:r>
    </w:p>
    <w:p>
      <w:pPr>
        <w:numPr>
          <w:ilvl w:val="0"/>
          <w:numId w:val="963"/>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63"/>
        </w:numPr>
        <w:pStyle w:val="ListParagraph"/>
      </w:pPr>
      <w:r>
        <w:rPr>
          <w:b/>
        </w:rPr>
        <w:t>`source`:</w:t>
      </w:r>
    </w:p>
    <w:p>
      <w:pPr>
        <w:numPr>
          <w:ilvl w:val="1"/>
          <w:numId w:val="964"/>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64"/>
        </w:numPr>
        <w:pStyle w:val="ListParagraph"/>
      </w:pPr>
      <w:r>
        <w:t xml:space="preserve">listed in </w:t>
      </w:r>
      <w:r>
        <w:rPr>
          <w:rFonts w:ascii="Courier New" w:hAnsi="Courier New" w:eastAsia="Courier New" w:cs="Courier New"/>
          <w:color w:val="374151"/>
          <w:sz w:val="19"/>
        </w:rPr>
        <w:t>GET /v1/items</w:t>
      </w:r>
      <w:r>
        <w:t>.</w:t>
      </w:r>
    </w:p>
    <w:p>
      <w:pPr>
        <w:numPr>
          <w:ilvl w:val="0"/>
          <w:numId w:val="963"/>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63"/>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63"/>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p>
      <w:pPr>
        <w:pStyle w:val="Heading1"/>
      </w:pPr>
      <w:r>
        <w:t>13. Changes since v0.3</w:t>
      </w:r>
    </w:p>
    <w:p>
      <w:pPr>
        <w:numPr>
          <w:ilvl w:val="0"/>
          <w:numId w:val="965"/>
        </w:numPr>
        <w:pStyle w:val="ListParagraph"/>
      </w:pPr>
      <w:r>
        <w:rPr>
          <w:b/>
        </w:rPr>
        <w:t>Output-only ElevenLabs:</w:t>
      </w:r>
      <w:r>
        <w:t xml:space="preserve"> authenticated </w:t>
      </w:r>
      <w:r>
        <w:rPr>
          <w:rFonts w:ascii="Courier New" w:hAnsi="Courier New" w:eastAsia="Courier New" w:cs="Courier New"/>
          <w:color w:val="374151"/>
          <w:sz w:val="19"/>
        </w:rPr>
        <w:t>POST /v1/speech</w:t>
      </w:r>
      <w:r>
        <w:t xml:space="preserve"> (§3.5), short exact text to mono WAV, bounded caching/timeouts and Apple fallback. iOS plays it through the existing spatial voice node.</w:t>
      </w:r>
    </w:p>
    <w:p>
      <w:pPr>
        <w:numPr>
          <w:ilvl w:val="0"/>
          <w:numId w:val="965"/>
        </w:numPr>
        <w:pStyle w:val="ListParagraph"/>
      </w:pPr>
      <w:r>
        <w:rPr>
          <w:b/>
        </w:rPr>
        <w:t>§7 guidance sounds</w:t>
      </w:r>
      <w:r>
        <w:t xml:space="preserve"> (phone only; no message format changed): a beam that widens to 30 cm either side up close, three beacon sounds, a beacon never played behind, distance pace across the whole room, a speed-compensated stop (notes and a haptic, no words), graded reach pings with the steady tone at contact (5 cm), and head yaw advanced by the audio latency. The only words during a find are the opening line and the touch.</w:t>
      </w:r>
    </w:p>
    <w:p>
      <w:pPr>
        <w:numPr>
          <w:ilvl w:val="0"/>
          <w:numId w:val="965"/>
        </w:numPr>
        <w:pStyle w:val="ListParagraph"/>
      </w:pPr>
      <w:r>
        <w:rPr>
          <w:b/>
        </w:rPr>
        <w:t>Stable facing confirmation</w:t>
      </w:r>
      <w:r>
        <w:t xml:space="preserve"> (§7 step 4; phone only): 0.35 s entry dwell, a wider sustained-away rearm and a 3 s repeat limit prevent repeated dings from small movements. Ordinary beacon direction/cadence remain responsive, and same-item position updates preserve the confirmation latch.</w:t>
      </w:r>
    </w:p>
    <w:p>
      <w:pPr>
        <w:numPr>
          <w:ilvl w:val="0"/>
          <w:numId w:val="965"/>
        </w:numPr>
        <w:pStyle w:val="ListParagraph"/>
      </w:pPr>
      <w:r>
        <w:rPr>
          <w:b/>
        </w:rPr>
        <w:t>Typed Photon labels:</w:t>
      </w:r>
      <w:r>
        <w:t xml:space="preserve"> no Scribe, transcription or new caregiver audio labels. Photos and typed names, retries, corrections and source attribution stay. Stored legacy media and optional wire fields remain compatible.</w:t>
      </w:r>
    </w:p>
    <w:p>
      <w:pPr>
        <w:numPr>
          <w:ilvl w:val="0"/>
          <w:numId w:val="965"/>
        </w:numPr>
        <w:pStyle w:val="ListParagraph"/>
      </w:pPr>
      <w:r>
        <w:rPr>
          <w:b/>
        </w:rPr>
        <w:t>A hand over the guided item no longer makes it `missing`</w:t>
      </w:r>
      <w:r>
        <w:t xml:space="preserve"> (§7 step 7). Close up, the detector usually can't see the item under the hand. That used to mark the item </w:t>
      </w:r>
      <w:r>
        <w:rPr>
          <w:rFonts w:ascii="Courier New" w:hAnsi="Courier New" w:eastAsia="Courier New" w:cs="Courier New"/>
          <w:color w:val="374151"/>
          <w:sz w:val="19"/>
        </w:rPr>
        <w:t>missing</w:t>
      </w:r>
      <w:r>
        <w:t xml:space="preserve"> after 3 frames, which took it out of touch matching, so the touch, and with it the end of the search, never came.</w:t>
      </w:r>
    </w:p>
    <w:p>
      <w:pPr>
        <w:numPr>
          <w:ilvl w:val="1"/>
          <w:numId w:val="966"/>
        </w:numPr>
        <w:pStyle w:val="ListParagraph"/>
      </w:pPr>
      <w:r>
        <w:t>Frames where a hand is within 35 cm of an item don't count as misses.</w:t>
      </w:r>
    </w:p>
    <w:p>
      <w:pPr>
        <w:numPr>
          <w:ilvl w:val="1"/>
          <w:numId w:val="966"/>
        </w:numPr>
        <w:pStyle w:val="ListParagraph"/>
      </w:pPr>
      <w:r>
        <w:t xml:space="preserve">An item that disappears after a hand was at it is </w:t>
      </w:r>
      <w:r>
        <w:rPr>
          <w:rFonts w:ascii="Courier New" w:hAnsi="Courier New" w:eastAsia="Courier New" w:cs="Courier New"/>
          <w:color w:val="374151"/>
          <w:sz w:val="19"/>
        </w:rPr>
        <w:t>picked_up</w:t>
      </w:r>
      <w:r>
        <w:t xml:space="preserve">, not </w:t>
      </w:r>
      <w:r>
        <w:rPr>
          <w:rFonts w:ascii="Courier New" w:hAnsi="Courier New" w:eastAsia="Courier New" w:cs="Courier New"/>
          <w:color w:val="374151"/>
          <w:sz w:val="19"/>
        </w:rPr>
        <w:t>missing</w:t>
      </w:r>
      <w:r>
        <w:t>.</w:t>
      </w:r>
    </w:p>
    <w:p>
      <w:pPr>
        <w:numPr>
          <w:ilvl w:val="0"/>
          <w:numId w:val="965"/>
        </w:numPr>
        <w:pStyle w:val="ListParagraph"/>
      </w:pPr>
      <w:r>
        <w:rPr>
          <w:b/>
        </w:rPr>
        <w:t>Live view (§3.2b, §6):</w:t>
      </w:r>
      <w:r>
        <w:t xml:space="preserve"> phone </w:t>
      </w:r>
      <w:r>
        <w:rPr>
          <w:rFonts w:ascii="Courier New" w:hAnsi="Courier New" w:eastAsia="Courier New" w:cs="Courier New"/>
          <w:color w:val="374151"/>
          <w:sz w:val="19"/>
        </w:rPr>
        <w:t>/v1/preview</w:t>
      </w:r>
      <w:r>
        <w:t xml:space="preserve"> and dashboard </w:t>
      </w:r>
      <w:r>
        <w:rPr>
          <w:rFonts w:ascii="Courier New" w:hAnsi="Courier New" w:eastAsia="Courier New" w:cs="Courier New"/>
          <w:color w:val="374151"/>
          <w:sz w:val="19"/>
        </w:rPr>
        <w:t>WS /preview</w:t>
      </w:r>
      <w:r>
        <w:t>, with small JPEGs about 10 a second, beside the unchanged 1 frame/s detection frames.</w:t>
      </w:r>
    </w:p>
    <w:p>
      <w:pPr>
        <w:numPr>
          <w:ilvl w:val="0"/>
          <w:numId w:val="965"/>
        </w:numPr>
        <w:pStyle w:val="ListParagraph"/>
      </w:pPr>
      <w:r>
        <w:rPr>
          <w:b/>
        </w:rPr>
        <w:t>`POST /v1/reset`</w:t>
      </w:r>
      <w:r>
        <w:t xml:space="preserve"> (§6), for starting a demo afresh.</w:t>
      </w:r>
    </w:p>
    <w:p>
      <w:pPr>
        <w:numPr>
          <w:ilvl w:val="0"/>
          <w:numId w:val="965"/>
        </w:numPr>
        <w:pStyle w:val="ListParagraph"/>
      </w:pPr>
      <w:r>
        <w:rPr>
          <w:b/>
        </w:rPr>
        <w:t>Room layout on the dashboard map</w:t>
      </w:r>
      <w:r>
        <w:t xml:space="preserve"> (§6):</w:t>
      </w:r>
    </w:p>
    <w:p>
      <w:pPr>
        <w:numPr>
          <w:ilvl w:val="1"/>
          <w:numId w:val="967"/>
        </w:numPr>
        <w:pStyle w:val="ListParagraph"/>
      </w:pPr>
      <w:r>
        <w:t xml:space="preserve">a new raw-feed message, </w:t>
      </w:r>
      <w:r>
        <w:rPr>
          <w:rFonts w:ascii="Courier New" w:hAnsi="Courier New" w:eastAsia="Courier New" w:cs="Courier New"/>
          <w:color w:val="374151"/>
          <w:sz w:val="19"/>
        </w:rPr>
        <w:t>room_layout</w:t>
      </w:r>
      <w:r>
        <w:t>;</w:t>
      </w:r>
    </w:p>
    <w:p>
      <w:pPr>
        <w:numPr>
          <w:ilvl w:val="1"/>
          <w:numId w:val="967"/>
        </w:numPr>
        <w:pStyle w:val="ListParagraph"/>
      </w:pPr>
      <w:r>
        <w:t xml:space="preserve">in the snapshot, </w:t>
      </w:r>
      <w:r>
        <w:rPr>
          <w:rFonts w:ascii="Courier New" w:hAnsi="Courier New" w:eastAsia="Courier New" w:cs="Courier New"/>
          <w:color w:val="374151"/>
          <w:sz w:val="19"/>
        </w:rPr>
        <w:t>map.walls</w:t>
      </w:r>
      <w:r>
        <w:t xml:space="preserve"> is filled, and there is a new optional </w:t>
      </w:r>
      <w:r>
        <w:rPr>
          <w:rFonts w:ascii="Courier New" w:hAnsi="Courier New" w:eastAsia="Courier New" w:cs="Courier New"/>
          <w:color w:val="374151"/>
          <w:sz w:val="19"/>
        </w:rPr>
        <w:t>map.landmarks</w:t>
      </w:r>
      <w:r>
        <w:t>;</w:t>
      </w:r>
    </w:p>
    <w:p>
      <w:pPr>
        <w:numPr>
          <w:ilvl w:val="1"/>
          <w:numId w:val="967"/>
        </w:numPr>
        <w:pStyle w:val="ListParagraph"/>
      </w:pPr>
      <w:r>
        <w:t xml:space="preserve">a new </w:t>
      </w:r>
      <w:r>
        <w:rPr>
          <w:rFonts w:ascii="Courier New" w:hAnsi="Courier New" w:eastAsia="Courier New" w:cs="Courier New"/>
          <w:color w:val="374151"/>
          <w:sz w:val="19"/>
        </w:rPr>
        <w:t>map_id</w:t>
      </w:r>
      <w:r>
        <w:t xml:space="preserve"> on a frame now starts a fresh room map (old-frame voxels used to stay).</w:t>
      </w:r>
    </w:p>
    <w:p>
      <w:pPr>
        <w:numPr>
          <w:ilvl w:val="0"/>
          <w:numId w:val="965"/>
        </w:numPr>
        <w:pStyle w:val="ListParagraph"/>
      </w:pPr>
      <w:r>
        <w:rPr>
          <w:b/>
        </w:rPr>
        <w:t>What the wearer hears:</w:t>
      </w:r>
      <w:r>
        <w:t xml:space="preserve"> new phone messages </w:t>
      </w:r>
      <w:r>
        <w:rPr>
          <w:rFonts w:ascii="Courier New" w:hAnsi="Courier New" w:eastAsia="Courier New" w:cs="Courier New"/>
          <w:color w:val="374151"/>
          <w:sz w:val="19"/>
        </w:rPr>
        <w:t>sound</w:t>
      </w:r>
      <w:r>
        <w:t xml:space="preserve"> and </w:t>
      </w:r>
      <w:r>
        <w:rPr>
          <w:rFonts w:ascii="Courier New" w:hAnsi="Courier New" w:eastAsia="Courier New" w:cs="Courier New"/>
          <w:color w:val="374151"/>
          <w:sz w:val="19"/>
        </w:rPr>
        <w:t>sound_field</w:t>
      </w:r>
      <w:r>
        <w:t xml:space="preserve"> (§3.2), relayed to the dashboard as </w:t>
      </w:r>
      <w:r>
        <w:rPr>
          <w:rFonts w:ascii="Courier New" w:hAnsi="Courier New" w:eastAsia="Courier New" w:cs="Courier New"/>
          <w:color w:val="374151"/>
          <w:sz w:val="19"/>
        </w:rPr>
        <w:t>dashboard.sound</w:t>
      </w:r>
      <w:r>
        <w:t xml:space="preserve"> on </w:t>
      </w:r>
      <w:r>
        <w:rPr>
          <w:rFonts w:ascii="Courier New" w:hAnsi="Courier New" w:eastAsia="Courier New" w:cs="Courier New"/>
          <w:color w:val="374151"/>
          <w:sz w:val="19"/>
        </w:rPr>
        <w:t>/events</w:t>
      </w:r>
      <w:r>
        <w:t xml:space="preserve">; </w:t>
      </w:r>
      <w:r>
        <w:rPr>
          <w:rFonts w:ascii="Courier New" w:hAnsi="Courier New" w:eastAsia="Courier New" w:cs="Courier New"/>
          <w:color w:val="374151"/>
          <w:sz w:val="19"/>
        </w:rPr>
        <w:t>navigation.spokenInstruction</w:t>
      </w:r>
      <w:r>
        <w:t xml:space="preserve"> now carries the phone's spoken line (§6).</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1">
      <w:startOverride w:val="1"/>
    </w:lvlOverride>
  </w:num>
  <w:num w:numId="918">
    <w:abstractNumId w:val="900"/>
    <w:lvlOverride w:ilvl="1">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1">
      <w:startOverride w:val="1"/>
    </w:lvlOverride>
  </w:num>
  <w:num w:numId="922">
    <w:abstractNumId w:val="900"/>
    <w:lvlOverride w:ilvl="0">
      <w:startOverride w:val="1"/>
    </w:lvlOverride>
  </w:num>
  <w:num w:numId="923">
    <w:abstractNumId w:val="900"/>
    <w:lvlOverride w:ilvl="1">
      <w:startOverride w:val="1"/>
    </w:lvlOverride>
  </w:num>
  <w:num w:numId="924">
    <w:abstractNumId w:val="900"/>
    <w:lvlOverride w:ilvl="1">
      <w:startOverride w:val="1"/>
    </w:lvlOverride>
  </w:num>
  <w:num w:numId="925">
    <w:abstractNumId w:val="901"/>
    <w:lvlOverride w:ilvl="0">
      <w:startOverride w:val="1"/>
    </w:lvlOverride>
  </w:num>
  <w:num w:numId="926">
    <w:abstractNumId w:val="900"/>
    <w:lvlOverride w:ilvl="1">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0">
      <w:startOverride w:val="1"/>
    </w:lvlOverride>
  </w:num>
  <w:num w:numId="933">
    <w:abstractNumId w:val="900"/>
    <w:lvlOverride w:ilvl="0">
      <w:startOverride w:val="1"/>
    </w:lvlOverride>
  </w:num>
  <w:num w:numId="934">
    <w:abstractNumId w:val="900"/>
    <w:lvlOverride w:ilvl="1">
      <w:startOverride w:val="1"/>
    </w:lvlOverride>
  </w:num>
  <w:num w:numId="935">
    <w:abstractNumId w:val="900"/>
    <w:lvlOverride w:ilvl="0">
      <w:startOverride w:val="1"/>
    </w:lvlOverride>
  </w:num>
  <w:num w:numId="936">
    <w:abstractNumId w:val="900"/>
    <w:lvlOverride w:ilvl="1">
      <w:startOverride w:val="1"/>
    </w:lvlOverride>
  </w:num>
  <w:num w:numId="937">
    <w:abstractNumId w:val="900"/>
    <w:lvlOverride w:ilvl="1">
      <w:startOverride w:val="1"/>
    </w:lvlOverride>
  </w:num>
  <w:num w:numId="938">
    <w:abstractNumId w:val="900"/>
    <w:lvlOverride w:ilvl="0">
      <w:startOverride w:val="1"/>
    </w:lvlOverride>
  </w:num>
  <w:num w:numId="939">
    <w:abstractNumId w:val="900"/>
    <w:lvlOverride w:ilvl="1">
      <w:startOverride w:val="1"/>
    </w:lvlOverride>
  </w:num>
  <w:num w:numId="940">
    <w:abstractNumId w:val="900"/>
    <w:lvlOverride w:ilvl="0">
      <w:startOverride w:val="1"/>
    </w:lvlOverride>
  </w:num>
  <w:num w:numId="941">
    <w:abstractNumId w:val="900"/>
    <w:lvlOverride w:ilvl="1">
      <w:startOverride w:val="1"/>
    </w:lvlOverride>
  </w:num>
  <w:num w:numId="942">
    <w:abstractNumId w:val="900"/>
    <w:lvlOverride w:ilvl="1">
      <w:startOverride w:val="1"/>
    </w:lvlOverride>
  </w:num>
  <w:num w:numId="943">
    <w:abstractNumId w:val="900"/>
    <w:lvlOverride w:ilvl="2">
      <w:startOverride w:val="1"/>
    </w:lvlOverride>
  </w:num>
  <w:num w:numId="944">
    <w:abstractNumId w:val="900"/>
    <w:lvlOverride w:ilvl="2">
      <w:startOverride w:val="1"/>
    </w:lvlOverride>
  </w:num>
  <w:num w:numId="945">
    <w:abstractNumId w:val="900"/>
    <w:lvlOverride w:ilvl="0">
      <w:startOverride w:val="1"/>
    </w:lvlOverride>
  </w:num>
  <w:num w:numId="946">
    <w:abstractNumId w:val="900"/>
    <w:lvlOverride w:ilvl="1">
      <w:startOverride w:val="1"/>
    </w:lvlOverride>
  </w:num>
  <w:num w:numId="947">
    <w:abstractNumId w:val="901"/>
    <w:lvlOverride w:ilvl="0">
      <w:startOverride w:val="1"/>
    </w:lvlOverride>
  </w:num>
  <w:num w:numId="948">
    <w:abstractNumId w:val="900"/>
    <w:lvlOverride w:ilvl="1">
      <w:startOverride w:val="1"/>
    </w:lvlOverride>
  </w:num>
  <w:num w:numId="949">
    <w:abstractNumId w:val="900"/>
    <w:lvlOverride w:ilvl="1">
      <w:startOverride w:val="1"/>
    </w:lvlOverride>
  </w:num>
  <w:num w:numId="950">
    <w:abstractNumId w:val="901"/>
    <w:lvlOverride w:ilvl="0">
      <w:startOverride w:val="1"/>
    </w:lvlOverride>
  </w:num>
  <w:num w:numId="951">
    <w:abstractNumId w:val="900"/>
    <w:lvlOverride w:ilvl="1">
      <w:startOverride w:val="1"/>
    </w:lvlOverride>
  </w:num>
  <w:num w:numId="952">
    <w:abstractNumId w:val="901"/>
    <w:lvlOverride w:ilvl="0">
      <w:startOverride w:val="1"/>
    </w:lvlOverride>
  </w:num>
  <w:num w:numId="953">
    <w:abstractNumId w:val="900"/>
    <w:lvlOverride w:ilvl="1">
      <w:startOverride w:val="1"/>
    </w:lvlOverride>
  </w:num>
  <w:num w:numId="954">
    <w:abstractNumId w:val="901"/>
    <w:lvlOverride w:ilvl="0">
      <w:startOverride w:val="1"/>
    </w:lvlOverride>
  </w:num>
  <w:num w:numId="955">
    <w:abstractNumId w:val="900"/>
    <w:lvlOverride w:ilvl="0">
      <w:startOverride w:val="1"/>
    </w:lvlOverride>
  </w:num>
  <w:num w:numId="956">
    <w:abstractNumId w:val="900"/>
    <w:lvlOverride w:ilvl="0">
      <w:startOverride w:val="1"/>
    </w:lvlOverride>
  </w:num>
  <w:num w:numId="957">
    <w:abstractNumId w:val="901"/>
    <w:lvlOverride w:ilvl="0">
      <w:startOverride w:val="1"/>
    </w:lvlOverride>
  </w:num>
  <w:num w:numId="958">
    <w:abstractNumId w:val="900"/>
    <w:lvlOverride w:ilvl="1">
      <w:startOverride w:val="1"/>
    </w:lvlOverride>
  </w:num>
  <w:num w:numId="959">
    <w:abstractNumId w:val="900"/>
    <w:lvlOverride w:ilvl="0">
      <w:startOverride w:val="1"/>
    </w:lvlOverride>
  </w:num>
  <w:num w:numId="960">
    <w:abstractNumId w:val="900"/>
    <w:lvlOverride w:ilvl="1">
      <w:startOverride w:val="1"/>
    </w:lvlOverride>
  </w:num>
  <w:num w:numId="961">
    <w:abstractNumId w:val="900"/>
    <w:lvlOverride w:ilvl="0">
      <w:startOverride w:val="1"/>
    </w:lvlOverride>
  </w:num>
  <w:num w:numId="962">
    <w:abstractNumId w:val="900"/>
    <w:lvlOverride w:ilvl="1">
      <w:startOverride w:val="1"/>
    </w:lvlOverride>
  </w:num>
  <w:num w:numId="963">
    <w:abstractNumId w:val="900"/>
    <w:lvlOverride w:ilvl="0">
      <w:startOverride w:val="1"/>
    </w:lvlOverride>
  </w:num>
  <w:num w:numId="964">
    <w:abstractNumId w:val="900"/>
    <w:lvlOverride w:ilvl="1">
      <w:startOverride w:val="1"/>
    </w:lvlOverride>
  </w:num>
  <w:num w:numId="965">
    <w:abstractNumId w:val="900"/>
    <w:lvlOverride w:ilvl="0">
      <w:startOverride w:val="1"/>
    </w:lvlOverride>
  </w:num>
  <w:num w:numId="966">
    <w:abstractNumId w:val="900"/>
    <w:lvlOverride w:ilvl="1">
      <w:startOverride w:val="1"/>
    </w:lvlOverride>
  </w:num>
  <w:num w:numId="967">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