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line="288" w:lineRule="auto"/>
        <w:jc w:val="center"/>
        <w:rPr>
          <w:rFonts w:ascii="Roboto" w:cs="Roboto" w:eastAsia="Roboto" w:hAnsi="Roboto"/>
          <w:b w:val="1"/>
          <w:sz w:val="25"/>
          <w:szCs w:val="25"/>
        </w:rPr>
      </w:pPr>
      <w:bookmarkStart w:colFirst="0" w:colLast="0" w:name="_xy4bjgmuudl1" w:id="0"/>
      <w:bookmarkEnd w:id="0"/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Credit Card Lead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Problem Statement 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Happy Customer Bank is a mid-sized private bank that deals in all kinds of banking products, like Savings accounts, Current accounts, investment products, credit products, among other offerings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The bank also cross-sells products to its existing customers and to do so they use different kinds of communication like tele-calling, e-mails, recommendations on net banking, mobile banking, etc.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 this case, the Happy Customer Bank wants to cross sell its credit cards to its existing customers. The bank has identified a set of customers that are eligible for taking these credit cards.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Target Variable</w:t>
      </w:r>
      <w:r w:rsidDel="00000000" w:rsidR="00000000" w:rsidRPr="00000000">
        <w:rPr>
          <w:rtl w:val="0"/>
        </w:rPr>
        <w:t xml:space="preserve"> - IS_Lead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Columns -</w:t>
      </w:r>
      <w:r w:rsidDel="00000000" w:rsidR="00000000" w:rsidRPr="00000000">
        <w:rPr>
          <w:rtl w:val="0"/>
        </w:rPr>
        <w:t xml:space="preserve">  Column which i used for model training are -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Gender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Occupation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Channel Code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Vintage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Product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Avg_account_balance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Is_Active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Algo Used for Model Prediction -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have used LightGBM  Algo for final model prediction because it gives better results than other algo.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Which I </w:t>
      </w:r>
      <w:r w:rsidDel="00000000" w:rsidR="00000000" w:rsidRPr="00000000">
        <w:rPr>
          <w:b w:val="1"/>
          <w:rtl w:val="0"/>
        </w:rPr>
        <w:t xml:space="preserve">followed </w:t>
      </w:r>
      <w:r w:rsidDel="00000000" w:rsidR="00000000" w:rsidRPr="00000000">
        <w:rPr>
          <w:b w:val="1"/>
          <w:rtl w:val="0"/>
        </w:rPr>
        <w:t xml:space="preserve"> -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we load all the important libraries which are used in this model.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Load the train and test data set.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Checking the missing values in the dataset.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missing values from the data by using mode.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Doing the EDA to get the insights from the 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correlation.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Splitting the train data into  Train and Cross Validation.use 10 percent data for CV.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 the train and test data by using the Standard Scaling Method.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 the model and then cross validate the model on CV data.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make predictions on the test data set.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my roc-auc-score is 0.87233.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